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(Контактный телефон)</w:t>
      </w:r>
    </w:p>
    <w:p w:rsidR="00457281" w:rsidRDefault="00457281">
      <w:pPr>
        <w:pStyle w:val="a3"/>
        <w:ind w:firstLine="360"/>
        <w:jc w:val="center"/>
        <w:rPr>
          <w:b/>
          <w:sz w:val="28"/>
          <w:szCs w:val="28"/>
        </w:rPr>
      </w:pP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 xml:space="preserve">в истории страхования </w:t>
      </w:r>
      <w:r w:rsidR="0076318E" w:rsidRPr="00353CCD">
        <w:t>с момента функционирования Единой страховой базы дан</w:t>
      </w:r>
      <w:r w:rsidR="00D3189B" w:rsidRPr="00353CCD">
        <w:t>ных (с 01.01.2008г. по настоящее время</w:t>
      </w:r>
      <w:r w:rsidR="0076318E">
        <w:t>)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до</w:t>
      </w:r>
      <w:r w:rsidR="00BE3BFB">
        <w:rPr>
          <w:rFonts w:ascii="Times New Roman" w:hAnsi="Times New Roman" w:cs="Times New Roman"/>
          <w:sz w:val="24"/>
          <w:szCs w:val="24"/>
        </w:rPr>
        <w:t>кумента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9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9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9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C72256" w:rsidP="00797B43">
      <w:pPr>
        <w:pStyle w:val="a3"/>
        <w:spacing w:line="360" w:lineRule="auto"/>
        <w:ind w:left="4111"/>
        <w:jc w:val="center"/>
      </w:pPr>
      <w:r>
        <w:t>Подпись</w:t>
      </w:r>
      <w:r w:rsidR="009929F9">
        <w:rPr>
          <w:lang w:val="kk-KZ"/>
        </w:rPr>
        <w:t xml:space="preserve"> </w:t>
      </w:r>
      <w:r w:rsidR="00797B43">
        <w:rPr>
          <w:lang w:val="kk-KZ"/>
        </w:rPr>
        <w:t xml:space="preserve"> </w:t>
      </w:r>
      <w:r w:rsidR="009929F9">
        <w:rPr>
          <w:lang w:val="kk-KZ"/>
        </w:rPr>
        <w:t>___________________________________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 пр. Достык 136, тел.8 (727) 330-70-34 вн. 1703, 1704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</w:p>
    <w:p w:rsidR="00734CA2" w:rsidRPr="009929F9" w:rsidRDefault="00734CA2" w:rsidP="00134E91">
      <w:pPr>
        <w:pStyle w:val="a3"/>
        <w:spacing w:line="480" w:lineRule="auto"/>
      </w:pPr>
      <w:bookmarkStart w:id="0" w:name="_GoBack"/>
      <w:bookmarkEnd w:id="0"/>
    </w:p>
    <w:sectPr w:rsidR="00734CA2" w:rsidRPr="009929F9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9692B"/>
    <w:rsid w:val="006B668B"/>
    <w:rsid w:val="006B78C4"/>
    <w:rsid w:val="006D5978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60F63"/>
    <w:rsid w:val="00A710EA"/>
    <w:rsid w:val="00AC7CFE"/>
    <w:rsid w:val="00AF0706"/>
    <w:rsid w:val="00B07A46"/>
    <w:rsid w:val="00B15407"/>
    <w:rsid w:val="00B7197C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a4">
    <w:name w:val="Заголовок"/>
    <w:basedOn w:val="a3"/>
    <w:next w:val="a5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297F34"/>
    <w:pPr>
      <w:spacing w:after="120"/>
    </w:pPr>
  </w:style>
  <w:style w:type="paragraph" w:styleId="a6">
    <w:name w:val="List"/>
    <w:basedOn w:val="a5"/>
    <w:rsid w:val="00297F34"/>
    <w:rPr>
      <w:rFonts w:cs="Mangal"/>
    </w:rPr>
  </w:style>
  <w:style w:type="paragraph" w:styleId="a7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297F34"/>
    <w:pPr>
      <w:suppressLineNumbers/>
    </w:pPr>
    <w:rPr>
      <w:rFonts w:cs="Mangal"/>
    </w:rPr>
  </w:style>
  <w:style w:type="paragraph" w:styleId="a9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Arman Bekbosynov</cp:lastModifiedBy>
  <cp:revision>2</cp:revision>
  <cp:lastPrinted>2013-12-03T11:28:00Z</cp:lastPrinted>
  <dcterms:created xsi:type="dcterms:W3CDTF">2017-07-04T11:57:00Z</dcterms:created>
  <dcterms:modified xsi:type="dcterms:W3CDTF">2017-07-04T11:57:00Z</dcterms:modified>
</cp:coreProperties>
</file>