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A298D" w14:textId="77777777" w:rsidR="009E7ACC" w:rsidRDefault="009E7ACC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8B221" w14:textId="77777777" w:rsidR="009E7ACC" w:rsidRDefault="009E7ACC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8686C3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Для тестирования расчета премии и сохранения договора ОС ГПО ВТС</w:t>
      </w:r>
      <w:r w:rsidR="009E7AC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864C3">
        <w:rPr>
          <w:rFonts w:ascii="Times New Roman" w:hAnsi="Times New Roman" w:cs="Times New Roman"/>
          <w:b/>
          <w:sz w:val="28"/>
          <w:szCs w:val="28"/>
        </w:rPr>
        <w:t>ОС ГПО ППП</w:t>
      </w:r>
      <w:r w:rsidRPr="00A23083">
        <w:rPr>
          <w:rFonts w:ascii="Times New Roman" w:hAnsi="Times New Roman" w:cs="Times New Roman"/>
          <w:b/>
          <w:sz w:val="28"/>
          <w:szCs w:val="28"/>
        </w:rPr>
        <w:t xml:space="preserve"> следует запустить методы в указанном порядке</w:t>
      </w:r>
      <w:r w:rsidR="00925227">
        <w:rPr>
          <w:rFonts w:ascii="Times New Roman" w:hAnsi="Times New Roman" w:cs="Times New Roman"/>
          <w:b/>
          <w:sz w:val="28"/>
          <w:szCs w:val="28"/>
        </w:rPr>
        <w:t>, все указанные шаги обязательны к вызову</w:t>
      </w:r>
      <w:r w:rsidRPr="00A23083">
        <w:rPr>
          <w:rFonts w:ascii="Times New Roman" w:hAnsi="Times New Roman" w:cs="Times New Roman"/>
          <w:b/>
          <w:sz w:val="28"/>
          <w:szCs w:val="28"/>
        </w:rPr>
        <w:t>:</w:t>
      </w:r>
    </w:p>
    <w:p w14:paraId="63ECBA75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BA0F9F" w14:textId="77777777"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клиента: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GetClientByKeyFields</w:t>
      </w:r>
      <w:r w:rsidR="00FE2B42">
        <w:rPr>
          <w:rFonts w:ascii="Times New Roman" w:hAnsi="Times New Roman" w:cs="Times New Roman"/>
          <w:sz w:val="28"/>
          <w:szCs w:val="28"/>
        </w:rPr>
        <w:t xml:space="preserve"> или другие методы поиска клиента</w:t>
      </w:r>
    </w:p>
    <w:p w14:paraId="7BF5F690" w14:textId="77777777"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Сохранение данных клиента: SetClient</w:t>
      </w:r>
    </w:p>
    <w:p w14:paraId="2600EE2C" w14:textId="77777777" w:rsidR="00A23083" w:rsidRPr="00A23083" w:rsidRDefault="00A23083" w:rsidP="0046584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транспортного средства: </w:t>
      </w:r>
      <w:r w:rsidR="009E7ACC">
        <w:rPr>
          <w:rFonts w:ascii="Times New Roman" w:hAnsi="Times New Roman" w:cs="Times New Roman"/>
          <w:sz w:val="28"/>
          <w:szCs w:val="28"/>
          <w:lang w:val="en-US"/>
        </w:rPr>
        <w:t>Execute</w:t>
      </w:r>
      <w:r w:rsidR="009E7ACC" w:rsidRPr="009E7ACC">
        <w:rPr>
          <w:rFonts w:ascii="Times New Roman" w:hAnsi="Times New Roman" w:cs="Times New Roman"/>
          <w:sz w:val="28"/>
          <w:szCs w:val="28"/>
        </w:rPr>
        <w:t>.</w:t>
      </w:r>
      <w:r w:rsidR="00465847" w:rsidRPr="00465847">
        <w:rPr>
          <w:rFonts w:ascii="Times New Roman" w:hAnsi="Times New Roman" w:cs="Times New Roman"/>
          <w:sz w:val="28"/>
          <w:szCs w:val="28"/>
          <w:lang w:val="en-US"/>
        </w:rPr>
        <w:t>SEAR</w:t>
      </w:r>
      <w:r w:rsidR="00465847" w:rsidRPr="00465847">
        <w:rPr>
          <w:rFonts w:ascii="Times New Roman" w:hAnsi="Times New Roman" w:cs="Times New Roman"/>
          <w:sz w:val="28"/>
          <w:szCs w:val="28"/>
        </w:rPr>
        <w:t>СН_</w:t>
      </w:r>
      <w:r w:rsidR="00465847" w:rsidRPr="004658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5847" w:rsidRPr="00465847">
        <w:rPr>
          <w:rFonts w:ascii="Times New Roman" w:hAnsi="Times New Roman" w:cs="Times New Roman"/>
          <w:sz w:val="28"/>
          <w:szCs w:val="28"/>
        </w:rPr>
        <w:t>Е</w:t>
      </w:r>
      <w:r w:rsidR="00465847" w:rsidRPr="00465847">
        <w:rPr>
          <w:rFonts w:ascii="Times New Roman" w:hAnsi="Times New Roman" w:cs="Times New Roman"/>
          <w:sz w:val="28"/>
          <w:szCs w:val="28"/>
          <w:lang w:val="en-US"/>
        </w:rPr>
        <w:t>HICL</w:t>
      </w:r>
      <w:r w:rsidR="00465847" w:rsidRPr="00465847">
        <w:rPr>
          <w:rFonts w:ascii="Times New Roman" w:hAnsi="Times New Roman" w:cs="Times New Roman"/>
          <w:sz w:val="28"/>
          <w:szCs w:val="28"/>
        </w:rPr>
        <w:t>Е</w:t>
      </w:r>
      <w:r w:rsidR="00465847" w:rsidRPr="00465847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0CBDCB34" w14:textId="77777777" w:rsidR="00A23083" w:rsidRPr="00F504AA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4AA">
        <w:rPr>
          <w:rFonts w:ascii="Times New Roman" w:hAnsi="Times New Roman" w:cs="Times New Roman"/>
          <w:sz w:val="28"/>
          <w:szCs w:val="28"/>
        </w:rPr>
        <w:t xml:space="preserve">Расчет премии договора: </w:t>
      </w:r>
      <w:r w:rsidR="00DC22C5" w:rsidRPr="00F504AA">
        <w:rPr>
          <w:rFonts w:ascii="Times New Roman" w:hAnsi="Times New Roman" w:cs="Times New Roman"/>
          <w:sz w:val="28"/>
          <w:szCs w:val="28"/>
          <w:lang w:val="en-US"/>
        </w:rPr>
        <w:t>Execute</w:t>
      </w:r>
      <w:r w:rsidR="00DC22C5" w:rsidRPr="00F504AA">
        <w:rPr>
          <w:rFonts w:ascii="Times New Roman" w:hAnsi="Times New Roman" w:cs="Times New Roman"/>
          <w:sz w:val="28"/>
          <w:szCs w:val="28"/>
        </w:rPr>
        <w:t>.</w:t>
      </w:r>
      <w:r w:rsidR="00F504AA" w:rsidRPr="00F504AA">
        <w:rPr>
          <w:rFonts w:ascii="Times New Roman" w:hAnsi="Times New Roman" w:cs="Times New Roman"/>
          <w:sz w:val="28"/>
          <w:szCs w:val="28"/>
          <w:lang w:val="en-US"/>
        </w:rPr>
        <w:t>SetPolicyDraft</w:t>
      </w:r>
      <w:r w:rsidR="00DC22C5" w:rsidRPr="00F504AA">
        <w:rPr>
          <w:rFonts w:ascii="Times New Roman" w:hAnsi="Times New Roman" w:cs="Times New Roman"/>
          <w:sz w:val="28"/>
          <w:szCs w:val="28"/>
        </w:rPr>
        <w:t xml:space="preserve"> (ОС ГПО ВТС)</w:t>
      </w:r>
    </w:p>
    <w:p w14:paraId="68294CB9" w14:textId="77777777" w:rsidR="00A23083" w:rsidRPr="00A23083" w:rsidRDefault="00A23083" w:rsidP="009E7ACC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Сохранение полиса: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SetPolicy</w:t>
      </w:r>
      <w:r w:rsidR="009E7ACC">
        <w:rPr>
          <w:rFonts w:ascii="Times New Roman" w:hAnsi="Times New Roman" w:cs="Times New Roman"/>
          <w:sz w:val="28"/>
          <w:szCs w:val="28"/>
        </w:rPr>
        <w:t xml:space="preserve"> (</w:t>
      </w:r>
      <w:r w:rsidR="009E7ACC" w:rsidRPr="00A23083">
        <w:rPr>
          <w:rFonts w:ascii="Times New Roman" w:hAnsi="Times New Roman" w:cs="Times New Roman"/>
          <w:sz w:val="28"/>
          <w:szCs w:val="28"/>
        </w:rPr>
        <w:t>ОС ГПО ВТС</w:t>
      </w:r>
      <w:r w:rsidR="009E7ACC">
        <w:rPr>
          <w:rFonts w:ascii="Times New Roman" w:hAnsi="Times New Roman" w:cs="Times New Roman"/>
          <w:sz w:val="28"/>
          <w:szCs w:val="28"/>
        </w:rPr>
        <w:t xml:space="preserve">), </w:t>
      </w:r>
      <w:r w:rsidR="009E7ACC" w:rsidRPr="009E7ACC">
        <w:rPr>
          <w:rFonts w:ascii="Times New Roman" w:hAnsi="Times New Roman" w:cs="Times New Roman"/>
          <w:sz w:val="28"/>
          <w:szCs w:val="28"/>
        </w:rPr>
        <w:t>SetContractOsgpoPassengers (</w:t>
      </w:r>
      <w:r w:rsidR="005864C3">
        <w:rPr>
          <w:rFonts w:ascii="Times New Roman" w:hAnsi="Times New Roman" w:cs="Times New Roman"/>
          <w:sz w:val="28"/>
          <w:szCs w:val="28"/>
        </w:rPr>
        <w:t>ОС ГПО ППП</w:t>
      </w:r>
      <w:r w:rsidR="009E7ACC" w:rsidRPr="009E7ACC">
        <w:rPr>
          <w:rFonts w:ascii="Times New Roman" w:hAnsi="Times New Roman" w:cs="Times New Roman"/>
          <w:sz w:val="28"/>
          <w:szCs w:val="28"/>
        </w:rPr>
        <w:t>)</w:t>
      </w:r>
    </w:p>
    <w:p w14:paraId="13715650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08ED43" w14:textId="77777777" w:rsid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sz w:val="28"/>
          <w:szCs w:val="28"/>
          <w:u w:val="single"/>
        </w:rPr>
        <w:t>Далее по каждому методу отдельно:</w:t>
      </w:r>
    </w:p>
    <w:p w14:paraId="37831801" w14:textId="77777777" w:rsidR="0050402A" w:rsidRDefault="0050402A" w:rsidP="005040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3CB129" w14:textId="77777777" w:rsidR="0050402A" w:rsidRPr="0050402A" w:rsidRDefault="00E12B16" w:rsidP="0050402A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402A">
        <w:rPr>
          <w:rFonts w:ascii="Times New Roman" w:hAnsi="Times New Roman" w:cs="Times New Roman"/>
          <w:b/>
          <w:sz w:val="28"/>
          <w:szCs w:val="28"/>
        </w:rPr>
        <w:t>ПОИСК КЛИЕНТА</w:t>
      </w:r>
    </w:p>
    <w:p w14:paraId="226540B9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70AFFB" w14:textId="77777777" w:rsidR="00A23083" w:rsidRPr="00A23083" w:rsidRDefault="00A23083" w:rsidP="00A2308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GetClientByKeyFields</w:t>
      </w:r>
      <w:r w:rsidRPr="00A23083">
        <w:rPr>
          <w:rFonts w:ascii="Times New Roman" w:hAnsi="Times New Roman" w:cs="Times New Roman"/>
          <w:sz w:val="28"/>
          <w:szCs w:val="28"/>
        </w:rPr>
        <w:t xml:space="preserve"> и другие методы </w:t>
      </w:r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</w:t>
      </w:r>
      <w:r w:rsidRPr="00A23083">
        <w:rPr>
          <w:rFonts w:ascii="Times New Roman" w:hAnsi="Times New Roman" w:cs="Times New Roman"/>
          <w:sz w:val="28"/>
          <w:szCs w:val="28"/>
        </w:rPr>
        <w:t>… остаются без изменений и не будут связаны с гос. базами</w:t>
      </w:r>
      <w:r w:rsidR="0050402A">
        <w:rPr>
          <w:rFonts w:ascii="Times New Roman" w:hAnsi="Times New Roman" w:cs="Times New Roman"/>
          <w:sz w:val="28"/>
          <w:szCs w:val="28"/>
        </w:rPr>
        <w:t xml:space="preserve"> (далее – ГБД/ГИС)</w:t>
      </w:r>
      <w:r w:rsidR="00174F78">
        <w:rPr>
          <w:rFonts w:ascii="Times New Roman" w:hAnsi="Times New Roman" w:cs="Times New Roman"/>
          <w:sz w:val="28"/>
          <w:szCs w:val="28"/>
        </w:rPr>
        <w:t xml:space="preserve">, то есть поиск ведется </w:t>
      </w:r>
      <w:r w:rsidR="009570E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74F78">
        <w:rPr>
          <w:rFonts w:ascii="Times New Roman" w:hAnsi="Times New Roman" w:cs="Times New Roman"/>
          <w:sz w:val="28"/>
          <w:szCs w:val="28"/>
        </w:rPr>
        <w:t>по данным в ЕСБД</w:t>
      </w:r>
      <w:r w:rsidRPr="00A230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1C018D" w14:textId="77777777" w:rsidR="00272E2E" w:rsidRDefault="00272E2E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7C748876" w14:textId="77777777" w:rsidR="00925227" w:rsidRPr="0050402A" w:rsidRDefault="00E12B16" w:rsidP="0050402A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402A">
        <w:rPr>
          <w:rFonts w:ascii="Times New Roman" w:hAnsi="Times New Roman" w:cs="Times New Roman"/>
          <w:b/>
          <w:sz w:val="28"/>
          <w:szCs w:val="28"/>
        </w:rPr>
        <w:t>СОХРАНЕНИЕ ДАННЫХ КЛИЕНТА.</w:t>
      </w:r>
      <w:r w:rsidRPr="00504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41C04" w14:textId="77777777" w:rsidR="00925227" w:rsidRDefault="00925227" w:rsidP="0092522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3BD396C0" w14:textId="77777777" w:rsidR="0050402A" w:rsidRDefault="0050402A" w:rsidP="0092522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50402A">
        <w:rPr>
          <w:rFonts w:ascii="Times New Roman" w:hAnsi="Times New Roman" w:cs="Times New Roman"/>
          <w:sz w:val="28"/>
          <w:szCs w:val="28"/>
        </w:rPr>
        <w:t xml:space="preserve">Проверка данных клиента на соответствие данных </w:t>
      </w:r>
      <w:r>
        <w:rPr>
          <w:rFonts w:ascii="Times New Roman" w:hAnsi="Times New Roman" w:cs="Times New Roman"/>
          <w:sz w:val="28"/>
          <w:szCs w:val="28"/>
        </w:rPr>
        <w:t>ГБД/ГИС</w:t>
      </w:r>
      <w:r w:rsidRPr="0050402A">
        <w:rPr>
          <w:rFonts w:ascii="Times New Roman" w:hAnsi="Times New Roman" w:cs="Times New Roman"/>
          <w:sz w:val="28"/>
          <w:szCs w:val="28"/>
        </w:rPr>
        <w:t xml:space="preserve"> осуществляется через метод SetClient. </w:t>
      </w:r>
    </w:p>
    <w:p w14:paraId="3F4B20A9" w14:textId="77777777" w:rsidR="001501C3" w:rsidRDefault="001501C3" w:rsidP="0092522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(!) Метод ОБЯЗАТЕЛЕН к вызову для существующих и новых карточек клиентов.</w:t>
      </w:r>
    </w:p>
    <w:p w14:paraId="4030D63A" w14:textId="77777777"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2C9738F3" w14:textId="77777777"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При вызове метода </w:t>
      </w:r>
      <w:r w:rsidRPr="00A23083">
        <w:rPr>
          <w:rFonts w:ascii="Times New Roman" w:hAnsi="Times New Roman" w:cs="Times New Roman"/>
          <w:b/>
          <w:sz w:val="28"/>
          <w:szCs w:val="28"/>
        </w:rPr>
        <w:t>SetClient</w:t>
      </w:r>
      <w:r w:rsidRPr="00A23083">
        <w:rPr>
          <w:rFonts w:ascii="Times New Roman" w:hAnsi="Times New Roman" w:cs="Times New Roman"/>
          <w:sz w:val="28"/>
          <w:szCs w:val="28"/>
        </w:rPr>
        <w:t xml:space="preserve"> в ЕСБД произв</w:t>
      </w:r>
      <w:r w:rsidR="00E24B36">
        <w:rPr>
          <w:rFonts w:ascii="Times New Roman" w:hAnsi="Times New Roman" w:cs="Times New Roman"/>
          <w:sz w:val="28"/>
          <w:szCs w:val="28"/>
        </w:rPr>
        <w:t>одиться</w:t>
      </w:r>
      <w:r w:rsidRPr="00A23083">
        <w:rPr>
          <w:rFonts w:ascii="Times New Roman" w:hAnsi="Times New Roman" w:cs="Times New Roman"/>
          <w:sz w:val="28"/>
          <w:szCs w:val="28"/>
        </w:rPr>
        <w:t xml:space="preserve"> автоматическая проверка переданных данных с данными в </w:t>
      </w:r>
      <w:r w:rsidR="0050402A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>.</w:t>
      </w:r>
    </w:p>
    <w:p w14:paraId="40709FDD" w14:textId="77777777" w:rsidR="00E24B36" w:rsidRDefault="00E24B36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3BB1B61B" w14:textId="77777777"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будет осуществляться по параметрам указанных в Таблице 1:</w:t>
      </w:r>
    </w:p>
    <w:p w14:paraId="2BA3F4F7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96253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 xml:space="preserve">Таблица 1 – Проверка данных клиента с </w:t>
      </w:r>
      <w:r w:rsidR="00290D7F" w:rsidRPr="00290D7F">
        <w:rPr>
          <w:rFonts w:ascii="Times New Roman" w:hAnsi="Times New Roman" w:cs="Times New Roman"/>
          <w:b/>
          <w:sz w:val="28"/>
          <w:szCs w:val="28"/>
        </w:rPr>
        <w:t>ГБД/ГИС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6096"/>
        <w:gridCol w:w="1133"/>
      </w:tblGrid>
      <w:tr w:rsidR="00A23083" w:rsidRPr="00A23083" w14:paraId="23292530" w14:textId="77777777" w:rsidTr="00424FBF">
        <w:tc>
          <w:tcPr>
            <w:tcW w:w="567" w:type="dxa"/>
          </w:tcPr>
          <w:p w14:paraId="393DE5A4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169F961A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6096" w:type="dxa"/>
          </w:tcPr>
          <w:p w14:paraId="034E2EE7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 в</w:t>
            </w:r>
            <w:r w:rsidRPr="00A230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веб-сервис ЕСБД</w:t>
            </w:r>
          </w:p>
        </w:tc>
        <w:tc>
          <w:tcPr>
            <w:tcW w:w="1133" w:type="dxa"/>
          </w:tcPr>
          <w:p w14:paraId="696A0405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23083" w:rsidRPr="00A23083" w14:paraId="1D750418" w14:textId="77777777" w:rsidTr="00424FBF">
        <w:tc>
          <w:tcPr>
            <w:tcW w:w="567" w:type="dxa"/>
          </w:tcPr>
          <w:p w14:paraId="7C846618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E4DA7BE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ИИН/БИН</w:t>
            </w:r>
          </w:p>
        </w:tc>
        <w:tc>
          <w:tcPr>
            <w:tcW w:w="6096" w:type="dxa"/>
          </w:tcPr>
          <w:p w14:paraId="04291C23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IIN</w:t>
            </w:r>
          </w:p>
        </w:tc>
        <w:tc>
          <w:tcPr>
            <w:tcW w:w="1133" w:type="dxa"/>
          </w:tcPr>
          <w:p w14:paraId="382924C9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1AF5D8A0" w14:textId="77777777" w:rsidTr="00424FBF">
        <w:tc>
          <w:tcPr>
            <w:tcW w:w="567" w:type="dxa"/>
          </w:tcPr>
          <w:p w14:paraId="2D2AD4BA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F2FAC66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096" w:type="dxa"/>
          </w:tcPr>
          <w:p w14:paraId="42F5B42C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LAST_NAME</w:t>
            </w:r>
          </w:p>
        </w:tc>
        <w:tc>
          <w:tcPr>
            <w:tcW w:w="1133" w:type="dxa"/>
          </w:tcPr>
          <w:p w14:paraId="670DE422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0902B75B" w14:textId="77777777" w:rsidTr="00424FBF">
        <w:tc>
          <w:tcPr>
            <w:tcW w:w="567" w:type="dxa"/>
          </w:tcPr>
          <w:p w14:paraId="648437A8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3F581773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096" w:type="dxa"/>
          </w:tcPr>
          <w:p w14:paraId="31887470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FIRST_NAME</w:t>
            </w:r>
          </w:p>
        </w:tc>
        <w:tc>
          <w:tcPr>
            <w:tcW w:w="1133" w:type="dxa"/>
          </w:tcPr>
          <w:p w14:paraId="5AE7C879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16047F52" w14:textId="77777777" w:rsidTr="00424FBF">
        <w:tc>
          <w:tcPr>
            <w:tcW w:w="567" w:type="dxa"/>
          </w:tcPr>
          <w:p w14:paraId="4840D907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AD2B981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096" w:type="dxa"/>
          </w:tcPr>
          <w:p w14:paraId="01239383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MIDDLE_NAME</w:t>
            </w:r>
          </w:p>
        </w:tc>
        <w:tc>
          <w:tcPr>
            <w:tcW w:w="1133" w:type="dxa"/>
          </w:tcPr>
          <w:p w14:paraId="4CDEAFA1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0DE253BA" w14:textId="77777777" w:rsidTr="00424FBF">
        <w:tc>
          <w:tcPr>
            <w:tcW w:w="567" w:type="dxa"/>
          </w:tcPr>
          <w:p w14:paraId="459524D6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05B2FA7D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14:paraId="3E405198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BORN</w:t>
            </w:r>
          </w:p>
        </w:tc>
        <w:tc>
          <w:tcPr>
            <w:tcW w:w="1133" w:type="dxa"/>
          </w:tcPr>
          <w:p w14:paraId="4487194C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78632EE0" w14:textId="77777777" w:rsidTr="00424FBF">
        <w:tc>
          <w:tcPr>
            <w:tcW w:w="567" w:type="dxa"/>
          </w:tcPr>
          <w:p w14:paraId="3EB2B540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68E0384E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6096" w:type="dxa"/>
          </w:tcPr>
          <w:p w14:paraId="7CDD034A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DOCUMENT_TYPE_ID</w:t>
            </w:r>
          </w:p>
        </w:tc>
        <w:tc>
          <w:tcPr>
            <w:tcW w:w="1133" w:type="dxa"/>
          </w:tcPr>
          <w:p w14:paraId="45D430DC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2D098E42" w14:textId="77777777" w:rsidTr="00424FBF">
        <w:tc>
          <w:tcPr>
            <w:tcW w:w="567" w:type="dxa"/>
          </w:tcPr>
          <w:p w14:paraId="100A481B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757CE9AE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6096" w:type="dxa"/>
          </w:tcPr>
          <w:p w14:paraId="541DA90D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DOCUMENT_NUMBER</w:t>
            </w:r>
          </w:p>
        </w:tc>
        <w:tc>
          <w:tcPr>
            <w:tcW w:w="1133" w:type="dxa"/>
          </w:tcPr>
          <w:p w14:paraId="10EB46D8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14:paraId="75E50B2C" w14:textId="77777777" w:rsidTr="00424FBF">
        <w:tc>
          <w:tcPr>
            <w:tcW w:w="567" w:type="dxa"/>
          </w:tcPr>
          <w:p w14:paraId="62A33FE2" w14:textId="77777777"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2BD6AD00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6096" w:type="dxa"/>
          </w:tcPr>
          <w:p w14:paraId="65B7A20E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DOCUMENT_GIVED_DATE</w:t>
            </w:r>
          </w:p>
        </w:tc>
        <w:tc>
          <w:tcPr>
            <w:tcW w:w="1133" w:type="dxa"/>
          </w:tcPr>
          <w:p w14:paraId="50D0D0BF" w14:textId="77777777"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</w:tbl>
    <w:p w14:paraId="6EEA8461" w14:textId="77777777"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55E92" w14:textId="77777777" w:rsidR="00A23083" w:rsidRPr="005531D0" w:rsidRDefault="00A23083" w:rsidP="002A273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7397">
        <w:rPr>
          <w:rFonts w:ascii="Times New Roman" w:hAnsi="Times New Roman" w:cs="Times New Roman"/>
          <w:sz w:val="28"/>
          <w:szCs w:val="28"/>
        </w:rPr>
        <w:t xml:space="preserve">Проверка данных клиента с </w:t>
      </w:r>
      <w:r w:rsidR="00290D7F">
        <w:rPr>
          <w:rFonts w:ascii="Times New Roman" w:hAnsi="Times New Roman" w:cs="Times New Roman"/>
          <w:sz w:val="28"/>
          <w:szCs w:val="28"/>
        </w:rPr>
        <w:t>ГБД/ГИС</w:t>
      </w:r>
      <w:r w:rsidR="00290D7F" w:rsidRPr="00C2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97">
        <w:rPr>
          <w:rFonts w:ascii="Times New Roman" w:hAnsi="Times New Roman" w:cs="Times New Roman"/>
          <w:sz w:val="28"/>
          <w:szCs w:val="28"/>
        </w:rPr>
        <w:t>будет пров</w:t>
      </w:r>
      <w:r w:rsidR="00C27397" w:rsidRPr="00C27397">
        <w:rPr>
          <w:rFonts w:ascii="Times New Roman" w:hAnsi="Times New Roman" w:cs="Times New Roman"/>
          <w:sz w:val="28"/>
          <w:szCs w:val="28"/>
        </w:rPr>
        <w:t xml:space="preserve">одится только 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для резидентов РК и только для клиентов, у которых заполнены Тип документа: Удостоверение личности, Паспорт, Вид на жительство иностранца</w:t>
      </w:r>
    </w:p>
    <w:p w14:paraId="3B69DF15" w14:textId="77777777"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Существующая проверка ЕСБД при сохранен</w:t>
      </w:r>
      <w:r w:rsidR="00D3418B">
        <w:rPr>
          <w:rFonts w:ascii="Times New Roman" w:hAnsi="Times New Roman" w:cs="Times New Roman"/>
          <w:sz w:val="28"/>
          <w:szCs w:val="28"/>
        </w:rPr>
        <w:t>ии данных (Ф.И.О, дата рождения</w:t>
      </w:r>
      <w:r w:rsidRPr="00A23083">
        <w:rPr>
          <w:rFonts w:ascii="Times New Roman" w:hAnsi="Times New Roman" w:cs="Times New Roman"/>
          <w:sz w:val="28"/>
          <w:szCs w:val="28"/>
        </w:rPr>
        <w:t xml:space="preserve">) клиента, созданного после 2011 года будет отключена при прохождении проверки данных с </w:t>
      </w:r>
      <w:r w:rsidR="00E54C45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>.</w:t>
      </w:r>
    </w:p>
    <w:p w14:paraId="679FEC83" w14:textId="77777777" w:rsid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несоответствия данных указанных в методе SetClient с данными </w:t>
      </w:r>
      <w:r w:rsidR="00290D7F">
        <w:rPr>
          <w:rFonts w:ascii="Times New Roman" w:hAnsi="Times New Roman" w:cs="Times New Roman"/>
          <w:sz w:val="28"/>
          <w:szCs w:val="28"/>
        </w:rPr>
        <w:t>ГБД/ГИС, то</w:t>
      </w:r>
      <w:r w:rsidR="00290D7F" w:rsidRPr="00A23083">
        <w:rPr>
          <w:rFonts w:ascii="Times New Roman" w:hAnsi="Times New Roman" w:cs="Times New Roman"/>
          <w:sz w:val="28"/>
          <w:szCs w:val="28"/>
        </w:rPr>
        <w:t xml:space="preserve"> </w:t>
      </w:r>
      <w:r w:rsidRPr="00A23083">
        <w:rPr>
          <w:rFonts w:ascii="Times New Roman" w:hAnsi="Times New Roman" w:cs="Times New Roman"/>
          <w:sz w:val="28"/>
          <w:szCs w:val="28"/>
        </w:rPr>
        <w:t xml:space="preserve">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Параметры «</w:t>
      </w: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» не совпадают с данными ГБД/ГИС</w:t>
      </w:r>
    </w:p>
    <w:p w14:paraId="7D414D28" w14:textId="77777777" w:rsidR="00E330F3" w:rsidRPr="00E330F3" w:rsidRDefault="00E330F3" w:rsidP="00E330F3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не будет сохранять переданные данные</w:t>
      </w:r>
    </w:p>
    <w:p w14:paraId="4D39E321" w14:textId="77777777"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 «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sz w:val="28"/>
          <w:szCs w:val="28"/>
        </w:rPr>
        <w:t xml:space="preserve">» будет перечислятся список параметров, не прошедших проверку с </w:t>
      </w:r>
      <w:r w:rsidR="00290D7F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>.</w:t>
      </w:r>
    </w:p>
    <w:p w14:paraId="40CB3C89" w14:textId="77777777"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если в процессе проверки переданных данных клиента произойдет сбой или таймаут (ориентировочно до 30 секунд), то веб сервис 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При обращении к сервису ГБД/ГИС произошла ошибка.</w:t>
      </w:r>
    </w:p>
    <w:p w14:paraId="4FDE1B8D" w14:textId="77777777" w:rsid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Все остальные существующий проверки ЕСБД при сохранении клиента остаются без изменений.</w:t>
      </w:r>
    </w:p>
    <w:p w14:paraId="16D3CA84" w14:textId="77777777" w:rsidR="0076731E" w:rsidRDefault="0076731E" w:rsidP="00E61F5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731E">
        <w:rPr>
          <w:rFonts w:ascii="Times New Roman" w:hAnsi="Times New Roman" w:cs="Times New Roman"/>
          <w:sz w:val="28"/>
          <w:szCs w:val="28"/>
        </w:rPr>
        <w:t xml:space="preserve">В случае если процесс проверки переданных данных клиента с данными </w:t>
      </w:r>
      <w:r w:rsidR="00290D7F">
        <w:rPr>
          <w:rFonts w:ascii="Times New Roman" w:hAnsi="Times New Roman" w:cs="Times New Roman"/>
          <w:sz w:val="28"/>
          <w:szCs w:val="28"/>
        </w:rPr>
        <w:t>ГБД/ГИС</w:t>
      </w:r>
      <w:r w:rsidR="00290D7F" w:rsidRPr="0076731E">
        <w:rPr>
          <w:rFonts w:ascii="Times New Roman" w:hAnsi="Times New Roman" w:cs="Times New Roman"/>
          <w:sz w:val="28"/>
          <w:szCs w:val="28"/>
        </w:rPr>
        <w:t xml:space="preserve"> </w:t>
      </w:r>
      <w:r w:rsidRPr="0076731E">
        <w:rPr>
          <w:rFonts w:ascii="Times New Roman" w:hAnsi="Times New Roman" w:cs="Times New Roman"/>
          <w:sz w:val="28"/>
          <w:szCs w:val="28"/>
        </w:rPr>
        <w:t>пройдет успешно, то ЕСБД сохранит переданные данные.</w:t>
      </w:r>
    </w:p>
    <w:p w14:paraId="560CD8B5" w14:textId="77777777" w:rsidR="00374742" w:rsidRPr="00E71685" w:rsidRDefault="00374742" w:rsidP="003747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71685">
        <w:rPr>
          <w:rFonts w:ascii="Times New Roman" w:hAnsi="Times New Roman" w:cs="Times New Roman"/>
          <w:b/>
          <w:i/>
          <w:sz w:val="28"/>
          <w:szCs w:val="28"/>
        </w:rPr>
        <w:t xml:space="preserve">Пример запроса метода </w:t>
      </w:r>
      <w:r w:rsidRPr="00E71685">
        <w:rPr>
          <w:rFonts w:ascii="Times New Roman" w:hAnsi="Times New Roman" w:cs="Times New Roman"/>
          <w:b/>
          <w:i/>
          <w:sz w:val="28"/>
          <w:szCs w:val="28"/>
          <w:lang w:val="en-US"/>
        </w:rPr>
        <w:t>SetClient: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417"/>
        <w:gridCol w:w="5532"/>
        <w:gridCol w:w="5528"/>
        <w:gridCol w:w="2693"/>
      </w:tblGrid>
      <w:tr w:rsidR="00374742" w:rsidRPr="00374742" w14:paraId="177B44BD" w14:textId="77777777" w:rsidTr="005E64E8">
        <w:tc>
          <w:tcPr>
            <w:tcW w:w="417" w:type="dxa"/>
          </w:tcPr>
          <w:p w14:paraId="45E27EC8" w14:textId="77777777"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532" w:type="dxa"/>
          </w:tcPr>
          <w:p w14:paraId="1D268F22" w14:textId="77777777"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Xml </w:t>
            </w:r>
            <w:r w:rsidRPr="00374742">
              <w:rPr>
                <w:rFonts w:ascii="Times New Roman" w:hAnsi="Times New Roman" w:cs="Times New Roman"/>
                <w:b/>
                <w:sz w:val="20"/>
                <w:szCs w:val="20"/>
              </w:rPr>
              <w:t>запрос</w:t>
            </w:r>
          </w:p>
        </w:tc>
        <w:tc>
          <w:tcPr>
            <w:tcW w:w="5528" w:type="dxa"/>
          </w:tcPr>
          <w:p w14:paraId="6B4DC1F9" w14:textId="77777777"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Xml </w:t>
            </w: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</w:t>
            </w:r>
          </w:p>
        </w:tc>
        <w:tc>
          <w:tcPr>
            <w:tcW w:w="2693" w:type="dxa"/>
          </w:tcPr>
          <w:p w14:paraId="21175742" w14:textId="77777777"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74742" w:rsidRPr="00374742" w14:paraId="52B4621A" w14:textId="77777777" w:rsidTr="005E64E8">
        <w:tc>
          <w:tcPr>
            <w:tcW w:w="417" w:type="dxa"/>
          </w:tcPr>
          <w:p w14:paraId="6F08BE41" w14:textId="77777777" w:rsidR="00374742" w:rsidRPr="00374742" w:rsidRDefault="00374742" w:rsidP="00374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532" w:type="dxa"/>
          </w:tcPr>
          <w:p w14:paraId="3D77BB46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&lt;soapenv:Envelope xmlns:soapenv="http://schemas.xmlsoap.org/soap/envelope/" xmlns:iic="https://icweb/IICWebService"&gt;</w:t>
            </w:r>
          </w:p>
          <w:p w14:paraId="3558496B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&lt;soapenv:Header/&gt;</w:t>
            </w:r>
          </w:p>
          <w:p w14:paraId="1705514F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&lt;soapenv:Body&gt;</w:t>
            </w:r>
          </w:p>
          <w:p w14:paraId="420D097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&lt;iic:SetClient&gt;</w:t>
            </w:r>
          </w:p>
          <w:p w14:paraId="0930AB78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&lt;iic:aSessionID&gt;e4e55a133efe4cf98b440891567a6c52&lt;/iic:aSessionID&gt;</w:t>
            </w:r>
          </w:p>
          <w:p w14:paraId="2B2EC587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&lt;iic:aClient&gt;</w:t>
            </w:r>
          </w:p>
          <w:p w14:paraId="3C5CA8F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&lt;iic:ID&gt;</w:t>
            </w:r>
            <w:r w:rsidRPr="00F81D5F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28815681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&lt;/iic:ID&gt;</w:t>
            </w:r>
          </w:p>
          <w:p w14:paraId="49CA7B79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&lt;iic:First_Name&gt;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МАИЮ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&lt;/iic:First_Name&gt;</w:t>
            </w:r>
          </w:p>
          <w:p w14:paraId="77EF9AD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&lt;iic:Middle_Name&gt;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ИР-СЕНОВНА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&lt;/iic:Middle_Name&gt;</w:t>
            </w:r>
          </w:p>
          <w:p w14:paraId="3E13E15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&lt;iic:Last_Name&gt;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ТЕСТОВ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&lt;/iic:Last_Name&gt;</w:t>
            </w:r>
          </w:p>
          <w:p w14:paraId="1BB82869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&lt;iic:Natural_Person_Bool&gt;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&lt;/iic:Natural_Person_Bool&gt;</w:t>
            </w:r>
          </w:p>
          <w:p w14:paraId="02F3164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&lt;iic:Class_ID&gt;0&lt;/iic:Class_ID&gt;</w:t>
            </w:r>
          </w:p>
          <w:p w14:paraId="42AA0B8A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&lt;iic:Born&gt;01.01.2010&lt;/iic:Born&gt;</w:t>
            </w:r>
          </w:p>
          <w:p w14:paraId="10898900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&lt;iic:Sex_ID&gt;1&lt;/iic:Sex_ID&gt;</w:t>
            </w:r>
          </w:p>
          <w:p w14:paraId="075983A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&lt;iic:SETTLEMENT_ID&gt;0&lt;/iic:SETTLEMENT_ID&gt;</w:t>
            </w:r>
          </w:p>
          <w:p w14:paraId="101BFEBA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&lt;iic:Address&gt;1&lt;/iic:Address&gt;</w:t>
            </w:r>
          </w:p>
          <w:p w14:paraId="1D07D860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&lt;iic:DOCUMENT_TYPE_ID&gt;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&lt;/iic:DOCUMENT_TYPE_ID&gt;</w:t>
            </w:r>
          </w:p>
          <w:p w14:paraId="51049432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&lt;iic:DOCUMENT_NUMBER&gt;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31919533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&lt;/iic:DOCUMENT_NUMBER&gt;</w:t>
            </w:r>
          </w:p>
          <w:p w14:paraId="37B61A48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&lt;iic:DOCUMENT_GIVED_DATE&gt;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26.12.2012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&lt;/iic:DOCUMENT_GIVED_DATE&gt;</w:t>
            </w:r>
          </w:p>
          <w:p w14:paraId="601B0702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&lt;iic:ACTIVITY_KIND_ID&gt;250&lt;/iic:ACTIVITY_KIND_ID&gt;</w:t>
            </w:r>
          </w:p>
          <w:p w14:paraId="07E8C32D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&lt;iic:RESIDENT_BOOL&gt;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&lt;/iic:RESIDENT_BOOL&gt;</w:t>
            </w:r>
          </w:p>
          <w:p w14:paraId="07945AF6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&lt;iic:ECONOMICS_SECTOR_ID&gt;10&lt;/iic:ECONOMICS_SECTOR_ID&gt;</w:t>
            </w:r>
          </w:p>
          <w:p w14:paraId="61723907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&lt;iic:COUNTRY_ID&gt;1&lt;/iic:COUNTRY_ID&gt;</w:t>
            </w:r>
          </w:p>
          <w:p w14:paraId="76029B1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&lt;iic:IIN&gt;</w:t>
            </w:r>
            <w:r w:rsidRPr="00F81D5F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100104351150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&lt;/iic:IIN&gt;</w:t>
            </w:r>
          </w:p>
          <w:p w14:paraId="5D0450CA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&lt;/iic:aClient&gt;</w:t>
            </w:r>
          </w:p>
          <w:p w14:paraId="099C3F69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&lt;/iic:SetClient&gt;</w:t>
            </w:r>
          </w:p>
          <w:p w14:paraId="4A395372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&lt;/soapenv:Body&gt;</w:t>
            </w:r>
          </w:p>
          <w:p w14:paraId="14430E0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&lt;/soapenv:Envelope&gt;</w:t>
            </w:r>
          </w:p>
        </w:tc>
        <w:tc>
          <w:tcPr>
            <w:tcW w:w="5528" w:type="dxa"/>
          </w:tcPr>
          <w:p w14:paraId="6B7D5B82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&lt;soap:Envelope xmlns:soap="http://schemas.xmlsoap.org/soap/envelope/" xmlns:xsi="http://www.w3.org/2001/XMLSchema-instance" xmlns:xsd="http://www.w3.org/2001/XMLSchema"&gt;</w:t>
            </w:r>
          </w:p>
          <w:p w14:paraId="432C82F0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&lt;soap:Body&gt;</w:t>
            </w:r>
          </w:p>
          <w:p w14:paraId="1DA7FCA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&lt;SetClientResponse xmlns="https://icweb/IICWebService"&gt;</w:t>
            </w:r>
          </w:p>
          <w:p w14:paraId="5093F60B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&lt;SetClientResult&gt;</w:t>
            </w:r>
          </w:p>
          <w:p w14:paraId="5752F55D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&lt;ID&gt;28815681&lt;/ID&gt;</w:t>
            </w:r>
          </w:p>
          <w:p w14:paraId="249BC3CF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&lt;First_Name&gt;МАИЮ&lt;/First_Name&gt;</w:t>
            </w:r>
          </w:p>
          <w:p w14:paraId="06B39992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&lt;Middle_Name&gt;ИР-СЕНОВНА&lt;/Middle_Name&gt;</w:t>
            </w:r>
          </w:p>
          <w:p w14:paraId="33172073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&lt;Last_Name&gt;ТЕСТОВ&lt;/Last_Name&gt;</w:t>
            </w:r>
          </w:p>
          <w:p w14:paraId="1944AE47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&lt;Natural_Person_Bool&gt;1&lt;/Natural_Person_Bool&gt;</w:t>
            </w:r>
          </w:p>
          <w:p w14:paraId="7ADE8CBE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&lt;Class_ID&gt;0&lt;/Class_ID&gt;</w:t>
            </w:r>
          </w:p>
          <w:p w14:paraId="46CA42A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&lt;Born&gt;01.01.2010&lt;/Born&gt;</w:t>
            </w:r>
          </w:p>
          <w:p w14:paraId="586B83E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&lt;Sex_ID&gt;1&lt;/Sex_ID&gt;</w:t>
            </w:r>
          </w:p>
          <w:p w14:paraId="2FAF9467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&lt;SETTLEMENT_ID&gt;0&lt;/SETTLEMENT_ID&gt;</w:t>
            </w:r>
          </w:p>
          <w:p w14:paraId="7DDCED56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&lt;Address&gt;1&lt;/Address&gt;</w:t>
            </w:r>
          </w:p>
          <w:p w14:paraId="1F89E5BE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&lt;DOCUMENT_TYPE_ID&gt;1&lt;/DOCUMENT_TYPE_ID&gt;</w:t>
            </w:r>
          </w:p>
          <w:p w14:paraId="083F7A46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&lt;DOCUMENT_NUMBER&gt;31919533&lt;/DOCUMENT_NUMBER&gt;</w:t>
            </w:r>
          </w:p>
          <w:p w14:paraId="0642978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&lt;DOCUMENT_GIVED_DATE&gt;26.12.2012&lt;/DOCUMENT_GIVED_DATE&gt;</w:t>
            </w:r>
          </w:p>
          <w:p w14:paraId="43BB4C63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&lt;ACTIVITY_KIND_ID&gt;250&lt;/ACTIVITY_KIND_ID&gt;</w:t>
            </w:r>
          </w:p>
          <w:p w14:paraId="036E5CF7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&lt;RESIDENT_BOOL&gt;1&lt;/RESIDENT_BOOL&gt;</w:t>
            </w:r>
          </w:p>
          <w:p w14:paraId="3BF131E5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&lt;ECONOMICS_SECTOR_ID&gt;10&lt;/ECONOMICS_SECTOR_ID&gt;</w:t>
            </w:r>
          </w:p>
          <w:p w14:paraId="2F13E094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&lt;COUNTRY_ID&gt;1&lt;/COUNTRY_ID&gt;</w:t>
            </w:r>
          </w:p>
          <w:p w14:paraId="289B650F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&lt;IIN&gt;100104351150&lt;/IIN&gt;</w:t>
            </w:r>
          </w:p>
          <w:p w14:paraId="6C80BB60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&lt;BANKS/&gt;</w:t>
            </w:r>
          </w:p>
          <w:p w14:paraId="21A1444B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&lt;/SetClientResult&gt;</w:t>
            </w:r>
          </w:p>
          <w:p w14:paraId="42C5B2CF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&lt;/SetClientResponse&gt;</w:t>
            </w:r>
          </w:p>
          <w:p w14:paraId="35698691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&lt;/soap:Body&gt;</w:t>
            </w:r>
          </w:p>
          <w:p w14:paraId="2C5C3A93" w14:textId="77777777"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&lt;/soap:Envelope&gt;</w:t>
            </w:r>
          </w:p>
        </w:tc>
        <w:tc>
          <w:tcPr>
            <w:tcW w:w="2693" w:type="dxa"/>
          </w:tcPr>
          <w:p w14:paraId="693FE155" w14:textId="77777777" w:rsidR="00374742" w:rsidRPr="00374742" w:rsidRDefault="00374742" w:rsidP="00AC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Успешный ответ, данные прошли проверку </w:t>
            </w:r>
            <w:r w:rsidR="00AC326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41A94" w:rsidRPr="00D41A94">
              <w:rPr>
                <w:rFonts w:ascii="Times New Roman" w:hAnsi="Times New Roman" w:cs="Times New Roman"/>
                <w:sz w:val="20"/>
                <w:szCs w:val="20"/>
              </w:rPr>
              <w:t>ГБД/ГИС</w:t>
            </w:r>
            <w:r w:rsidR="00AC3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сохранены в ЕСБД</w:t>
            </w:r>
          </w:p>
        </w:tc>
      </w:tr>
      <w:tr w:rsidR="00DD5B5C" w:rsidRPr="00374742" w14:paraId="5BD8E52A" w14:textId="77777777" w:rsidTr="005E64E8">
        <w:tc>
          <w:tcPr>
            <w:tcW w:w="417" w:type="dxa"/>
          </w:tcPr>
          <w:p w14:paraId="6D2472AF" w14:textId="77777777" w:rsidR="00DD5B5C" w:rsidRPr="00AC326A" w:rsidRDefault="00DD5B5C" w:rsidP="00374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532" w:type="dxa"/>
          </w:tcPr>
          <w:p w14:paraId="2A508B5A" w14:textId="77777777" w:rsidR="00DD5B5C" w:rsidRPr="005531D0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soapenv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Envelope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xmlns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soapenv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="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schemas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xmlsoap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envelope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/"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xmlns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iic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="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icweb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IICWebService</w:t>
            </w: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"&gt;</w:t>
            </w:r>
          </w:p>
          <w:p w14:paraId="6EFEC533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3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&lt;soapenv:Header/&gt;</w:t>
            </w:r>
          </w:p>
          <w:p w14:paraId="3EE016A3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&lt;soapenv:Body&gt;</w:t>
            </w:r>
          </w:p>
          <w:p w14:paraId="35D12E47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&lt;iic:SetClient&gt;</w:t>
            </w:r>
          </w:p>
          <w:p w14:paraId="34E92313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&lt;iic:aSessionID&gt;e4e55a133efe4cf98b440891567a6c52&lt;/iic:aSessionID&gt;</w:t>
            </w:r>
          </w:p>
          <w:p w14:paraId="6EF35C1A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&lt;iic:aClient&gt;</w:t>
            </w:r>
          </w:p>
          <w:p w14:paraId="0921473C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&lt;iic:ID&gt;28815681&lt;/iic:ID&gt;</w:t>
            </w:r>
          </w:p>
          <w:p w14:paraId="5CB690F4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&lt;iic:First_Name&gt;МАИЮ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WW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&lt;/iic:First_Name&gt;</w:t>
            </w:r>
          </w:p>
          <w:p w14:paraId="62E3B768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&lt;iic:Middle_Name&gt;ИР-СЕНОВНА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QQ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&lt;/iic:Middle_Name&gt;</w:t>
            </w:r>
          </w:p>
          <w:p w14:paraId="54FFF7A8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&lt;iic:Last_Name&gt;ТЕСТОВ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AAA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&lt;/iic:Last_Name&gt;</w:t>
            </w:r>
          </w:p>
          <w:p w14:paraId="7ACCD0ED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&lt;iic:Natural_Person_Bool&gt;1&lt;/iic:Natural_Person_Bool&gt;</w:t>
            </w:r>
          </w:p>
          <w:p w14:paraId="1E781FB1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&lt;iic:Class_ID&gt;0&lt;/iic:Class_ID&gt;</w:t>
            </w:r>
          </w:p>
          <w:p w14:paraId="01648C11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&lt;iic:Born&gt;01.01.2010&lt;/iic:Born&gt;</w:t>
            </w:r>
          </w:p>
          <w:p w14:paraId="095E1596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&lt;iic:Sex_ID&gt;1&lt;/iic:Sex_ID&gt;</w:t>
            </w:r>
          </w:p>
          <w:p w14:paraId="796ED1D0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&lt;iic:SETTLEMENT_ID&gt;0&lt;/iic:SETTLEMENT_ID&gt;</w:t>
            </w:r>
          </w:p>
          <w:p w14:paraId="2B74185B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&lt;iic:Address&gt;1&lt;/iic:Address&gt;</w:t>
            </w:r>
          </w:p>
          <w:p w14:paraId="1FD719A0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&lt;iic:DOCUMENT_TYPE_ID&gt;1&lt;/iic:DOCUMENT_TYPE_ID&gt;</w:t>
            </w:r>
          </w:p>
          <w:p w14:paraId="19FEDC4E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&lt;iic:DOCUMENT_NUMBER&gt;3191953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1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&lt;/iic:DOCUMENT_NUMBER&gt;</w:t>
            </w:r>
          </w:p>
          <w:p w14:paraId="61565342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&lt;iic:DOCUMENT_GIVED_DATE&gt;26.1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1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.2012&lt;/iic:DOCUMENT_GIVED_DATE&gt;</w:t>
            </w:r>
          </w:p>
          <w:p w14:paraId="47C4EA49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&lt;iic:ACTIVITY_KIND_ID&gt;250&lt;/iic:ACTIVITY_KIND_ID&gt;</w:t>
            </w:r>
          </w:p>
          <w:p w14:paraId="685CCE28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&lt;iic:RESIDENT_BOOL&gt;1&lt;/iic:RESIDENT_BOOL&gt;</w:t>
            </w:r>
          </w:p>
          <w:p w14:paraId="4B5DB3FD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&lt;iic:ECONOMICS_SECTOR_ID&gt;10&lt;/iic:ECONOMICS_SECTOR_ID&gt;</w:t>
            </w:r>
          </w:p>
          <w:p w14:paraId="64CEDA7B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&lt;iic:COUNTRY_ID&gt;1&lt;/iic:COUNTRY_ID&gt;</w:t>
            </w:r>
          </w:p>
          <w:p w14:paraId="6EA09E43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&lt;iic:IIN&gt;100104351150&lt;/iic:IIN&gt;</w:t>
            </w:r>
          </w:p>
          <w:p w14:paraId="22E45AAA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&lt;/iic:aClient&gt;</w:t>
            </w:r>
          </w:p>
          <w:p w14:paraId="2D76FC02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&lt;/iic:SetClient&gt;</w:t>
            </w:r>
          </w:p>
          <w:p w14:paraId="48AEA0CF" w14:textId="77777777"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&lt;/soapenv:Body&gt;</w:t>
            </w:r>
          </w:p>
          <w:p w14:paraId="6E5BF4FF" w14:textId="77777777" w:rsidR="00DD5B5C" w:rsidRPr="00374742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&lt;/soapenv:Envelope&gt;</w:t>
            </w:r>
          </w:p>
        </w:tc>
        <w:tc>
          <w:tcPr>
            <w:tcW w:w="5528" w:type="dxa"/>
          </w:tcPr>
          <w:p w14:paraId="58D2C5A2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&lt;soap:Envelope xmlns:soap="http://schemas.xmlsoap.org/soap/envelope/" xmlns:xsi="http://www.w3.org/2001/XMLSchema-instance" xmlns:xsd="http://www.w3.org/2001/XMLSchema"&gt;</w:t>
            </w:r>
          </w:p>
          <w:p w14:paraId="28F4C061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&lt;soap:Body&gt;</w:t>
            </w:r>
          </w:p>
          <w:p w14:paraId="50850BA0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&lt;soap:Fault&gt;</w:t>
            </w:r>
          </w:p>
          <w:p w14:paraId="1B1BD06B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&lt;faultcode&gt;ServiceInternalError&lt;/faultcode&gt;</w:t>
            </w:r>
          </w:p>
          <w:p w14:paraId="151763CD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&lt;faultstring&gt;System.Web.Services.Protocols.SoapException: ORA-20029: ORA-20001: Параметры «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Фамилия, Имя, Отчество, Номер документа, Дата выдачи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 не совпадают с данными ГБД/ГИС</w:t>
            </w:r>
          </w:p>
          <w:p w14:paraId="3D5C7B86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420</w:t>
            </w:r>
          </w:p>
          <w:p w14:paraId="1FFBAB88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445</w:t>
            </w:r>
          </w:p>
          <w:p w14:paraId="14F050CF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484</w:t>
            </w:r>
          </w:p>
          <w:p w14:paraId="6258C4DA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"IIC.TUB_CLIENTS_CORRECT", line 46</w:t>
            </w:r>
          </w:p>
          <w:p w14:paraId="0284CD1F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ORA-04088: error during execution of trigger 'IIC.TUB_CLIENTS_CORRECT'</w:t>
            </w:r>
          </w:p>
          <w:p w14:paraId="3BBDBD48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420</w:t>
            </w:r>
          </w:p>
          <w:p w14:paraId="791354A3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445</w:t>
            </w:r>
          </w:p>
          <w:p w14:paraId="75A2EE1E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484</w:t>
            </w:r>
          </w:p>
          <w:p w14:paraId="0695ED50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"IIC.TUB_CLIENTS_CORRECT", line 46</w:t>
            </w:r>
          </w:p>
          <w:p w14:paraId="40BDC5A4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"IIC.PKG_CLIENTS", line 517</w:t>
            </w:r>
          </w:p>
          <w:p w14:paraId="4B540B87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"IIC.PKG_WEBSERVICE", line 272</w:t>
            </w:r>
          </w:p>
          <w:p w14:paraId="724B29E8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"IIC.PKG_WEBSERVICE", line 886</w:t>
            </w:r>
          </w:p>
          <w:p w14:paraId="4893B0C0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line 1</w:t>
            </w:r>
          </w:p>
          <w:p w14:paraId="64F09F2C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at IICWEB.IICWebService.SetClient(String aSessionID, Client aClient)&lt;/faultstring&gt;</w:t>
            </w:r>
          </w:p>
          <w:p w14:paraId="7E174AA0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&lt;faultactor&gt;SetClient&lt;/faultactor&gt;</w:t>
            </w:r>
          </w:p>
          <w:p w14:paraId="5E96CEB0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&lt;detail/&gt;</w:t>
            </w:r>
          </w:p>
          <w:p w14:paraId="5A842BCC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&lt;/soap:Fault&gt;</w:t>
            </w:r>
          </w:p>
          <w:p w14:paraId="1B912699" w14:textId="77777777"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&lt;/soap:Body&gt;</w:t>
            </w:r>
          </w:p>
          <w:p w14:paraId="2A828E3B" w14:textId="77777777" w:rsidR="00DD5B5C" w:rsidRPr="00374742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&lt;/soap:Envelope&gt;</w:t>
            </w:r>
          </w:p>
        </w:tc>
        <w:tc>
          <w:tcPr>
            <w:tcW w:w="2693" w:type="dxa"/>
          </w:tcPr>
          <w:p w14:paraId="6D972E52" w14:textId="77777777" w:rsidR="00DD5B5C" w:rsidRDefault="00AC326A" w:rsidP="00AC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Ошибка при проверке данных клиента с </w:t>
            </w:r>
            <w:r w:rsidR="00D41A94" w:rsidRPr="00D41A94">
              <w:rPr>
                <w:rFonts w:ascii="Times New Roman" w:hAnsi="Times New Roman" w:cs="Times New Roman"/>
                <w:sz w:val="20"/>
                <w:szCs w:val="20"/>
              </w:rPr>
              <w:t xml:space="preserve">ГБД/ГИС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данные не будут сохранены в ЕСБД</w:t>
            </w:r>
          </w:p>
        </w:tc>
      </w:tr>
    </w:tbl>
    <w:p w14:paraId="2ADC7352" w14:textId="77777777" w:rsidR="007D26DE" w:rsidRPr="00D41A94" w:rsidRDefault="007D26DE" w:rsidP="00B92BCB">
      <w:pPr>
        <w:rPr>
          <w:rFonts w:ascii="Times New Roman" w:hAnsi="Times New Roman" w:cs="Times New Roman"/>
          <w:sz w:val="28"/>
          <w:szCs w:val="28"/>
        </w:rPr>
      </w:pPr>
    </w:p>
    <w:p w14:paraId="6640DC51" w14:textId="77777777" w:rsidR="00A23083" w:rsidRPr="00046822" w:rsidRDefault="0050402A" w:rsidP="0050402A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D26DE">
        <w:rPr>
          <w:rFonts w:ascii="Times New Roman" w:hAnsi="Times New Roman" w:cs="Times New Roman"/>
          <w:b/>
          <w:sz w:val="28"/>
          <w:szCs w:val="28"/>
        </w:rPr>
        <w:lastRenderedPageBreak/>
        <w:t>ПОИСК ТРАНСПОРТНОГО СРЕДСТВА</w:t>
      </w:r>
    </w:p>
    <w:p w14:paraId="6150ECDC" w14:textId="77777777" w:rsidR="00046822" w:rsidRPr="00A23083" w:rsidRDefault="00046822" w:rsidP="0004682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9BA12A" w14:textId="77777777" w:rsidR="00046822" w:rsidRDefault="00046822" w:rsidP="006E34BE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46822">
        <w:rPr>
          <w:rFonts w:ascii="Times New Roman" w:hAnsi="Times New Roman" w:cs="Times New Roman"/>
          <w:i/>
          <w:sz w:val="28"/>
          <w:szCs w:val="28"/>
        </w:rPr>
        <w:t xml:space="preserve">В рамках проекта по онлайн страхованию метод 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Execute</w:t>
      </w:r>
      <w:r w:rsidRPr="00046822">
        <w:rPr>
          <w:rFonts w:ascii="Times New Roman" w:hAnsi="Times New Roman" w:cs="Times New Roman"/>
          <w:i/>
          <w:sz w:val="28"/>
          <w:szCs w:val="28"/>
        </w:rPr>
        <w:t>.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SEAR</w:t>
      </w:r>
      <w:r w:rsidRPr="00046822">
        <w:rPr>
          <w:rFonts w:ascii="Times New Roman" w:hAnsi="Times New Roman" w:cs="Times New Roman"/>
          <w:i/>
          <w:sz w:val="28"/>
          <w:szCs w:val="28"/>
        </w:rPr>
        <w:t>СН_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46822">
        <w:rPr>
          <w:rFonts w:ascii="Times New Roman" w:hAnsi="Times New Roman" w:cs="Times New Roman"/>
          <w:i/>
          <w:sz w:val="28"/>
          <w:szCs w:val="28"/>
        </w:rPr>
        <w:t>Е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HICL</w:t>
      </w:r>
      <w:r w:rsidRPr="00046822">
        <w:rPr>
          <w:rFonts w:ascii="Times New Roman" w:hAnsi="Times New Roman" w:cs="Times New Roman"/>
          <w:i/>
          <w:sz w:val="28"/>
          <w:szCs w:val="28"/>
        </w:rPr>
        <w:t>Е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6822">
        <w:rPr>
          <w:rFonts w:ascii="Times New Roman" w:hAnsi="Times New Roman" w:cs="Times New Roman"/>
          <w:i/>
          <w:sz w:val="28"/>
          <w:szCs w:val="28"/>
          <w:lang w:val="kk-KZ"/>
        </w:rPr>
        <w:t>доработан и имеет следующие параметры</w:t>
      </w:r>
      <w:r w:rsidRPr="00046822">
        <w:rPr>
          <w:rFonts w:ascii="Times New Roman" w:hAnsi="Times New Roman" w:cs="Times New Roman"/>
          <w:i/>
          <w:sz w:val="28"/>
          <w:szCs w:val="28"/>
        </w:rPr>
        <w:t>:</w:t>
      </w:r>
    </w:p>
    <w:p w14:paraId="0582C205" w14:textId="77777777" w:rsidR="006034D9" w:rsidRPr="00E83F81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459F3BD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>&lt;SEARCH_VEHICLES&gt;</w:t>
      </w:r>
    </w:p>
    <w:p w14:paraId="09E85CCD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&lt;VIN&gt;&lt;/VIN&gt;</w:t>
      </w:r>
    </w:p>
    <w:p w14:paraId="323CCE5C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&lt;RegNum&gt;&lt;/RegNum&gt;</w:t>
      </w:r>
    </w:p>
    <w:p w14:paraId="61C56780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>&lt;/SEARCH_VEHICLES&gt;</w:t>
      </w:r>
    </w:p>
    <w:p w14:paraId="6D208FA9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5343165" w14:textId="77777777" w:rsidR="006034D9" w:rsidRPr="00E83F81" w:rsidRDefault="006034D9" w:rsidP="006034D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11B05">
        <w:rPr>
          <w:rFonts w:ascii="Times New Roman" w:hAnsi="Times New Roman" w:cs="Times New Roman"/>
          <w:b/>
          <w:i/>
          <w:sz w:val="28"/>
          <w:szCs w:val="28"/>
        </w:rPr>
        <w:t>Пример</w:t>
      </w:r>
      <w:r w:rsidRPr="00E83F8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611B05">
        <w:rPr>
          <w:rFonts w:ascii="Times New Roman" w:hAnsi="Times New Roman" w:cs="Times New Roman"/>
          <w:b/>
          <w:i/>
          <w:sz w:val="28"/>
          <w:szCs w:val="28"/>
        </w:rPr>
        <w:t>запроса</w:t>
      </w:r>
      <w:r w:rsidRPr="00E83F8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0E57B1DB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&lt;soapenv:Envelope </w:t>
      </w:r>
    </w:p>
    <w:p w14:paraId="554EE0F2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xmlns:soapenv="http://schemas.xmlsoap.org/soap/envelope/" </w:t>
      </w:r>
    </w:p>
    <w:p w14:paraId="4E187B34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>xmlns:iic="https://icweb/IICWebService"&gt;</w:t>
      </w:r>
    </w:p>
    <w:p w14:paraId="1C3B6B2F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&lt;soapenv:Header/&gt;</w:t>
      </w:r>
    </w:p>
    <w:p w14:paraId="2E8BB621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&lt;soapenv:Body&gt;</w:t>
      </w:r>
    </w:p>
    <w:p w14:paraId="40D6D17A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&lt;iic:Execute&gt;</w:t>
      </w:r>
    </w:p>
    <w:p w14:paraId="0C2F05B9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&lt;iic:aSessionId&gt;</w:t>
      </w:r>
      <w:r>
        <w:rPr>
          <w:rFonts w:ascii="Times New Roman" w:hAnsi="Times New Roman" w:cs="Times New Roman"/>
          <w:i/>
          <w:sz w:val="28"/>
          <w:szCs w:val="28"/>
        </w:rPr>
        <w:t>КОД</w:t>
      </w: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СЕССИИ</w:t>
      </w: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>&lt;/iic:aSessionId&gt;</w:t>
      </w:r>
    </w:p>
    <w:p w14:paraId="02FB39DE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&lt;iic:aRequest&gt;</w:t>
      </w:r>
    </w:p>
    <w:p w14:paraId="7AE79AD7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&lt;iic:Type&gt;SEARCH_VEHICLES&lt;/iic:Type&gt;</w:t>
      </w:r>
    </w:p>
    <w:p w14:paraId="222C15DB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&lt;iic:Version&gt;1&lt;/iic:Version&gt;</w:t>
      </w:r>
    </w:p>
    <w:p w14:paraId="104F44C2" w14:textId="77777777" w:rsidR="006E34BE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&lt;iic:Body&gt;</w:t>
      </w:r>
    </w:p>
    <w:p w14:paraId="4C0D83EB" w14:textId="77777777" w:rsidR="006034D9" w:rsidRPr="00E83F81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D8AA61D" w14:textId="77777777" w:rsidR="006034D9" w:rsidRPr="00E83F81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 xml:space="preserve"> </w:t>
      </w:r>
      <w:r w:rsidRPr="006034D9">
        <w:rPr>
          <w:rFonts w:ascii="Times New Roman" w:hAnsi="Times New Roman" w:cs="Times New Roman"/>
          <w:i/>
          <w:sz w:val="28"/>
          <w:szCs w:val="28"/>
          <w:highlight w:val="yellow"/>
        </w:rPr>
        <w:t>кодирвоке</w:t>
      </w: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 xml:space="preserve"> </w:t>
      </w:r>
      <w:r w:rsidR="000B2A46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base</w:t>
      </w: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64</w:t>
      </w:r>
      <w:r w:rsidRPr="00E83F81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:</w:t>
      </w:r>
    </w:p>
    <w:p w14:paraId="0B1374EA" w14:textId="77777777" w:rsidR="006034D9" w:rsidRPr="00E83F81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</w:pPr>
    </w:p>
    <w:p w14:paraId="0478E856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&lt;SEARCH_VEHICLES&gt;</w:t>
      </w:r>
    </w:p>
    <w:p w14:paraId="2D75EEFB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 xml:space="preserve"> &lt;VIN&gt;&lt;/VIN&gt;</w:t>
      </w:r>
    </w:p>
    <w:p w14:paraId="205DCE74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lastRenderedPageBreak/>
        <w:t xml:space="preserve"> &lt;RegNum&gt;&lt;/RegNum&gt;</w:t>
      </w:r>
    </w:p>
    <w:p w14:paraId="49C6059E" w14:textId="77777777" w:rsidR="006E34BE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&lt;/SEARCH_VEHICLES&gt;</w:t>
      </w:r>
    </w:p>
    <w:p w14:paraId="4CD25132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B81B9FD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&lt;/iic:Body&gt;</w:t>
      </w:r>
    </w:p>
    <w:p w14:paraId="7AC8FC0B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&lt;iic:Parameters&gt;0&lt;/iic:Parameters&gt;</w:t>
      </w:r>
    </w:p>
    <w:p w14:paraId="0B7A29BC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&lt;/iic:aRequest&gt;</w:t>
      </w:r>
    </w:p>
    <w:p w14:paraId="689FCEF6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&lt;/iic:Execute&gt;</w:t>
      </w:r>
    </w:p>
    <w:p w14:paraId="55D3A003" w14:textId="77777777" w:rsidR="006034D9" w:rsidRP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&lt;/soapenv:Body&gt;</w:t>
      </w:r>
    </w:p>
    <w:p w14:paraId="32AE7B77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34D9">
        <w:rPr>
          <w:rFonts w:ascii="Times New Roman" w:hAnsi="Times New Roman" w:cs="Times New Roman"/>
          <w:i/>
          <w:sz w:val="28"/>
          <w:szCs w:val="28"/>
          <w:lang w:val="en-US"/>
        </w:rPr>
        <w:t>&lt;/soapenv:Envelope&gt;</w:t>
      </w:r>
    </w:p>
    <w:p w14:paraId="6AC35F0B" w14:textId="77777777" w:rsidR="006034D9" w:rsidRDefault="006034D9" w:rsidP="006034D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4220887" w14:textId="77777777" w:rsidR="00046822" w:rsidRPr="00046822" w:rsidRDefault="00046822" w:rsidP="00046822">
      <w:pPr>
        <w:pStyle w:val="a4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046822">
        <w:rPr>
          <w:rFonts w:ascii="Times New Roman" w:hAnsi="Times New Roman" w:cs="Times New Roman"/>
          <w:i/>
          <w:sz w:val="28"/>
          <w:szCs w:val="28"/>
        </w:rPr>
        <w:t xml:space="preserve">Поиск транспортных средств из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="00D41A94"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6822">
        <w:rPr>
          <w:rFonts w:ascii="Times New Roman" w:hAnsi="Times New Roman" w:cs="Times New Roman"/>
          <w:i/>
          <w:sz w:val="28"/>
          <w:szCs w:val="28"/>
        </w:rPr>
        <w:t>ведется по гос. номеру (ГРНЗ)</w:t>
      </w:r>
      <w:r w:rsidR="008A709F" w:rsidRPr="00E6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09F">
        <w:rPr>
          <w:rFonts w:ascii="Times New Roman" w:hAnsi="Times New Roman" w:cs="Times New Roman"/>
          <w:i/>
          <w:sz w:val="28"/>
          <w:szCs w:val="28"/>
        </w:rPr>
        <w:t>и/</w:t>
      </w:r>
      <w:r w:rsidRPr="00046822">
        <w:rPr>
          <w:rFonts w:ascii="Times New Roman" w:hAnsi="Times New Roman" w:cs="Times New Roman"/>
          <w:i/>
          <w:sz w:val="28"/>
          <w:szCs w:val="28"/>
        </w:rPr>
        <w:t>или номеру кузова (</w:t>
      </w:r>
      <w:r w:rsidRPr="00046822">
        <w:rPr>
          <w:rFonts w:ascii="Times New Roman" w:hAnsi="Times New Roman" w:cs="Times New Roman"/>
          <w:i/>
          <w:sz w:val="28"/>
          <w:szCs w:val="28"/>
          <w:lang w:val="en-US"/>
        </w:rPr>
        <w:t>VIN</w:t>
      </w:r>
      <w:r w:rsidRPr="00046822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08AE1397" w14:textId="77777777" w:rsidR="009160D8" w:rsidRPr="00046822" w:rsidRDefault="009160D8" w:rsidP="00D41A94">
      <w:pPr>
        <w:pStyle w:val="a4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046822">
        <w:rPr>
          <w:rFonts w:ascii="Times New Roman" w:hAnsi="Times New Roman" w:cs="Times New Roman"/>
          <w:i/>
          <w:sz w:val="28"/>
          <w:szCs w:val="28"/>
        </w:rPr>
        <w:t xml:space="preserve">Поиск </w:t>
      </w:r>
      <w:r w:rsidR="00046822" w:rsidRPr="00046822">
        <w:rPr>
          <w:rFonts w:ascii="Times New Roman" w:hAnsi="Times New Roman" w:cs="Times New Roman"/>
          <w:i/>
          <w:sz w:val="28"/>
          <w:szCs w:val="28"/>
        </w:rPr>
        <w:t xml:space="preserve">транспортных средств из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="00D41A94"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6822" w:rsidRPr="00046822">
        <w:rPr>
          <w:rFonts w:ascii="Times New Roman" w:hAnsi="Times New Roman" w:cs="Times New Roman"/>
          <w:i/>
          <w:sz w:val="28"/>
          <w:szCs w:val="28"/>
        </w:rPr>
        <w:t>будет осуществляться только по транспортным средствам, которые</w:t>
      </w:r>
      <w:r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231" w:rsidRPr="00046822">
        <w:rPr>
          <w:rFonts w:ascii="Times New Roman" w:hAnsi="Times New Roman" w:cs="Times New Roman"/>
          <w:i/>
          <w:sz w:val="28"/>
          <w:szCs w:val="28"/>
          <w:u w:val="single"/>
        </w:rPr>
        <w:t>поставлены</w:t>
      </w:r>
      <w:r w:rsidRPr="00046822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учет</w:t>
      </w:r>
      <w:r w:rsidR="00162231" w:rsidRPr="0004682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соответствующем </w:t>
      </w:r>
      <w:r w:rsidR="00D41A94" w:rsidRPr="00D41A94">
        <w:rPr>
          <w:rFonts w:ascii="Times New Roman" w:hAnsi="Times New Roman" w:cs="Times New Roman"/>
          <w:i/>
          <w:sz w:val="28"/>
          <w:szCs w:val="28"/>
          <w:u w:val="single"/>
        </w:rPr>
        <w:t xml:space="preserve">ГБД/ГИС </w:t>
      </w:r>
      <w:r w:rsidR="00162231" w:rsidRPr="00046822">
        <w:rPr>
          <w:rFonts w:ascii="Times New Roman" w:hAnsi="Times New Roman" w:cs="Times New Roman"/>
          <w:i/>
          <w:sz w:val="28"/>
          <w:szCs w:val="28"/>
          <w:u w:val="single"/>
        </w:rPr>
        <w:t>(не сняты с учета)</w:t>
      </w:r>
      <w:r w:rsidRPr="00046822">
        <w:rPr>
          <w:rFonts w:ascii="Times New Roman" w:hAnsi="Times New Roman" w:cs="Times New Roman"/>
          <w:i/>
          <w:sz w:val="28"/>
          <w:szCs w:val="28"/>
        </w:rPr>
        <w:t>.</w:t>
      </w:r>
    </w:p>
    <w:p w14:paraId="19323497" w14:textId="77777777" w:rsidR="00F21912" w:rsidRPr="00046822" w:rsidRDefault="00F21912" w:rsidP="00046822">
      <w:pPr>
        <w:pStyle w:val="a4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046822">
        <w:rPr>
          <w:rFonts w:ascii="Times New Roman" w:hAnsi="Times New Roman" w:cs="Times New Roman"/>
          <w:i/>
          <w:sz w:val="28"/>
          <w:szCs w:val="28"/>
        </w:rPr>
        <w:t xml:space="preserve">Поиск данных из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="00D41A94"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6822">
        <w:rPr>
          <w:rFonts w:ascii="Times New Roman" w:hAnsi="Times New Roman" w:cs="Times New Roman"/>
          <w:i/>
          <w:sz w:val="28"/>
          <w:szCs w:val="28"/>
        </w:rPr>
        <w:t xml:space="preserve">по транспортным средствам с регионами: </w:t>
      </w:r>
      <w:r w:rsidRPr="00787111">
        <w:rPr>
          <w:rFonts w:ascii="Times New Roman" w:hAnsi="Times New Roman" w:cs="Times New Roman"/>
          <w:i/>
          <w:sz w:val="28"/>
          <w:szCs w:val="28"/>
          <w:u w:val="single"/>
        </w:rPr>
        <w:t>Временный въезд, временная регистрация</w:t>
      </w:r>
      <w:r w:rsidRPr="00046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E07" w:rsidRPr="00ED4E07">
        <w:rPr>
          <w:rFonts w:ascii="Times New Roman" w:hAnsi="Times New Roman" w:cs="Times New Roman"/>
          <w:i/>
          <w:sz w:val="28"/>
          <w:szCs w:val="28"/>
          <w:u w:val="single"/>
        </w:rPr>
        <w:t>НЕ ОСУЩЕСТВЛЯ</w:t>
      </w:r>
      <w:r w:rsidR="00ED4E0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Е</w:t>
      </w:r>
      <w:r w:rsidR="00ED4E07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ED4E07" w:rsidRPr="00ED4E07">
        <w:rPr>
          <w:rFonts w:ascii="Times New Roman" w:hAnsi="Times New Roman" w:cs="Times New Roman"/>
          <w:i/>
          <w:sz w:val="28"/>
          <w:szCs w:val="28"/>
          <w:u w:val="single"/>
        </w:rPr>
        <w:t>СЯ!</w:t>
      </w:r>
    </w:p>
    <w:p w14:paraId="36184931" w14:textId="77777777" w:rsidR="00A23083" w:rsidRPr="00A23083" w:rsidRDefault="0043161C" w:rsidP="00A23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3083" w:rsidRPr="00A23083">
        <w:rPr>
          <w:rFonts w:ascii="Times New Roman" w:hAnsi="Times New Roman" w:cs="Times New Roman"/>
          <w:sz w:val="28"/>
          <w:szCs w:val="28"/>
        </w:rPr>
        <w:t xml:space="preserve"> рамках онлайн страхования рекомендуем использовать в качестве параметров поиска</w:t>
      </w:r>
      <w:r w:rsidR="007D0B34">
        <w:rPr>
          <w:rFonts w:ascii="Times New Roman" w:hAnsi="Times New Roman" w:cs="Times New Roman"/>
          <w:sz w:val="28"/>
          <w:szCs w:val="28"/>
        </w:rPr>
        <w:t xml:space="preserve"> транспортного средства следующий порядок</w:t>
      </w:r>
      <w:r w:rsidR="00A23083" w:rsidRPr="00A230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BCA973" w14:textId="77777777" w:rsidR="00A23083" w:rsidRPr="00A23083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гос. номер транспортного средства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</w:t>
      </w:r>
      <w:r w:rsidRPr="00A230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r w:rsidRPr="00A23083">
        <w:rPr>
          <w:rFonts w:ascii="Times New Roman" w:hAnsi="Times New Roman" w:cs="Times New Roman"/>
          <w:sz w:val="28"/>
          <w:szCs w:val="28"/>
        </w:rPr>
        <w:t xml:space="preserve">) (далее по тексту ГРНЗ) </w:t>
      </w:r>
    </w:p>
    <w:p w14:paraId="4CBD9A03" w14:textId="77777777" w:rsidR="004F4D2D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 xml:space="preserve">) как 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ВТОРИЧНЫЙ ПАРАМЕТР, ЕСЛИ ПОИСК ПО ГРНЗ НЕ ДАЛ РЕЗУЛЬТАТА</w:t>
      </w:r>
      <w:r w:rsidRPr="00A2308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0CA3AE3" w14:textId="77777777" w:rsidR="004F4D2D" w:rsidRDefault="004F4D2D" w:rsidP="004F4D2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41C91F" w14:textId="77777777" w:rsidR="00A23083" w:rsidRPr="00E71685" w:rsidRDefault="00E71685" w:rsidP="00A23083">
      <w:pPr>
        <w:rPr>
          <w:rFonts w:ascii="Times New Roman" w:hAnsi="Times New Roman" w:cs="Times New Roman"/>
          <w:b/>
          <w:sz w:val="28"/>
          <w:szCs w:val="28"/>
        </w:rPr>
      </w:pPr>
      <w:r w:rsidRPr="00E71685">
        <w:rPr>
          <w:rFonts w:ascii="Times New Roman" w:hAnsi="Times New Roman" w:cs="Times New Roman"/>
          <w:b/>
          <w:sz w:val="28"/>
          <w:szCs w:val="28"/>
        </w:rPr>
        <w:t>П</w:t>
      </w:r>
      <w:r w:rsidR="00A23083" w:rsidRPr="00E71685">
        <w:rPr>
          <w:rFonts w:ascii="Times New Roman" w:hAnsi="Times New Roman" w:cs="Times New Roman"/>
          <w:b/>
          <w:sz w:val="28"/>
          <w:szCs w:val="28"/>
        </w:rPr>
        <w:t>роцес</w:t>
      </w:r>
      <w:r w:rsidRPr="00E71685">
        <w:rPr>
          <w:rFonts w:ascii="Times New Roman" w:hAnsi="Times New Roman" w:cs="Times New Roman"/>
          <w:b/>
          <w:sz w:val="28"/>
          <w:szCs w:val="28"/>
        </w:rPr>
        <w:t>с</w:t>
      </w:r>
      <w:r w:rsidR="00A23083" w:rsidRPr="00E71685">
        <w:rPr>
          <w:rFonts w:ascii="Times New Roman" w:hAnsi="Times New Roman" w:cs="Times New Roman"/>
          <w:b/>
          <w:sz w:val="28"/>
          <w:szCs w:val="28"/>
        </w:rPr>
        <w:t xml:space="preserve"> поиска и импорта данных ТС из </w:t>
      </w:r>
      <w:r w:rsidR="00D41A94" w:rsidRPr="00D41A94">
        <w:rPr>
          <w:rFonts w:ascii="Times New Roman" w:hAnsi="Times New Roman" w:cs="Times New Roman"/>
          <w:b/>
          <w:sz w:val="28"/>
          <w:szCs w:val="28"/>
        </w:rPr>
        <w:t>ГБД/ГИС</w:t>
      </w:r>
      <w:r w:rsidR="00A23083" w:rsidRPr="00E71685">
        <w:rPr>
          <w:rFonts w:ascii="Times New Roman" w:hAnsi="Times New Roman" w:cs="Times New Roman"/>
          <w:b/>
          <w:sz w:val="28"/>
          <w:szCs w:val="28"/>
        </w:rPr>
        <w:t>:</w:t>
      </w:r>
    </w:p>
    <w:p w14:paraId="3BCD55A5" w14:textId="77777777"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При поиске по ГРНЗ, сначала будет осуществлен поиск транспортных средств из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 xml:space="preserve"> на которых зарегистрирован переданный в веб сервис ГРНЗ, если в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="00D41A94" w:rsidRPr="00A23083">
        <w:rPr>
          <w:rFonts w:ascii="Times New Roman" w:hAnsi="Times New Roman" w:cs="Times New Roman"/>
          <w:sz w:val="28"/>
          <w:szCs w:val="28"/>
        </w:rPr>
        <w:t xml:space="preserve"> </w:t>
      </w:r>
      <w:r w:rsidRPr="00A23083">
        <w:rPr>
          <w:rFonts w:ascii="Times New Roman" w:hAnsi="Times New Roman" w:cs="Times New Roman"/>
          <w:sz w:val="28"/>
          <w:szCs w:val="28"/>
        </w:rPr>
        <w:t>по ГРНЗ будет найдено несколько транспортных средств (к примеру переход ГРНЗ с одного транспортного средства на другое), то ЕСБД импортирует данные транспортного средства, у которого наиболее поздняя дата выдачи СРТС (тех. паспорт)</w:t>
      </w:r>
    </w:p>
    <w:p w14:paraId="4F5B7B4C" w14:textId="77777777"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lastRenderedPageBreak/>
        <w:t xml:space="preserve">Поиск на наличие существующих записей транспортных средств в ЕСБД из справочника «ТС» будет осуществлен по импортированным данным из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>: 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>) и год выпуска ТС.</w:t>
      </w:r>
    </w:p>
    <w:p w14:paraId="03960315" w14:textId="77777777" w:rsidR="00A23083" w:rsidRPr="00A23083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не будет найдена, то ЕСБД создаст новую запись ТС и вернет сгенерированный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14:paraId="2D00E265" w14:textId="77777777" w:rsidR="00A23083" w:rsidRPr="00357965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будет найдена, то ЕСБД обновит существующую запись ТС и вернет 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357965">
        <w:rPr>
          <w:rFonts w:ascii="Times New Roman" w:hAnsi="Times New Roman" w:cs="Times New Roman"/>
          <w:sz w:val="28"/>
          <w:szCs w:val="28"/>
        </w:rPr>
        <w:t>_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14:paraId="15FA0526" w14:textId="77777777" w:rsidR="001A5AB6" w:rsidRPr="00357965" w:rsidRDefault="001A5AB6" w:rsidP="00B923B6">
      <w:pPr>
        <w:rPr>
          <w:rFonts w:ascii="Times New Roman" w:hAnsi="Times New Roman" w:cs="Times New Roman"/>
          <w:sz w:val="28"/>
          <w:szCs w:val="28"/>
        </w:rPr>
      </w:pPr>
    </w:p>
    <w:p w14:paraId="33A44F15" w14:textId="77777777" w:rsidR="000A44DC" w:rsidRPr="00357965" w:rsidRDefault="003E5574" w:rsidP="0050402A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b/>
          <w:sz w:val="28"/>
          <w:szCs w:val="28"/>
        </w:rPr>
        <w:t xml:space="preserve">РАСЧЕТ ПРЕМИИ </w:t>
      </w:r>
    </w:p>
    <w:p w14:paraId="417AAF05" w14:textId="77777777" w:rsidR="000A44DC" w:rsidRPr="00357965" w:rsidRDefault="000A44DC" w:rsidP="000A44DC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A993D38" w14:textId="1F4F4D20" w:rsidR="003D71E1" w:rsidRPr="00357965" w:rsidRDefault="000A44DC" w:rsidP="000A44DC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</w:rPr>
        <w:t>Расчет премии и проверка данных</w:t>
      </w:r>
      <w:r w:rsidR="007C7402">
        <w:rPr>
          <w:rFonts w:ascii="Times New Roman" w:hAnsi="Times New Roman" w:cs="Times New Roman"/>
          <w:sz w:val="28"/>
          <w:szCs w:val="28"/>
        </w:rPr>
        <w:t xml:space="preserve"> (стандартные проверки ЕСБД, а также проверка на соответствие данных в ГБД/ГИС)</w:t>
      </w:r>
      <w:r w:rsidRPr="00357965">
        <w:rPr>
          <w:rFonts w:ascii="Times New Roman" w:hAnsi="Times New Roman" w:cs="Times New Roman"/>
          <w:sz w:val="28"/>
          <w:szCs w:val="28"/>
        </w:rPr>
        <w:t xml:space="preserve"> осуществляется через м</w:t>
      </w:r>
      <w:r w:rsidR="0053435B" w:rsidRPr="00357965">
        <w:rPr>
          <w:rFonts w:ascii="Times New Roman" w:hAnsi="Times New Roman" w:cs="Times New Roman"/>
          <w:sz w:val="28"/>
          <w:szCs w:val="28"/>
        </w:rPr>
        <w:t xml:space="preserve">етод 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Execute</w:t>
      </w:r>
      <w:r w:rsidRPr="00357965">
        <w:rPr>
          <w:rFonts w:ascii="Times New Roman" w:hAnsi="Times New Roman" w:cs="Times New Roman"/>
          <w:sz w:val="28"/>
          <w:szCs w:val="28"/>
        </w:rPr>
        <w:t>.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SetPolicyDraft</w:t>
      </w:r>
      <w:r w:rsidR="0053435B" w:rsidRPr="00357965">
        <w:rPr>
          <w:rFonts w:ascii="Times New Roman" w:hAnsi="Times New Roman" w:cs="Times New Roman"/>
          <w:sz w:val="28"/>
          <w:szCs w:val="28"/>
        </w:rPr>
        <w:t xml:space="preserve"> </w:t>
      </w:r>
      <w:r w:rsidR="00E83F81" w:rsidRPr="00357965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E02E7" w:rsidRPr="00357965">
        <w:rPr>
          <w:rFonts w:ascii="Times New Roman" w:hAnsi="Times New Roman" w:cs="Times New Roman"/>
          <w:sz w:val="28"/>
          <w:szCs w:val="28"/>
        </w:rPr>
        <w:t>проверяет</w:t>
      </w:r>
      <w:r w:rsidR="0053435B" w:rsidRPr="00357965">
        <w:rPr>
          <w:rFonts w:ascii="Times New Roman" w:hAnsi="Times New Roman" w:cs="Times New Roman"/>
          <w:sz w:val="28"/>
          <w:szCs w:val="28"/>
        </w:rPr>
        <w:t xml:space="preserve"> следующие параметры</w:t>
      </w:r>
      <w:r w:rsidR="00C66DE2" w:rsidRPr="00357965">
        <w:rPr>
          <w:rFonts w:ascii="Times New Roman" w:hAnsi="Times New Roman" w:cs="Times New Roman"/>
          <w:sz w:val="28"/>
          <w:szCs w:val="28"/>
        </w:rPr>
        <w:t>:</w:t>
      </w:r>
      <w:r w:rsidR="0053435B" w:rsidRPr="00357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E5F63" w14:textId="77777777" w:rsidR="004C5B01" w:rsidRDefault="004C5B01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E3E20" w14:textId="0B4E1596" w:rsidR="0053435B" w:rsidRDefault="004C5B01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C5B01">
        <w:rPr>
          <w:rFonts w:ascii="Times New Roman" w:hAnsi="Times New Roman" w:cs="Times New Roman"/>
          <w:sz w:val="28"/>
          <w:szCs w:val="28"/>
        </w:rPr>
        <w:t>POLICY</w:t>
      </w:r>
      <w:r>
        <w:rPr>
          <w:rFonts w:ascii="Times New Roman" w:hAnsi="Times New Roman" w:cs="Times New Roman"/>
          <w:sz w:val="28"/>
          <w:szCs w:val="28"/>
        </w:rPr>
        <w:t>, если клиент резидент:</w:t>
      </w:r>
    </w:p>
    <w:p w14:paraId="139EDDBC" w14:textId="77777777" w:rsidR="004C5B01" w:rsidRDefault="004C5B01" w:rsidP="004C5B0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 справочнике </w:t>
      </w:r>
      <w:r>
        <w:rPr>
          <w:rFonts w:ascii="Times New Roman" w:hAnsi="Times New Roman" w:cs="Times New Roman"/>
          <w:sz w:val="28"/>
          <w:szCs w:val="28"/>
          <w:lang w:val="en-US"/>
        </w:rPr>
        <w:t>Clients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AD318A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Last_Name</w:t>
      </w:r>
    </w:p>
    <w:p w14:paraId="1F525679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First_Name</w:t>
      </w:r>
    </w:p>
    <w:p w14:paraId="34CC238B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Middle_Name</w:t>
      </w:r>
      <w:r>
        <w:rPr>
          <w:rFonts w:ascii="Times New Roman" w:hAnsi="Times New Roman" w:cs="Times New Roman"/>
          <w:sz w:val="28"/>
          <w:szCs w:val="28"/>
        </w:rPr>
        <w:t xml:space="preserve"> (если заполнено)</w:t>
      </w:r>
    </w:p>
    <w:p w14:paraId="167C5F32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Born</w:t>
      </w:r>
    </w:p>
    <w:p w14:paraId="3C5CB085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DOCUMENT_TYPE_ID</w:t>
      </w:r>
    </w:p>
    <w:p w14:paraId="4AECB05D" w14:textId="77777777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DOCUMENT_NUMBER</w:t>
      </w:r>
    </w:p>
    <w:p w14:paraId="5384402D" w14:textId="1072380E" w:rsidR="004C5B01" w:rsidRPr="004C5B01" w:rsidRDefault="004C5B01" w:rsidP="003D71E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DOCUMENT_GIVED_DATE</w:t>
      </w:r>
    </w:p>
    <w:p w14:paraId="1A320E9F" w14:textId="0F52F54B" w:rsidR="003D71E1" w:rsidRDefault="0021347C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57965">
        <w:rPr>
          <w:rFonts w:ascii="Times New Roman" w:hAnsi="Times New Roman" w:cs="Times New Roman"/>
          <w:sz w:val="28"/>
          <w:szCs w:val="28"/>
        </w:rPr>
        <w:t>DRIVER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01">
        <w:rPr>
          <w:rFonts w:ascii="Times New Roman" w:hAnsi="Times New Roman" w:cs="Times New Roman"/>
          <w:sz w:val="28"/>
          <w:szCs w:val="28"/>
        </w:rPr>
        <w:t>если клиент резидент</w:t>
      </w:r>
      <w:r w:rsidR="003D71E1" w:rsidRPr="00357965">
        <w:rPr>
          <w:rFonts w:ascii="Times New Roman" w:hAnsi="Times New Roman" w:cs="Times New Roman"/>
          <w:sz w:val="28"/>
          <w:szCs w:val="28"/>
        </w:rPr>
        <w:t>:</w:t>
      </w:r>
    </w:p>
    <w:p w14:paraId="6B91AF02" w14:textId="774D0F2F" w:rsidR="004C5B01" w:rsidRDefault="004C5B0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 справочнике </w:t>
      </w:r>
      <w:r>
        <w:rPr>
          <w:rFonts w:ascii="Times New Roman" w:hAnsi="Times New Roman" w:cs="Times New Roman"/>
          <w:sz w:val="28"/>
          <w:szCs w:val="28"/>
          <w:lang w:val="en-US"/>
        </w:rPr>
        <w:t>Clients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4C6985" w14:textId="53E68A2D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Last_Name</w:t>
      </w:r>
    </w:p>
    <w:p w14:paraId="4E4FD1DD" w14:textId="09F8EE1B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First_Name</w:t>
      </w:r>
    </w:p>
    <w:p w14:paraId="2DD327E0" w14:textId="360DB868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Middle_Name</w:t>
      </w:r>
      <w:r>
        <w:rPr>
          <w:rFonts w:ascii="Times New Roman" w:hAnsi="Times New Roman" w:cs="Times New Roman"/>
          <w:sz w:val="28"/>
          <w:szCs w:val="28"/>
        </w:rPr>
        <w:t xml:space="preserve"> (если заполнено)</w:t>
      </w:r>
    </w:p>
    <w:p w14:paraId="0D367256" w14:textId="5BE9781D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Born</w:t>
      </w:r>
    </w:p>
    <w:p w14:paraId="7F90D67F" w14:textId="6D5C6909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DOCUMENT_TYPE_ID</w:t>
      </w:r>
    </w:p>
    <w:p w14:paraId="1F0C5D4A" w14:textId="3292F1EE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t>DOCUMENT_NUMBER</w:t>
      </w:r>
    </w:p>
    <w:p w14:paraId="4A5800BE" w14:textId="278DA21C" w:rsidR="004C5B01" w:rsidRDefault="004C5B0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01">
        <w:rPr>
          <w:rFonts w:ascii="Times New Roman" w:hAnsi="Times New Roman" w:cs="Times New Roman"/>
          <w:sz w:val="28"/>
          <w:szCs w:val="28"/>
        </w:rPr>
        <w:lastRenderedPageBreak/>
        <w:t>DOCUMENT_GIVED_DATE</w:t>
      </w:r>
    </w:p>
    <w:p w14:paraId="4D9ECCF2" w14:textId="12B20D22" w:rsidR="004C5B01" w:rsidRPr="004C5B01" w:rsidRDefault="004C5B0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57965">
        <w:rPr>
          <w:rFonts w:ascii="Times New Roman" w:hAnsi="Times New Roman" w:cs="Times New Roman"/>
          <w:sz w:val="28"/>
          <w:szCs w:val="28"/>
        </w:rPr>
        <w:t>отмечено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797B2" w14:textId="77777777" w:rsidR="003D71E1" w:rsidRPr="00357965" w:rsidRDefault="003D71E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PRIVELEGER</w:t>
      </w:r>
      <w:r w:rsidRPr="00357965">
        <w:rPr>
          <w:rFonts w:ascii="Times New Roman" w:hAnsi="Times New Roman" w:cs="Times New Roman"/>
          <w:sz w:val="28"/>
          <w:szCs w:val="28"/>
        </w:rPr>
        <w:t>_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14:paraId="5A334867" w14:textId="77777777" w:rsidR="003D71E1" w:rsidRPr="00357965" w:rsidRDefault="003D71E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WOW</w:t>
      </w:r>
      <w:r w:rsidRPr="00357965">
        <w:rPr>
          <w:rFonts w:ascii="Times New Roman" w:hAnsi="Times New Roman" w:cs="Times New Roman"/>
          <w:sz w:val="28"/>
          <w:szCs w:val="28"/>
        </w:rPr>
        <w:t>_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14:paraId="7C6D6EDB" w14:textId="77777777" w:rsidR="003D71E1" w:rsidRPr="00357965" w:rsidRDefault="003D71E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PENSIONER</w:t>
      </w:r>
      <w:r w:rsidRPr="00357965">
        <w:rPr>
          <w:rFonts w:ascii="Times New Roman" w:hAnsi="Times New Roman" w:cs="Times New Roman"/>
          <w:sz w:val="28"/>
          <w:szCs w:val="28"/>
        </w:rPr>
        <w:t>_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14:paraId="0D42C6CA" w14:textId="77777777" w:rsidR="003D71E1" w:rsidRPr="00357965" w:rsidRDefault="003D71E1" w:rsidP="004C5B01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INVALID</w:t>
      </w:r>
      <w:r w:rsidRPr="00357965">
        <w:rPr>
          <w:rFonts w:ascii="Times New Roman" w:hAnsi="Times New Roman" w:cs="Times New Roman"/>
          <w:sz w:val="28"/>
          <w:szCs w:val="28"/>
        </w:rPr>
        <w:t>_</w:t>
      </w:r>
      <w:r w:rsidRPr="00357965">
        <w:rPr>
          <w:rFonts w:ascii="Times New Roman" w:hAnsi="Times New Roman" w:cs="Times New Roman"/>
          <w:sz w:val="28"/>
          <w:szCs w:val="28"/>
          <w:lang w:val="en-US"/>
        </w:rPr>
        <w:t>BOOL</w:t>
      </w:r>
      <w:r w:rsidRPr="00357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0F757" w14:textId="4F89B78D" w:rsidR="003D71E1" w:rsidRPr="00357965" w:rsidRDefault="007E7308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65">
        <w:rPr>
          <w:rFonts w:ascii="Times New Roman" w:hAnsi="Times New Roman" w:cs="Times New Roman"/>
          <w:sz w:val="28"/>
          <w:szCs w:val="28"/>
        </w:rPr>
        <w:t xml:space="preserve">По </w:t>
      </w:r>
      <w:r w:rsidR="00357965" w:rsidRPr="00357965">
        <w:rPr>
          <w:rFonts w:ascii="Times New Roman" w:hAnsi="Times New Roman" w:cs="Times New Roman"/>
          <w:sz w:val="28"/>
          <w:szCs w:val="28"/>
        </w:rPr>
        <w:t>VEHICLE</w:t>
      </w:r>
      <w:r w:rsidRPr="00357965">
        <w:rPr>
          <w:rFonts w:ascii="Times New Roman" w:hAnsi="Times New Roman" w:cs="Times New Roman"/>
          <w:sz w:val="28"/>
          <w:szCs w:val="28"/>
        </w:rPr>
        <w:t>, е</w:t>
      </w:r>
      <w:r w:rsidR="003D71E1" w:rsidRPr="00357965">
        <w:rPr>
          <w:rFonts w:ascii="Times New Roman" w:hAnsi="Times New Roman" w:cs="Times New Roman"/>
          <w:sz w:val="28"/>
          <w:szCs w:val="28"/>
        </w:rPr>
        <w:t>сли не временный въезд или временная регистрация:</w:t>
      </w:r>
    </w:p>
    <w:p w14:paraId="49CAF2D3" w14:textId="608F99D9" w:rsidR="000264C6" w:rsidRDefault="000264C6" w:rsidP="003579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 справочнике </w:t>
      </w:r>
      <w:r>
        <w:rPr>
          <w:rFonts w:ascii="Times New Roman" w:hAnsi="Times New Roman" w:cs="Times New Roman"/>
          <w:sz w:val="28"/>
          <w:szCs w:val="28"/>
          <w:lang w:val="en-US"/>
        </w:rPr>
        <w:t>TF:</w:t>
      </w:r>
    </w:p>
    <w:p w14:paraId="6EE4BDA1" w14:textId="58A44FBF" w:rsidR="00951467" w:rsidRDefault="00951467" w:rsidP="00951467">
      <w:pPr>
        <w:pStyle w:val="a4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51467">
        <w:rPr>
          <w:rFonts w:ascii="Times New Roman" w:hAnsi="Times New Roman" w:cs="Times New Roman"/>
          <w:sz w:val="28"/>
          <w:szCs w:val="28"/>
          <w:lang w:val="en-US"/>
        </w:rPr>
        <w:t>TF_TYPE_ID</w:t>
      </w:r>
    </w:p>
    <w:p w14:paraId="66AEF23A" w14:textId="556FEC5D" w:rsidR="000264C6" w:rsidRDefault="000264C6" w:rsidP="000264C6">
      <w:pPr>
        <w:pStyle w:val="a4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64C6">
        <w:rPr>
          <w:rFonts w:ascii="Times New Roman" w:hAnsi="Times New Roman" w:cs="Times New Roman"/>
          <w:sz w:val="28"/>
          <w:szCs w:val="28"/>
          <w:lang w:val="en-US"/>
        </w:rPr>
        <w:t>VIN</w:t>
      </w:r>
    </w:p>
    <w:p w14:paraId="41CB8CAB" w14:textId="0AFFEE70" w:rsidR="000264C6" w:rsidRDefault="000264C6" w:rsidP="000264C6">
      <w:pPr>
        <w:pStyle w:val="a4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64C6">
        <w:rPr>
          <w:rFonts w:ascii="Times New Roman" w:hAnsi="Times New Roman" w:cs="Times New Roman"/>
          <w:sz w:val="28"/>
          <w:szCs w:val="28"/>
          <w:lang w:val="en-US"/>
        </w:rPr>
        <w:t>BORN</w:t>
      </w:r>
    </w:p>
    <w:p w14:paraId="715388F1" w14:textId="110045B0" w:rsidR="00357965" w:rsidRDefault="00357965" w:rsidP="003579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REG_NUMBER</w:t>
      </w:r>
    </w:p>
    <w:p w14:paraId="4CADBB24" w14:textId="77777777" w:rsidR="003D71E1" w:rsidRPr="00357965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REGION_ID</w:t>
      </w:r>
    </w:p>
    <w:p w14:paraId="3FF13B8E" w14:textId="77777777" w:rsidR="003D71E1" w:rsidRPr="00357965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7965">
        <w:rPr>
          <w:rFonts w:ascii="Times New Roman" w:hAnsi="Times New Roman" w:cs="Times New Roman"/>
          <w:sz w:val="28"/>
          <w:szCs w:val="28"/>
          <w:lang w:val="en-US"/>
        </w:rPr>
        <w:t>BIG_CITY_BOOL</w:t>
      </w:r>
    </w:p>
    <w:p w14:paraId="24868A82" w14:textId="77777777" w:rsidR="00C66DE2" w:rsidRPr="00357965" w:rsidRDefault="00C66DE2" w:rsidP="00C66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B4BE18" w14:textId="63B7DF5E" w:rsidR="009F7224" w:rsidRDefault="00C66DE2" w:rsidP="00E83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965">
        <w:rPr>
          <w:rFonts w:ascii="Times New Roman" w:hAnsi="Times New Roman" w:cs="Times New Roman"/>
          <w:b/>
          <w:i/>
          <w:sz w:val="28"/>
          <w:szCs w:val="28"/>
        </w:rPr>
        <w:t xml:space="preserve">Указанные </w:t>
      </w:r>
      <w:r w:rsidR="00E83F81" w:rsidRPr="00357965">
        <w:rPr>
          <w:rFonts w:ascii="Times New Roman" w:hAnsi="Times New Roman" w:cs="Times New Roman"/>
          <w:b/>
          <w:i/>
          <w:sz w:val="28"/>
          <w:szCs w:val="28"/>
        </w:rPr>
        <w:t xml:space="preserve">метод необходимо вызывать </w:t>
      </w:r>
      <w:r w:rsidRPr="00357965">
        <w:rPr>
          <w:rFonts w:ascii="Times New Roman" w:hAnsi="Times New Roman" w:cs="Times New Roman"/>
          <w:b/>
          <w:i/>
          <w:sz w:val="28"/>
          <w:szCs w:val="28"/>
        </w:rPr>
        <w:t xml:space="preserve">для минимизации ошибок </w:t>
      </w:r>
      <w:r w:rsidR="00E83F81" w:rsidRPr="00357965">
        <w:rPr>
          <w:rFonts w:ascii="Times New Roman" w:hAnsi="Times New Roman" w:cs="Times New Roman"/>
          <w:b/>
          <w:i/>
          <w:sz w:val="28"/>
          <w:szCs w:val="28"/>
        </w:rPr>
        <w:t xml:space="preserve">при </w:t>
      </w:r>
      <w:r w:rsidRPr="00357965">
        <w:rPr>
          <w:rFonts w:ascii="Times New Roman" w:hAnsi="Times New Roman" w:cs="Times New Roman"/>
          <w:b/>
          <w:i/>
          <w:sz w:val="28"/>
          <w:szCs w:val="28"/>
        </w:rPr>
        <w:t>попытк</w:t>
      </w:r>
      <w:r w:rsidR="00E83F81" w:rsidRPr="0035796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57965">
        <w:rPr>
          <w:rFonts w:ascii="Times New Roman" w:hAnsi="Times New Roman" w:cs="Times New Roman"/>
          <w:b/>
          <w:i/>
          <w:sz w:val="28"/>
          <w:szCs w:val="28"/>
        </w:rPr>
        <w:t xml:space="preserve"> сохранения договора ОС ГПО ВТС (</w:t>
      </w:r>
      <w:r w:rsidRPr="00357965">
        <w:rPr>
          <w:rFonts w:ascii="Times New Roman" w:hAnsi="Times New Roman" w:cs="Times New Roman"/>
          <w:b/>
          <w:i/>
          <w:sz w:val="28"/>
          <w:szCs w:val="28"/>
          <w:lang w:val="en-US"/>
        </w:rPr>
        <w:t>SetPolicy</w:t>
      </w:r>
      <w:r w:rsidRPr="00357965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14:paraId="4EED75B6" w14:textId="77777777" w:rsidR="009F7224" w:rsidRDefault="009F7224" w:rsidP="00824D6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6C99C8A" w14:textId="77777777" w:rsidR="009F7224" w:rsidRDefault="009F7224" w:rsidP="0050402A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СОХРАНЕНИЕ ДОГОВОРА ОС ГПО ВТС, </w:t>
      </w:r>
      <w:r w:rsidR="005864C3">
        <w:rPr>
          <w:rFonts w:ascii="Times New Roman" w:hAnsi="Times New Roman" w:cs="Times New Roman"/>
          <w:b/>
          <w:sz w:val="28"/>
          <w:szCs w:val="28"/>
        </w:rPr>
        <w:t>ОС ГПО ПП</w:t>
      </w:r>
      <w:r>
        <w:rPr>
          <w:rFonts w:ascii="Times New Roman" w:hAnsi="Times New Roman" w:cs="Times New Roman"/>
          <w:b/>
          <w:sz w:val="28"/>
          <w:szCs w:val="28"/>
        </w:rPr>
        <w:t>П:</w:t>
      </w:r>
    </w:p>
    <w:p w14:paraId="7F87104D" w14:textId="77777777" w:rsidR="009F7224" w:rsidRPr="009F7224" w:rsidRDefault="009F7224" w:rsidP="00824D6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B8966AF" w14:textId="152E1F5A" w:rsidR="00474105" w:rsidRPr="00580A48" w:rsidRDefault="00580A48" w:rsidP="00F40F33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0A48">
        <w:rPr>
          <w:rFonts w:ascii="Times New Roman" w:hAnsi="Times New Roman" w:cs="Times New Roman"/>
          <w:sz w:val="28"/>
          <w:szCs w:val="28"/>
        </w:rPr>
        <w:t>Метод с</w:t>
      </w:r>
      <w:r w:rsidR="00B31233" w:rsidRPr="00580A48">
        <w:rPr>
          <w:rFonts w:ascii="Times New Roman" w:hAnsi="Times New Roman" w:cs="Times New Roman"/>
          <w:sz w:val="28"/>
          <w:szCs w:val="28"/>
        </w:rPr>
        <w:t>охранени</w:t>
      </w:r>
      <w:r w:rsidRPr="00580A48">
        <w:rPr>
          <w:rFonts w:ascii="Times New Roman" w:hAnsi="Times New Roman" w:cs="Times New Roman"/>
          <w:sz w:val="28"/>
          <w:szCs w:val="28"/>
        </w:rPr>
        <w:t>я</w:t>
      </w:r>
      <w:r w:rsidR="00B31233" w:rsidRPr="00580A48">
        <w:rPr>
          <w:rFonts w:ascii="Times New Roman" w:hAnsi="Times New Roman" w:cs="Times New Roman"/>
          <w:sz w:val="28"/>
          <w:szCs w:val="28"/>
        </w:rPr>
        <w:t xml:space="preserve"> полиса</w:t>
      </w:r>
      <w:r w:rsidR="009632DE" w:rsidRPr="00580A48">
        <w:rPr>
          <w:rFonts w:ascii="Times New Roman" w:hAnsi="Times New Roman" w:cs="Times New Roman"/>
          <w:sz w:val="28"/>
          <w:szCs w:val="28"/>
        </w:rPr>
        <w:t xml:space="preserve"> </w:t>
      </w:r>
      <w:r w:rsidR="00B31233" w:rsidRPr="00580A48">
        <w:rPr>
          <w:rFonts w:ascii="Times New Roman" w:hAnsi="Times New Roman" w:cs="Times New Roman"/>
          <w:b/>
          <w:sz w:val="28"/>
          <w:szCs w:val="28"/>
          <w:lang w:val="en-US"/>
        </w:rPr>
        <w:t>SetPolicy</w:t>
      </w:r>
      <w:r w:rsidR="00F40F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0F33">
        <w:rPr>
          <w:rFonts w:ascii="Times New Roman" w:hAnsi="Times New Roman" w:cs="Times New Roman"/>
          <w:b/>
          <w:sz w:val="28"/>
          <w:szCs w:val="28"/>
          <w:lang w:val="en-US"/>
        </w:rPr>
        <w:t>Execute</w:t>
      </w:r>
      <w:r w:rsidR="00F40F33" w:rsidRPr="007D1321">
        <w:rPr>
          <w:rFonts w:ascii="Times New Roman" w:hAnsi="Times New Roman" w:cs="Times New Roman"/>
          <w:b/>
          <w:sz w:val="28"/>
          <w:szCs w:val="28"/>
        </w:rPr>
        <w:t>.</w:t>
      </w:r>
      <w:r w:rsidR="00F40F33" w:rsidRPr="00F40F33">
        <w:rPr>
          <w:rFonts w:ascii="Times New Roman" w:hAnsi="Times New Roman" w:cs="Times New Roman"/>
          <w:b/>
          <w:sz w:val="28"/>
          <w:szCs w:val="28"/>
        </w:rPr>
        <w:t>SetPоlіcy</w:t>
      </w:r>
      <w:r w:rsidR="008C45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45B9" w:rsidRPr="008C45B9">
        <w:rPr>
          <w:rFonts w:ascii="Times New Roman" w:hAnsi="Times New Roman" w:cs="Times New Roman"/>
          <w:b/>
          <w:sz w:val="28"/>
          <w:szCs w:val="28"/>
        </w:rPr>
        <w:t>SetContractOsgpoPassengers</w:t>
      </w:r>
      <w:r w:rsidR="00474105" w:rsidRPr="00580A48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8C45B9">
        <w:rPr>
          <w:rFonts w:ascii="Times New Roman" w:hAnsi="Times New Roman" w:cs="Times New Roman"/>
          <w:sz w:val="28"/>
          <w:szCs w:val="28"/>
        </w:rPr>
        <w:t>е</w:t>
      </w:r>
      <w:r w:rsidR="00474105" w:rsidRPr="00580A48">
        <w:rPr>
          <w:rFonts w:ascii="Times New Roman" w:hAnsi="Times New Roman" w:cs="Times New Roman"/>
          <w:sz w:val="28"/>
          <w:szCs w:val="28"/>
        </w:rPr>
        <w:t>т следующие параметры:</w:t>
      </w:r>
    </w:p>
    <w:p w14:paraId="61354C92" w14:textId="77777777" w:rsidR="00F96A58" w:rsidRDefault="00F96A58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4C766C3" w14:textId="77777777" w:rsidR="00474105" w:rsidRDefault="00474105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4105">
        <w:rPr>
          <w:rFonts w:ascii="Times New Roman" w:hAnsi="Times New Roman" w:cs="Times New Roman"/>
          <w:b/>
          <w:i/>
          <w:sz w:val="28"/>
          <w:szCs w:val="28"/>
          <w:u w:val="single"/>
        </w:rPr>
        <w:t>Общие данные полиса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0BE2BFF" w14:textId="77777777" w:rsidR="00F96A58" w:rsidRDefault="00F96A58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AAA915B" w14:textId="77777777"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Номер телефона для уведомления</w:t>
      </w:r>
      <w:r w:rsidR="00D11E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 заключении договора страхования</w:t>
      </w:r>
    </w:p>
    <w:p w14:paraId="1C9720FC" w14:textId="77777777" w:rsid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D9291E" w14:textId="77777777" w:rsidR="009547B5" w:rsidRP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  <w:r w:rsidRPr="009547B5">
        <w:rPr>
          <w:rFonts w:ascii="Times New Roman" w:hAnsi="Times New Roman" w:cs="Times New Roman"/>
          <w:sz w:val="28"/>
          <w:szCs w:val="28"/>
        </w:rPr>
        <w:t>Длинна номера</w:t>
      </w:r>
      <w:r w:rsidR="00D236DC">
        <w:rPr>
          <w:rFonts w:ascii="Times New Roman" w:hAnsi="Times New Roman" w:cs="Times New Roman"/>
          <w:sz w:val="28"/>
          <w:szCs w:val="28"/>
        </w:rPr>
        <w:t xml:space="preserve"> (не более </w:t>
      </w:r>
      <w:r w:rsidR="00D35F1A">
        <w:rPr>
          <w:rFonts w:ascii="Times New Roman" w:hAnsi="Times New Roman" w:cs="Times New Roman"/>
          <w:sz w:val="28"/>
          <w:szCs w:val="28"/>
        </w:rPr>
        <w:t>12-15</w:t>
      </w:r>
      <w:r w:rsidR="00D236DC">
        <w:rPr>
          <w:rFonts w:ascii="Times New Roman" w:hAnsi="Times New Roman" w:cs="Times New Roman"/>
          <w:sz w:val="28"/>
          <w:szCs w:val="28"/>
        </w:rPr>
        <w:t xml:space="preserve"> цифр)</w:t>
      </w:r>
      <w:r>
        <w:rPr>
          <w:rFonts w:ascii="Times New Roman" w:hAnsi="Times New Roman" w:cs="Times New Roman"/>
          <w:sz w:val="28"/>
          <w:szCs w:val="28"/>
        </w:rPr>
        <w:t>, маска номера</w:t>
      </w:r>
      <w:r w:rsidR="00F75257">
        <w:rPr>
          <w:rFonts w:ascii="Times New Roman" w:hAnsi="Times New Roman" w:cs="Times New Roman"/>
          <w:sz w:val="28"/>
          <w:szCs w:val="28"/>
        </w:rPr>
        <w:t xml:space="preserve"> (только цифры)</w:t>
      </w:r>
    </w:p>
    <w:p w14:paraId="620B439E" w14:textId="77777777"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52DF337" w14:textId="77777777"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Страхователь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9632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2ED8779F" w14:textId="77777777"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171E527" w14:textId="77777777" w:rsidR="009632DE" w:rsidRPr="00A23083" w:rsidRDefault="009716B7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дата сохранения </w:t>
      </w:r>
      <w:r>
        <w:rPr>
          <w:rFonts w:ascii="Times New Roman" w:hAnsi="Times New Roman" w:cs="Times New Roman"/>
          <w:sz w:val="28"/>
          <w:szCs w:val="28"/>
        </w:rPr>
        <w:t>клиента (</w:t>
      </w:r>
      <w:r>
        <w:rPr>
          <w:rFonts w:ascii="Times New Roman" w:hAnsi="Times New Roman" w:cs="Times New Roman"/>
          <w:sz w:val="28"/>
          <w:szCs w:val="28"/>
          <w:lang w:val="en-US"/>
        </w:rPr>
        <w:t>SetClient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716B7">
        <w:rPr>
          <w:rFonts w:ascii="Times New Roman" w:hAnsi="Times New Roman" w:cs="Times New Roman"/>
          <w:sz w:val="28"/>
          <w:szCs w:val="28"/>
        </w:rPr>
        <w:t>была ранее 00:00:01 даты полиса</w:t>
      </w:r>
      <w:r w:rsidR="00AD5A2A" w:rsidRPr="00AD5A2A">
        <w:rPr>
          <w:rFonts w:ascii="Times New Roman" w:hAnsi="Times New Roman" w:cs="Times New Roman"/>
          <w:sz w:val="28"/>
          <w:szCs w:val="28"/>
        </w:rPr>
        <w:t xml:space="preserve"> (</w:t>
      </w:r>
      <w:r w:rsidR="00AD5A2A">
        <w:rPr>
          <w:rFonts w:ascii="Times New Roman" w:hAnsi="Times New Roman" w:cs="Times New Roman"/>
          <w:sz w:val="28"/>
          <w:szCs w:val="28"/>
          <w:lang w:val="en-US"/>
        </w:rPr>
        <w:t>PolicyDate</w:t>
      </w:r>
      <w:r w:rsidR="00AD5A2A"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 w:rsidR="00396B0E">
        <w:rPr>
          <w:rFonts w:ascii="Times New Roman" w:hAnsi="Times New Roman" w:cs="Times New Roman"/>
          <w:sz w:val="28"/>
          <w:szCs w:val="28"/>
        </w:rPr>
        <w:t xml:space="preserve"> ЕСБД произведет повторную проверку данных клиента согласно «</w:t>
      </w:r>
      <w:r w:rsidR="00396B0E" w:rsidRPr="00396B0E">
        <w:rPr>
          <w:rFonts w:ascii="Times New Roman" w:hAnsi="Times New Roman" w:cs="Times New Roman"/>
          <w:sz w:val="28"/>
          <w:szCs w:val="28"/>
        </w:rPr>
        <w:t xml:space="preserve">Таблица 1 – Проверка данных клиента с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="00396B0E">
        <w:rPr>
          <w:rFonts w:ascii="Times New Roman" w:hAnsi="Times New Roman" w:cs="Times New Roman"/>
          <w:sz w:val="28"/>
          <w:szCs w:val="28"/>
        </w:rPr>
        <w:t>».</w:t>
      </w:r>
    </w:p>
    <w:p w14:paraId="4970F391" w14:textId="77777777" w:rsidR="00D94837" w:rsidRDefault="00F41B2C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Застрахованные</w:t>
      </w:r>
      <w:r w:rsidR="000D09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водители</w:t>
      </w:r>
      <w:r w:rsidR="00D94837"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D3CD8D2" w14:textId="77777777"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256AD47" w14:textId="77777777"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 xml:space="preserve">Проверка данных водителя </w:t>
      </w:r>
      <w:r w:rsidR="00474105">
        <w:rPr>
          <w:rFonts w:ascii="Times New Roman" w:hAnsi="Times New Roman" w:cs="Times New Roman"/>
          <w:sz w:val="28"/>
          <w:szCs w:val="28"/>
        </w:rPr>
        <w:t xml:space="preserve">с данными </w:t>
      </w:r>
      <w:r w:rsidRPr="00396B0E">
        <w:rPr>
          <w:rFonts w:ascii="Times New Roman" w:hAnsi="Times New Roman" w:cs="Times New Roman"/>
          <w:sz w:val="28"/>
          <w:szCs w:val="28"/>
        </w:rPr>
        <w:t>ГБД/ГИС:</w:t>
      </w:r>
    </w:p>
    <w:p w14:paraId="02427774" w14:textId="77777777"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Стаж вождения</w:t>
      </w:r>
      <w:r w:rsidR="008C425E">
        <w:rPr>
          <w:rFonts w:ascii="Times New Roman" w:hAnsi="Times New Roman" w:cs="Times New Roman"/>
          <w:sz w:val="28"/>
          <w:szCs w:val="28"/>
        </w:rPr>
        <w:t xml:space="preserve"> (более/менее двух лет)</w:t>
      </w:r>
    </w:p>
    <w:p w14:paraId="4AED5DF4" w14:textId="77777777"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Номер водительского удостоверения</w:t>
      </w:r>
    </w:p>
    <w:p w14:paraId="0F3A380E" w14:textId="77777777"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Дата выдачи водительского удостоверения</w:t>
      </w:r>
    </w:p>
    <w:p w14:paraId="47853678" w14:textId="77777777"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Проверка данных</w:t>
      </w:r>
      <w:r w:rsidR="00474105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396B0E">
        <w:rPr>
          <w:rFonts w:ascii="Times New Roman" w:hAnsi="Times New Roman" w:cs="Times New Roman"/>
          <w:sz w:val="28"/>
          <w:szCs w:val="28"/>
        </w:rPr>
        <w:t xml:space="preserve"> </w:t>
      </w:r>
      <w:r w:rsidR="006A28A1">
        <w:rPr>
          <w:rFonts w:ascii="Times New Roman" w:hAnsi="Times New Roman" w:cs="Times New Roman"/>
          <w:sz w:val="28"/>
          <w:szCs w:val="28"/>
        </w:rPr>
        <w:t>(</w:t>
      </w:r>
      <w:r w:rsidRPr="00F96A58">
        <w:rPr>
          <w:rFonts w:ascii="Times New Roman" w:hAnsi="Times New Roman" w:cs="Times New Roman"/>
          <w:b/>
          <w:sz w:val="28"/>
          <w:szCs w:val="28"/>
          <w:u w:val="single"/>
        </w:rPr>
        <w:t>если отмечено</w:t>
      </w:r>
      <w:r w:rsidR="006A28A1">
        <w:rPr>
          <w:rFonts w:ascii="Times New Roman" w:hAnsi="Times New Roman" w:cs="Times New Roman"/>
          <w:sz w:val="28"/>
          <w:szCs w:val="28"/>
        </w:rPr>
        <w:t>)</w:t>
      </w:r>
      <w:r w:rsidRPr="00396B0E">
        <w:rPr>
          <w:rFonts w:ascii="Times New Roman" w:hAnsi="Times New Roman" w:cs="Times New Roman"/>
          <w:sz w:val="28"/>
          <w:szCs w:val="28"/>
        </w:rPr>
        <w:t>:</w:t>
      </w:r>
    </w:p>
    <w:p w14:paraId="5C877B13" w14:textId="77777777"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Пенсионер</w:t>
      </w:r>
    </w:p>
    <w:p w14:paraId="54896DCE" w14:textId="77777777"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Инвалид I, II группы</w:t>
      </w:r>
    </w:p>
    <w:p w14:paraId="374652E0" w14:textId="77777777"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Участник ВОВ</w:t>
      </w:r>
    </w:p>
    <w:p w14:paraId="1FE62974" w14:textId="77777777" w:rsidR="00A03BBB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Лицо, приравненное к УВОВ</w:t>
      </w:r>
    </w:p>
    <w:p w14:paraId="5BD104F5" w14:textId="77777777" w:rsidR="008431D5" w:rsidRDefault="008431D5" w:rsidP="008431D5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7CB7FF38" w14:textId="77777777"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</w:t>
      </w:r>
      <w:r w:rsidRPr="00F96A58">
        <w:rPr>
          <w:rFonts w:ascii="Times New Roman" w:hAnsi="Times New Roman" w:cs="Times New Roman"/>
          <w:sz w:val="28"/>
          <w:szCs w:val="28"/>
          <w:u w:val="single"/>
        </w:rPr>
        <w:t xml:space="preserve">дата сохранения </w:t>
      </w:r>
      <w:r w:rsidR="008431D5" w:rsidRPr="00F96A58">
        <w:rPr>
          <w:rFonts w:ascii="Times New Roman" w:hAnsi="Times New Roman" w:cs="Times New Roman"/>
          <w:sz w:val="28"/>
          <w:szCs w:val="28"/>
          <w:u w:val="single"/>
        </w:rPr>
        <w:t>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6B7">
        <w:rPr>
          <w:rFonts w:ascii="Times New Roman" w:hAnsi="Times New Roman" w:cs="Times New Roman"/>
          <w:sz w:val="28"/>
          <w:szCs w:val="28"/>
        </w:rPr>
        <w:t>была ранее даты полиса</w:t>
      </w:r>
      <w:r w:rsidRPr="00AD5A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PolicyDate</w:t>
      </w:r>
      <w:r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ЕСБД </w:t>
      </w:r>
      <w:r w:rsidR="000716E6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  <w:r>
        <w:rPr>
          <w:rFonts w:ascii="Times New Roman" w:hAnsi="Times New Roman" w:cs="Times New Roman"/>
          <w:sz w:val="28"/>
          <w:szCs w:val="28"/>
        </w:rPr>
        <w:t>произведет повторную проверку данных клиента согласно «</w:t>
      </w:r>
      <w:r w:rsidRPr="00396B0E">
        <w:rPr>
          <w:rFonts w:ascii="Times New Roman" w:hAnsi="Times New Roman" w:cs="Times New Roman"/>
          <w:sz w:val="28"/>
          <w:szCs w:val="28"/>
        </w:rPr>
        <w:t xml:space="preserve">Таблица 1 – Проверка данных клиента с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C70DD7" w14:textId="77777777" w:rsidR="00474105" w:rsidRDefault="00474105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46ACCBF" w14:textId="77777777" w:rsidR="00D94837" w:rsidRPr="00A23083" w:rsidRDefault="00D94837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Транспортные средства:</w:t>
      </w:r>
    </w:p>
    <w:p w14:paraId="303D747C" w14:textId="77777777" w:rsidR="0053435B" w:rsidRDefault="0053435B" w:rsidP="00C824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0AA7C42" w14:textId="77777777" w:rsidR="0053435B" w:rsidRPr="00A23083" w:rsidRDefault="0053435B" w:rsidP="0053435B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на соответствие данных ТС с ГБД/ГИС</w:t>
      </w:r>
      <w:r w:rsidR="00423CC7">
        <w:rPr>
          <w:rFonts w:ascii="Times New Roman" w:hAnsi="Times New Roman" w:cs="Times New Roman"/>
          <w:sz w:val="28"/>
          <w:szCs w:val="28"/>
        </w:rPr>
        <w:t xml:space="preserve"> согласно Таблице 2</w:t>
      </w:r>
      <w:r w:rsidRPr="00A23083">
        <w:rPr>
          <w:rFonts w:ascii="Times New Roman" w:hAnsi="Times New Roman" w:cs="Times New Roman"/>
          <w:sz w:val="28"/>
          <w:szCs w:val="28"/>
        </w:rPr>
        <w:t>:</w:t>
      </w:r>
    </w:p>
    <w:p w14:paraId="676DC731" w14:textId="77777777" w:rsidR="009876E3" w:rsidRDefault="009876E3" w:rsidP="00987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7F8D1F" w14:textId="77777777" w:rsidR="009876E3" w:rsidRPr="00A23083" w:rsidRDefault="009876E3" w:rsidP="009876E3">
      <w:pPr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 xml:space="preserve">Таблица 2 – Проверка данных транспортного средства с </w:t>
      </w:r>
      <w:r w:rsidR="00D41A94" w:rsidRPr="00D41A94">
        <w:rPr>
          <w:rFonts w:ascii="Times New Roman" w:hAnsi="Times New Roman" w:cs="Times New Roman"/>
          <w:b/>
          <w:sz w:val="28"/>
          <w:szCs w:val="28"/>
        </w:rPr>
        <w:t xml:space="preserve">ГБД/ГИС </w:t>
      </w:r>
      <w:r w:rsidRPr="00A23083">
        <w:rPr>
          <w:rFonts w:ascii="Times New Roman" w:hAnsi="Times New Roman" w:cs="Times New Roman"/>
          <w:b/>
          <w:sz w:val="28"/>
          <w:szCs w:val="28"/>
        </w:rPr>
        <w:t>при сохранении договора</w:t>
      </w:r>
    </w:p>
    <w:tbl>
      <w:tblPr>
        <w:tblStyle w:val="a3"/>
        <w:tblW w:w="147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35"/>
        <w:gridCol w:w="4253"/>
        <w:gridCol w:w="4678"/>
        <w:gridCol w:w="3118"/>
      </w:tblGrid>
      <w:tr w:rsidR="009876E3" w:rsidRPr="00A23083" w14:paraId="62D644FA" w14:textId="77777777" w:rsidTr="00C67C5A">
        <w:tc>
          <w:tcPr>
            <w:tcW w:w="568" w:type="dxa"/>
            <w:vAlign w:val="center"/>
          </w:tcPr>
          <w:p w14:paraId="2D55D4CD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135" w:type="dxa"/>
            <w:vAlign w:val="center"/>
          </w:tcPr>
          <w:p w14:paraId="50D17DBC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страхования</w:t>
            </w:r>
          </w:p>
        </w:tc>
        <w:tc>
          <w:tcPr>
            <w:tcW w:w="4253" w:type="dxa"/>
            <w:vAlign w:val="center"/>
          </w:tcPr>
          <w:p w14:paraId="0FD17728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 в ЕСБД</w:t>
            </w:r>
          </w:p>
        </w:tc>
        <w:tc>
          <w:tcPr>
            <w:tcW w:w="4678" w:type="dxa"/>
            <w:vAlign w:val="center"/>
          </w:tcPr>
          <w:p w14:paraId="71D4F58C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параметра в веб-сервис ЕСБД</w:t>
            </w:r>
          </w:p>
        </w:tc>
        <w:tc>
          <w:tcPr>
            <w:tcW w:w="3118" w:type="dxa"/>
            <w:vAlign w:val="center"/>
          </w:tcPr>
          <w:p w14:paraId="11DCE8A9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876E3" w:rsidRPr="00E83F81" w14:paraId="6AB7A82D" w14:textId="77777777" w:rsidTr="00C67C5A">
        <w:tc>
          <w:tcPr>
            <w:tcW w:w="568" w:type="dxa"/>
          </w:tcPr>
          <w:p w14:paraId="512123C1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35" w:type="dxa"/>
          </w:tcPr>
          <w:p w14:paraId="7F658365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746EA330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53775F0C" w14:textId="77777777"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6804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678" w:type="dxa"/>
          </w:tcPr>
          <w:p w14:paraId="25863DE1" w14:textId="77777777" w:rsid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2A00B782" w14:textId="77777777" w:rsidR="009876E3" w:rsidRP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TF_NUMBER</w:t>
            </w:r>
          </w:p>
        </w:tc>
        <w:tc>
          <w:tcPr>
            <w:tcW w:w="3118" w:type="dxa"/>
          </w:tcPr>
          <w:p w14:paraId="788CB6BD" w14:textId="77777777" w:rsidR="00635A7D" w:rsidRPr="00FE2B42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14:paraId="494B598F" w14:textId="77777777" w:rsidR="009876E3" w:rsidRPr="00FE2B42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A23083" w14:paraId="14B6CC08" w14:textId="77777777" w:rsidTr="00C67C5A">
        <w:tc>
          <w:tcPr>
            <w:tcW w:w="568" w:type="dxa"/>
          </w:tcPr>
          <w:p w14:paraId="22BBAF66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5" w:type="dxa"/>
          </w:tcPr>
          <w:p w14:paraId="1544A8DC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060EBA5F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7E1075B2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4678" w:type="dxa"/>
          </w:tcPr>
          <w:p w14:paraId="58802DCA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BORN</w:t>
            </w:r>
            <w:r w:rsidRPr="00A2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14:paraId="48698F99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14:paraId="5D24D965" w14:textId="77777777" w:rsidTr="00C67C5A">
        <w:tc>
          <w:tcPr>
            <w:tcW w:w="568" w:type="dxa"/>
          </w:tcPr>
          <w:p w14:paraId="43BE1484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5" w:type="dxa"/>
          </w:tcPr>
          <w:p w14:paraId="6E25DBF9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3D74DF5C" w14:textId="77777777" w:rsidR="009876E3" w:rsidRPr="00A23083" w:rsidRDefault="005864C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47A9A8A9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кузова</w:t>
            </w:r>
          </w:p>
        </w:tc>
        <w:tc>
          <w:tcPr>
            <w:tcW w:w="4678" w:type="dxa"/>
          </w:tcPr>
          <w:p w14:paraId="52B825DF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VIN</w:t>
            </w:r>
          </w:p>
        </w:tc>
        <w:tc>
          <w:tcPr>
            <w:tcW w:w="3118" w:type="dxa"/>
          </w:tcPr>
          <w:p w14:paraId="7D91CAFA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14:paraId="4D3D3583" w14:textId="77777777" w:rsidTr="00C67C5A">
        <w:tc>
          <w:tcPr>
            <w:tcW w:w="568" w:type="dxa"/>
          </w:tcPr>
          <w:p w14:paraId="69B4EC34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5" w:type="dxa"/>
          </w:tcPr>
          <w:p w14:paraId="5CD67209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29E1B9BC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539F1B71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ТС</w:t>
            </w:r>
          </w:p>
        </w:tc>
        <w:tc>
          <w:tcPr>
            <w:tcW w:w="4678" w:type="dxa"/>
          </w:tcPr>
          <w:p w14:paraId="19EC9618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TF_TYPE_ID</w:t>
            </w:r>
          </w:p>
        </w:tc>
        <w:tc>
          <w:tcPr>
            <w:tcW w:w="3118" w:type="dxa"/>
          </w:tcPr>
          <w:p w14:paraId="2446DA9B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14:paraId="184DFD5C" w14:textId="77777777" w:rsidTr="00C67C5A">
        <w:tc>
          <w:tcPr>
            <w:tcW w:w="568" w:type="dxa"/>
          </w:tcPr>
          <w:p w14:paraId="403ACE30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5" w:type="dxa"/>
          </w:tcPr>
          <w:p w14:paraId="2B04DAFC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7451BD53" w14:textId="77777777" w:rsidR="009876E3" w:rsidRPr="00A23083" w:rsidRDefault="005864C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  <w:shd w:val="clear" w:color="auto" w:fill="auto"/>
          </w:tcPr>
          <w:p w14:paraId="7ED919CD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 регистрации ТС</w:t>
            </w:r>
          </w:p>
        </w:tc>
        <w:tc>
          <w:tcPr>
            <w:tcW w:w="4678" w:type="dxa"/>
          </w:tcPr>
          <w:p w14:paraId="69BFC907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REGION_ID, BIG_CITY_BOOL</w:t>
            </w:r>
          </w:p>
        </w:tc>
        <w:tc>
          <w:tcPr>
            <w:tcW w:w="3118" w:type="dxa"/>
          </w:tcPr>
          <w:p w14:paraId="7D8FFF9C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 TF</w:t>
            </w:r>
          </w:p>
        </w:tc>
      </w:tr>
      <w:tr w:rsidR="009876E3" w:rsidRPr="00A23083" w14:paraId="5C5B181D" w14:textId="77777777" w:rsidTr="00C67C5A">
        <w:tc>
          <w:tcPr>
            <w:tcW w:w="568" w:type="dxa"/>
          </w:tcPr>
          <w:p w14:paraId="02FD654D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5" w:type="dxa"/>
          </w:tcPr>
          <w:p w14:paraId="4E23FB43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556B0D56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пассажирских мест</w:t>
            </w:r>
          </w:p>
        </w:tc>
        <w:tc>
          <w:tcPr>
            <w:tcW w:w="4678" w:type="dxa"/>
          </w:tcPr>
          <w:p w14:paraId="06EB7E7A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LOAD_COUNT</w:t>
            </w:r>
          </w:p>
        </w:tc>
        <w:tc>
          <w:tcPr>
            <w:tcW w:w="3118" w:type="dxa"/>
          </w:tcPr>
          <w:p w14:paraId="135FC6D2" w14:textId="77777777" w:rsidR="009876E3" w:rsidRPr="00A23083" w:rsidRDefault="00B9601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E83F81" w14:paraId="7D87E956" w14:textId="77777777" w:rsidTr="00C67C5A">
        <w:tc>
          <w:tcPr>
            <w:tcW w:w="568" w:type="dxa"/>
          </w:tcPr>
          <w:p w14:paraId="2DB908B9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5" w:type="dxa"/>
          </w:tcPr>
          <w:p w14:paraId="2E90622C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7412F7F7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16BFB199" w14:textId="77777777"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регистрации ТС</w:t>
            </w:r>
          </w:p>
        </w:tc>
        <w:tc>
          <w:tcPr>
            <w:tcW w:w="4678" w:type="dxa"/>
          </w:tcPr>
          <w:p w14:paraId="530CFF97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TF_REGISTRATION_CERTIFICATE</w:t>
            </w:r>
          </w:p>
        </w:tc>
        <w:tc>
          <w:tcPr>
            <w:tcW w:w="3118" w:type="dxa"/>
          </w:tcPr>
          <w:p w14:paraId="34B628DC" w14:textId="77777777" w:rsidR="009876E3" w:rsidRPr="00FE2B42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14:paraId="4B4A5411" w14:textId="77777777" w:rsidR="009876E3" w:rsidRPr="00FE2B42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E83F81" w14:paraId="087F0CDD" w14:textId="77777777" w:rsidTr="00C67C5A">
        <w:tc>
          <w:tcPr>
            <w:tcW w:w="568" w:type="dxa"/>
          </w:tcPr>
          <w:p w14:paraId="620F8E4A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5" w:type="dxa"/>
          </w:tcPr>
          <w:p w14:paraId="09D28514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6C47FBB9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2090CF89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4678" w:type="dxa"/>
          </w:tcPr>
          <w:p w14:paraId="6E7680D3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GIVE_DATE</w:t>
            </w:r>
          </w:p>
        </w:tc>
        <w:tc>
          <w:tcPr>
            <w:tcW w:w="3118" w:type="dxa"/>
          </w:tcPr>
          <w:p w14:paraId="5339187C" w14:textId="77777777" w:rsidR="009876E3" w:rsidRPr="00FE2B42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14:paraId="506D345F" w14:textId="77777777" w:rsidR="009876E3" w:rsidRPr="00FE2B42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A23083" w14:paraId="1B4C0873" w14:textId="77777777" w:rsidTr="00C67C5A">
        <w:tc>
          <w:tcPr>
            <w:tcW w:w="568" w:type="dxa"/>
          </w:tcPr>
          <w:p w14:paraId="0D1D206D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5" w:type="dxa"/>
          </w:tcPr>
          <w:p w14:paraId="3171BA88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730DD170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7428B450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</w:p>
        </w:tc>
        <w:tc>
          <w:tcPr>
            <w:tcW w:w="4678" w:type="dxa"/>
          </w:tcPr>
          <w:p w14:paraId="589A605D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VOITURE_MARK_ID</w:t>
            </w:r>
          </w:p>
        </w:tc>
        <w:tc>
          <w:tcPr>
            <w:tcW w:w="3118" w:type="dxa"/>
          </w:tcPr>
          <w:p w14:paraId="356FC101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</w:t>
            </w:r>
          </w:p>
        </w:tc>
      </w:tr>
      <w:tr w:rsidR="009876E3" w:rsidRPr="00A23083" w14:paraId="4D8D92EA" w14:textId="77777777" w:rsidTr="00C67C5A">
        <w:tc>
          <w:tcPr>
            <w:tcW w:w="568" w:type="dxa"/>
          </w:tcPr>
          <w:p w14:paraId="4EECE963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5" w:type="dxa"/>
          </w:tcPr>
          <w:p w14:paraId="71C24AFC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14:paraId="45C3A573" w14:textId="77777777" w:rsidR="009876E3" w:rsidRPr="00A23083" w:rsidRDefault="005864C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ППП</w:t>
            </w:r>
          </w:p>
        </w:tc>
        <w:tc>
          <w:tcPr>
            <w:tcW w:w="4253" w:type="dxa"/>
          </w:tcPr>
          <w:p w14:paraId="7DAF0903" w14:textId="77777777"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4678" w:type="dxa"/>
          </w:tcPr>
          <w:p w14:paraId="3EF9A8EF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MODEL_ID</w:t>
            </w:r>
          </w:p>
        </w:tc>
        <w:tc>
          <w:tcPr>
            <w:tcW w:w="3118" w:type="dxa"/>
          </w:tcPr>
          <w:p w14:paraId="0AD2A195" w14:textId="77777777"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</w:tbl>
    <w:p w14:paraId="4B4A0747" w14:textId="77777777"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61AB0" w14:textId="77777777" w:rsidR="00E71685" w:rsidRDefault="00E71685" w:rsidP="00E716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3083">
        <w:rPr>
          <w:rFonts w:ascii="Times New Roman" w:hAnsi="Times New Roman" w:cs="Times New Roman"/>
          <w:sz w:val="28"/>
          <w:szCs w:val="28"/>
        </w:rPr>
        <w:t xml:space="preserve">ри сохранении договора при несовпадении хотя бы одного из параметров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23083">
        <w:rPr>
          <w:rFonts w:ascii="Times New Roman" w:hAnsi="Times New Roman" w:cs="Times New Roman"/>
          <w:sz w:val="28"/>
          <w:szCs w:val="28"/>
        </w:rPr>
        <w:t xml:space="preserve">ранспортного средства (указанных в Таблице 2) с данными указанными в ГБД ГИС, ЕСБД вернет сообщение в интеграционный сервис: </w:t>
      </w:r>
      <w:r w:rsidRPr="00A23083">
        <w:rPr>
          <w:rFonts w:ascii="Times New Roman" w:hAnsi="Times New Roman" w:cs="Times New Roman"/>
          <w:sz w:val="28"/>
          <w:szCs w:val="28"/>
        </w:rPr>
        <w:lastRenderedPageBreak/>
        <w:t>«Указанные данные транспортного средства не совпадают с данными в ГБД/ГИС: список не совпадающих параметров» и ЕСБД не сохранит договор.</w:t>
      </w:r>
    </w:p>
    <w:p w14:paraId="6F3AC15A" w14:textId="77777777" w:rsidR="00E71685" w:rsidRDefault="00E71685" w:rsidP="00E7168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189DCB" w14:textId="3B1D9AC6" w:rsidR="00E71685" w:rsidRPr="00E71685" w:rsidRDefault="00E71685" w:rsidP="00E7168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все </w:t>
      </w:r>
      <w:r w:rsidR="007D1321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A23083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="007D1321">
        <w:rPr>
          <w:rFonts w:ascii="Times New Roman" w:hAnsi="Times New Roman" w:cs="Times New Roman"/>
          <w:sz w:val="28"/>
          <w:szCs w:val="28"/>
        </w:rPr>
        <w:t xml:space="preserve">клиенте, водителе, </w:t>
      </w:r>
      <w:r w:rsidRPr="00A23083">
        <w:rPr>
          <w:rFonts w:ascii="Times New Roman" w:hAnsi="Times New Roman" w:cs="Times New Roman"/>
          <w:sz w:val="28"/>
          <w:szCs w:val="28"/>
        </w:rPr>
        <w:t>ТС</w:t>
      </w:r>
      <w:r w:rsidR="007D1321">
        <w:rPr>
          <w:rFonts w:ascii="Times New Roman" w:hAnsi="Times New Roman" w:cs="Times New Roman"/>
          <w:sz w:val="28"/>
          <w:szCs w:val="28"/>
        </w:rPr>
        <w:t>,</w:t>
      </w:r>
      <w:r w:rsidRPr="00A23083">
        <w:rPr>
          <w:rFonts w:ascii="Times New Roman" w:hAnsi="Times New Roman" w:cs="Times New Roman"/>
          <w:sz w:val="28"/>
          <w:szCs w:val="28"/>
        </w:rPr>
        <w:t xml:space="preserve"> ТС полиса</w:t>
      </w:r>
      <w:bookmarkStart w:id="0" w:name="_GoBack"/>
      <w:bookmarkEnd w:id="0"/>
      <w:r w:rsidRPr="00A23083">
        <w:rPr>
          <w:rFonts w:ascii="Times New Roman" w:hAnsi="Times New Roman" w:cs="Times New Roman"/>
          <w:sz w:val="28"/>
          <w:szCs w:val="28"/>
        </w:rPr>
        <w:t xml:space="preserve">, совпадут с данными </w:t>
      </w:r>
      <w:r w:rsidR="00D41A94">
        <w:rPr>
          <w:rFonts w:ascii="Times New Roman" w:hAnsi="Times New Roman" w:cs="Times New Roman"/>
          <w:sz w:val="28"/>
          <w:szCs w:val="28"/>
        </w:rPr>
        <w:t>ГБД/ГИС</w:t>
      </w:r>
      <w:r w:rsidRPr="00A23083">
        <w:rPr>
          <w:rFonts w:ascii="Times New Roman" w:hAnsi="Times New Roman" w:cs="Times New Roman"/>
          <w:sz w:val="28"/>
          <w:szCs w:val="28"/>
        </w:rPr>
        <w:t>, то договор страхования успешно сохранится.</w:t>
      </w:r>
    </w:p>
    <w:p w14:paraId="176A5794" w14:textId="77777777"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AE92A5" w14:textId="77777777" w:rsidR="00AD2F5C" w:rsidRPr="00B9601D" w:rsidRDefault="00AD2F5C" w:rsidP="00C824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01D">
        <w:rPr>
          <w:rFonts w:ascii="Times New Roman" w:hAnsi="Times New Roman" w:cs="Times New Roman"/>
          <w:b/>
          <w:sz w:val="28"/>
          <w:szCs w:val="28"/>
        </w:rPr>
        <w:t>Изменения в структуре ЕСБД:</w:t>
      </w:r>
    </w:p>
    <w:p w14:paraId="753CA186" w14:textId="77777777" w:rsidR="00237C44" w:rsidRDefault="00471D57" w:rsidP="00C8246D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  <w:lang w:val="kk-KZ"/>
        </w:rPr>
        <w:t>Добавление новых поле в полисе</w:t>
      </w:r>
      <w:r w:rsidRPr="00B9601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0D8CDD" w14:textId="77777777"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для смс уведомления</w:t>
      </w:r>
    </w:p>
    <w:p w14:paraId="4CE1C570" w14:textId="77777777"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для уведомления</w:t>
      </w:r>
    </w:p>
    <w:p w14:paraId="0C603AA6" w14:textId="77777777"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471D57" w:rsidRPr="00B9601D">
        <w:rPr>
          <w:rFonts w:ascii="Times New Roman" w:hAnsi="Times New Roman" w:cs="Times New Roman"/>
          <w:sz w:val="28"/>
          <w:szCs w:val="28"/>
        </w:rPr>
        <w:t>скидк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62B6A76D" w14:textId="77777777" w:rsidR="00B9601D" w:rsidRDefault="00471D57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 xml:space="preserve">признак электронного полиса </w:t>
      </w:r>
    </w:p>
    <w:p w14:paraId="1441F87C" w14:textId="77777777" w:rsidR="00B9601D" w:rsidRDefault="00AD2F5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>Добавление, генерация и присвоени</w:t>
      </w:r>
      <w:r w:rsidR="00B9601D">
        <w:rPr>
          <w:rFonts w:ascii="Times New Roman" w:hAnsi="Times New Roman" w:cs="Times New Roman"/>
          <w:sz w:val="28"/>
          <w:szCs w:val="28"/>
        </w:rPr>
        <w:t>е «уникального номера» договора по всем остальным классам страхования</w:t>
      </w:r>
    </w:p>
    <w:p w14:paraId="41E67880" w14:textId="77777777" w:rsidR="00B9601D" w:rsidRDefault="00B9601D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метода поиска договоров по уникальному номер по всем остальным классам страхования кроме ОС ГПО ВТС.</w:t>
      </w:r>
    </w:p>
    <w:p w14:paraId="41A99CF8" w14:textId="77777777" w:rsidR="00E70A7C" w:rsidRPr="00B9601D" w:rsidRDefault="00E70A7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>Отключение тригге</w:t>
      </w:r>
      <w:r w:rsidR="00B9601D">
        <w:rPr>
          <w:rFonts w:ascii="Times New Roman" w:hAnsi="Times New Roman" w:cs="Times New Roman"/>
          <w:sz w:val="28"/>
          <w:szCs w:val="28"/>
        </w:rPr>
        <w:t>ра на изменение данных клиента при проверке данных с ГБД/ГИС</w:t>
      </w:r>
    </w:p>
    <w:p w14:paraId="22F7A119" w14:textId="77777777"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EC0F1B" w14:textId="77777777"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0C3C2D" w14:textId="77777777"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7EC0" w:rsidRPr="00A23083" w:rsidSect="009E7AC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DBE"/>
    <w:multiLevelType w:val="hybridMultilevel"/>
    <w:tmpl w:val="2152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2D8B"/>
    <w:multiLevelType w:val="hybridMultilevel"/>
    <w:tmpl w:val="E1BEDF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F0DFE"/>
    <w:multiLevelType w:val="hybridMultilevel"/>
    <w:tmpl w:val="ADE82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0788"/>
    <w:multiLevelType w:val="hybridMultilevel"/>
    <w:tmpl w:val="12663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378B"/>
    <w:multiLevelType w:val="hybridMultilevel"/>
    <w:tmpl w:val="69F0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592E"/>
    <w:multiLevelType w:val="hybridMultilevel"/>
    <w:tmpl w:val="96D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2026"/>
    <w:multiLevelType w:val="hybridMultilevel"/>
    <w:tmpl w:val="BE985FF4"/>
    <w:lvl w:ilvl="0" w:tplc="96245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943"/>
    <w:multiLevelType w:val="hybridMultilevel"/>
    <w:tmpl w:val="A4DC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0113B"/>
    <w:multiLevelType w:val="hybridMultilevel"/>
    <w:tmpl w:val="6140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B2973"/>
    <w:multiLevelType w:val="hybridMultilevel"/>
    <w:tmpl w:val="C702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698F"/>
    <w:multiLevelType w:val="hybridMultilevel"/>
    <w:tmpl w:val="BBC0624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87641B"/>
    <w:multiLevelType w:val="hybridMultilevel"/>
    <w:tmpl w:val="013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5C8F"/>
    <w:multiLevelType w:val="hybridMultilevel"/>
    <w:tmpl w:val="5678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E5EAE"/>
    <w:multiLevelType w:val="hybridMultilevel"/>
    <w:tmpl w:val="FA985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83077"/>
    <w:multiLevelType w:val="hybridMultilevel"/>
    <w:tmpl w:val="80DCEED8"/>
    <w:lvl w:ilvl="0" w:tplc="486EFB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E5AA3"/>
    <w:multiLevelType w:val="hybridMultilevel"/>
    <w:tmpl w:val="AAFE5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FC3"/>
    <w:multiLevelType w:val="hybridMultilevel"/>
    <w:tmpl w:val="5C28EB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24B69"/>
    <w:multiLevelType w:val="multilevel"/>
    <w:tmpl w:val="CCDA82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44E72"/>
    <w:multiLevelType w:val="hybridMultilevel"/>
    <w:tmpl w:val="9AFADE0C"/>
    <w:lvl w:ilvl="0" w:tplc="1136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82825"/>
    <w:multiLevelType w:val="hybridMultilevel"/>
    <w:tmpl w:val="B3B60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176541"/>
    <w:multiLevelType w:val="hybridMultilevel"/>
    <w:tmpl w:val="82BC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7353F"/>
    <w:multiLevelType w:val="hybridMultilevel"/>
    <w:tmpl w:val="85CC6CF8"/>
    <w:lvl w:ilvl="0" w:tplc="F278A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F6EFA"/>
    <w:multiLevelType w:val="hybridMultilevel"/>
    <w:tmpl w:val="55E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56FE9"/>
    <w:multiLevelType w:val="hybridMultilevel"/>
    <w:tmpl w:val="0AA269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17B5"/>
    <w:multiLevelType w:val="hybridMultilevel"/>
    <w:tmpl w:val="84AE745E"/>
    <w:lvl w:ilvl="0" w:tplc="9FFE5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5E8"/>
    <w:multiLevelType w:val="hybridMultilevel"/>
    <w:tmpl w:val="D748A7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9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1"/>
  </w:num>
  <w:num w:numId="10">
    <w:abstractNumId w:val="25"/>
  </w:num>
  <w:num w:numId="11">
    <w:abstractNumId w:val="10"/>
  </w:num>
  <w:num w:numId="12">
    <w:abstractNumId w:val="3"/>
  </w:num>
  <w:num w:numId="13">
    <w:abstractNumId w:val="21"/>
  </w:num>
  <w:num w:numId="14">
    <w:abstractNumId w:val="13"/>
  </w:num>
  <w:num w:numId="15">
    <w:abstractNumId w:val="7"/>
  </w:num>
  <w:num w:numId="16">
    <w:abstractNumId w:val="6"/>
  </w:num>
  <w:num w:numId="17">
    <w:abstractNumId w:val="16"/>
  </w:num>
  <w:num w:numId="18">
    <w:abstractNumId w:val="22"/>
  </w:num>
  <w:num w:numId="19">
    <w:abstractNumId w:val="20"/>
  </w:num>
  <w:num w:numId="20">
    <w:abstractNumId w:val="17"/>
  </w:num>
  <w:num w:numId="21">
    <w:abstractNumId w:val="8"/>
  </w:num>
  <w:num w:numId="22">
    <w:abstractNumId w:val="0"/>
  </w:num>
  <w:num w:numId="23">
    <w:abstractNumId w:val="2"/>
  </w:num>
  <w:num w:numId="24">
    <w:abstractNumId w:val="23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0"/>
    <w:rsid w:val="00004D16"/>
    <w:rsid w:val="00020615"/>
    <w:rsid w:val="000264C6"/>
    <w:rsid w:val="00046822"/>
    <w:rsid w:val="000716E6"/>
    <w:rsid w:val="00084064"/>
    <w:rsid w:val="000841BC"/>
    <w:rsid w:val="000A44DC"/>
    <w:rsid w:val="000A6E42"/>
    <w:rsid w:val="000B2A46"/>
    <w:rsid w:val="000D0922"/>
    <w:rsid w:val="000E45F4"/>
    <w:rsid w:val="000F13CE"/>
    <w:rsid w:val="000F2C75"/>
    <w:rsid w:val="001501C3"/>
    <w:rsid w:val="00162231"/>
    <w:rsid w:val="00173FB7"/>
    <w:rsid w:val="00174180"/>
    <w:rsid w:val="00174F78"/>
    <w:rsid w:val="00186108"/>
    <w:rsid w:val="00190679"/>
    <w:rsid w:val="00197BD6"/>
    <w:rsid w:val="001A5AB6"/>
    <w:rsid w:val="001A604B"/>
    <w:rsid w:val="001B38FF"/>
    <w:rsid w:val="001B3A4F"/>
    <w:rsid w:val="001C0EC9"/>
    <w:rsid w:val="001C2FFD"/>
    <w:rsid w:val="001C5EC8"/>
    <w:rsid w:val="001E3617"/>
    <w:rsid w:val="001E444F"/>
    <w:rsid w:val="001F59F8"/>
    <w:rsid w:val="001F7120"/>
    <w:rsid w:val="002055E3"/>
    <w:rsid w:val="0021347C"/>
    <w:rsid w:val="00215A85"/>
    <w:rsid w:val="00222794"/>
    <w:rsid w:val="0022488B"/>
    <w:rsid w:val="00232507"/>
    <w:rsid w:val="00237C44"/>
    <w:rsid w:val="00251DAB"/>
    <w:rsid w:val="00263257"/>
    <w:rsid w:val="002632A0"/>
    <w:rsid w:val="00272E2E"/>
    <w:rsid w:val="00290D7F"/>
    <w:rsid w:val="002B6708"/>
    <w:rsid w:val="002D20C5"/>
    <w:rsid w:val="00317922"/>
    <w:rsid w:val="00321B42"/>
    <w:rsid w:val="00325838"/>
    <w:rsid w:val="00325DEE"/>
    <w:rsid w:val="003300D7"/>
    <w:rsid w:val="0033033A"/>
    <w:rsid w:val="00331A62"/>
    <w:rsid w:val="0033579E"/>
    <w:rsid w:val="00355CE6"/>
    <w:rsid w:val="00357965"/>
    <w:rsid w:val="00374742"/>
    <w:rsid w:val="00380CD8"/>
    <w:rsid w:val="00396B0E"/>
    <w:rsid w:val="003A4508"/>
    <w:rsid w:val="003C1B75"/>
    <w:rsid w:val="003C1B90"/>
    <w:rsid w:val="003D4F5E"/>
    <w:rsid w:val="003D71E1"/>
    <w:rsid w:val="003E5574"/>
    <w:rsid w:val="00402764"/>
    <w:rsid w:val="00416652"/>
    <w:rsid w:val="004211B2"/>
    <w:rsid w:val="00423CC7"/>
    <w:rsid w:val="00424FBF"/>
    <w:rsid w:val="0043161C"/>
    <w:rsid w:val="00452893"/>
    <w:rsid w:val="00465847"/>
    <w:rsid w:val="004668CC"/>
    <w:rsid w:val="00470030"/>
    <w:rsid w:val="00471D57"/>
    <w:rsid w:val="00474105"/>
    <w:rsid w:val="00477704"/>
    <w:rsid w:val="004C022B"/>
    <w:rsid w:val="004C5B01"/>
    <w:rsid w:val="004D6ED7"/>
    <w:rsid w:val="004E4325"/>
    <w:rsid w:val="004F4D2D"/>
    <w:rsid w:val="0050402A"/>
    <w:rsid w:val="005074CF"/>
    <w:rsid w:val="005134DF"/>
    <w:rsid w:val="0053435B"/>
    <w:rsid w:val="005505A9"/>
    <w:rsid w:val="005531D0"/>
    <w:rsid w:val="00563CC0"/>
    <w:rsid w:val="00580A48"/>
    <w:rsid w:val="00581FFB"/>
    <w:rsid w:val="005864C3"/>
    <w:rsid w:val="00596CC9"/>
    <w:rsid w:val="005A3F3E"/>
    <w:rsid w:val="005A4D24"/>
    <w:rsid w:val="005E64E8"/>
    <w:rsid w:val="005F50BB"/>
    <w:rsid w:val="006034D9"/>
    <w:rsid w:val="00605E36"/>
    <w:rsid w:val="00607FE0"/>
    <w:rsid w:val="006106CE"/>
    <w:rsid w:val="00611612"/>
    <w:rsid w:val="00611B05"/>
    <w:rsid w:val="00635A7D"/>
    <w:rsid w:val="00643B13"/>
    <w:rsid w:val="00651976"/>
    <w:rsid w:val="00653271"/>
    <w:rsid w:val="00654C34"/>
    <w:rsid w:val="00671C60"/>
    <w:rsid w:val="006804C9"/>
    <w:rsid w:val="006955E3"/>
    <w:rsid w:val="006A28A1"/>
    <w:rsid w:val="006A2975"/>
    <w:rsid w:val="006C2B54"/>
    <w:rsid w:val="006C2B79"/>
    <w:rsid w:val="006D57EC"/>
    <w:rsid w:val="006E1F92"/>
    <w:rsid w:val="006E34BE"/>
    <w:rsid w:val="006F5C2D"/>
    <w:rsid w:val="00706286"/>
    <w:rsid w:val="00710660"/>
    <w:rsid w:val="00755634"/>
    <w:rsid w:val="007641CB"/>
    <w:rsid w:val="0076731E"/>
    <w:rsid w:val="0077394C"/>
    <w:rsid w:val="007748A3"/>
    <w:rsid w:val="00782831"/>
    <w:rsid w:val="00787111"/>
    <w:rsid w:val="007A3D22"/>
    <w:rsid w:val="007C7402"/>
    <w:rsid w:val="007D0B34"/>
    <w:rsid w:val="007D1321"/>
    <w:rsid w:val="007D26DE"/>
    <w:rsid w:val="007E46F6"/>
    <w:rsid w:val="007E7308"/>
    <w:rsid w:val="0080066B"/>
    <w:rsid w:val="00824D62"/>
    <w:rsid w:val="00835B96"/>
    <w:rsid w:val="008431D5"/>
    <w:rsid w:val="008A3D4B"/>
    <w:rsid w:val="008A709F"/>
    <w:rsid w:val="008A7F79"/>
    <w:rsid w:val="008C425E"/>
    <w:rsid w:val="008C45B9"/>
    <w:rsid w:val="008C6190"/>
    <w:rsid w:val="008E65D4"/>
    <w:rsid w:val="009160D8"/>
    <w:rsid w:val="00925227"/>
    <w:rsid w:val="00951467"/>
    <w:rsid w:val="00951E5B"/>
    <w:rsid w:val="009547B5"/>
    <w:rsid w:val="009570E3"/>
    <w:rsid w:val="009632DE"/>
    <w:rsid w:val="009716B7"/>
    <w:rsid w:val="00973F6C"/>
    <w:rsid w:val="00977645"/>
    <w:rsid w:val="009876E3"/>
    <w:rsid w:val="009A46F6"/>
    <w:rsid w:val="009B3F2F"/>
    <w:rsid w:val="009B4897"/>
    <w:rsid w:val="009D4118"/>
    <w:rsid w:val="009E7ACC"/>
    <w:rsid w:val="009F3E7F"/>
    <w:rsid w:val="009F7224"/>
    <w:rsid w:val="00A01BC0"/>
    <w:rsid w:val="00A03BBB"/>
    <w:rsid w:val="00A07678"/>
    <w:rsid w:val="00A22686"/>
    <w:rsid w:val="00A23083"/>
    <w:rsid w:val="00A50DCF"/>
    <w:rsid w:val="00A65A05"/>
    <w:rsid w:val="00A86291"/>
    <w:rsid w:val="00AC326A"/>
    <w:rsid w:val="00AD2418"/>
    <w:rsid w:val="00AD2F5C"/>
    <w:rsid w:val="00AD5A2A"/>
    <w:rsid w:val="00B0590C"/>
    <w:rsid w:val="00B075DF"/>
    <w:rsid w:val="00B07A35"/>
    <w:rsid w:val="00B237B0"/>
    <w:rsid w:val="00B26449"/>
    <w:rsid w:val="00B31233"/>
    <w:rsid w:val="00B40590"/>
    <w:rsid w:val="00B41482"/>
    <w:rsid w:val="00B45AC9"/>
    <w:rsid w:val="00B57C74"/>
    <w:rsid w:val="00B7708E"/>
    <w:rsid w:val="00B77885"/>
    <w:rsid w:val="00B923B6"/>
    <w:rsid w:val="00B92BCB"/>
    <w:rsid w:val="00B936D3"/>
    <w:rsid w:val="00B9601D"/>
    <w:rsid w:val="00B97FC7"/>
    <w:rsid w:val="00BA5C5D"/>
    <w:rsid w:val="00BB070E"/>
    <w:rsid w:val="00BC378F"/>
    <w:rsid w:val="00BC5B7A"/>
    <w:rsid w:val="00BE1319"/>
    <w:rsid w:val="00BF08AB"/>
    <w:rsid w:val="00BF5B2A"/>
    <w:rsid w:val="00C01C31"/>
    <w:rsid w:val="00C27397"/>
    <w:rsid w:val="00C27520"/>
    <w:rsid w:val="00C5359B"/>
    <w:rsid w:val="00C66199"/>
    <w:rsid w:val="00C6625B"/>
    <w:rsid w:val="00C66DE2"/>
    <w:rsid w:val="00C700F9"/>
    <w:rsid w:val="00C72960"/>
    <w:rsid w:val="00C73118"/>
    <w:rsid w:val="00C80947"/>
    <w:rsid w:val="00C8246D"/>
    <w:rsid w:val="00C91CFD"/>
    <w:rsid w:val="00CB32C0"/>
    <w:rsid w:val="00CB4F32"/>
    <w:rsid w:val="00CC7C11"/>
    <w:rsid w:val="00CD46D9"/>
    <w:rsid w:val="00CD7A85"/>
    <w:rsid w:val="00CE33C6"/>
    <w:rsid w:val="00CF1CC4"/>
    <w:rsid w:val="00CF7ACA"/>
    <w:rsid w:val="00D00202"/>
    <w:rsid w:val="00D11E07"/>
    <w:rsid w:val="00D22FC4"/>
    <w:rsid w:val="00D236DC"/>
    <w:rsid w:val="00D3418B"/>
    <w:rsid w:val="00D353A2"/>
    <w:rsid w:val="00D35F1A"/>
    <w:rsid w:val="00D41A94"/>
    <w:rsid w:val="00D4551B"/>
    <w:rsid w:val="00D51CEB"/>
    <w:rsid w:val="00D53086"/>
    <w:rsid w:val="00D76694"/>
    <w:rsid w:val="00D7753F"/>
    <w:rsid w:val="00D84952"/>
    <w:rsid w:val="00D94837"/>
    <w:rsid w:val="00D9609B"/>
    <w:rsid w:val="00D966C6"/>
    <w:rsid w:val="00DA258E"/>
    <w:rsid w:val="00DB0593"/>
    <w:rsid w:val="00DC22C5"/>
    <w:rsid w:val="00DD379D"/>
    <w:rsid w:val="00DD45E0"/>
    <w:rsid w:val="00DD5B5C"/>
    <w:rsid w:val="00DE02E7"/>
    <w:rsid w:val="00E12B16"/>
    <w:rsid w:val="00E143F4"/>
    <w:rsid w:val="00E15801"/>
    <w:rsid w:val="00E24B36"/>
    <w:rsid w:val="00E266F1"/>
    <w:rsid w:val="00E330F3"/>
    <w:rsid w:val="00E34303"/>
    <w:rsid w:val="00E47EC0"/>
    <w:rsid w:val="00E5347C"/>
    <w:rsid w:val="00E54C45"/>
    <w:rsid w:val="00E606E8"/>
    <w:rsid w:val="00E64589"/>
    <w:rsid w:val="00E64DB3"/>
    <w:rsid w:val="00E67D5B"/>
    <w:rsid w:val="00E70A7C"/>
    <w:rsid w:val="00E71685"/>
    <w:rsid w:val="00E83F81"/>
    <w:rsid w:val="00E95B05"/>
    <w:rsid w:val="00EA4B23"/>
    <w:rsid w:val="00EA7F62"/>
    <w:rsid w:val="00EB4168"/>
    <w:rsid w:val="00ED4E07"/>
    <w:rsid w:val="00ED6742"/>
    <w:rsid w:val="00EE7E46"/>
    <w:rsid w:val="00F0023A"/>
    <w:rsid w:val="00F1679A"/>
    <w:rsid w:val="00F21912"/>
    <w:rsid w:val="00F40F33"/>
    <w:rsid w:val="00F41B2C"/>
    <w:rsid w:val="00F42FDF"/>
    <w:rsid w:val="00F456A1"/>
    <w:rsid w:val="00F504AA"/>
    <w:rsid w:val="00F75257"/>
    <w:rsid w:val="00F8172B"/>
    <w:rsid w:val="00F81D5F"/>
    <w:rsid w:val="00F861D2"/>
    <w:rsid w:val="00F93286"/>
    <w:rsid w:val="00F96A58"/>
    <w:rsid w:val="00FA1B90"/>
    <w:rsid w:val="00FB48EF"/>
    <w:rsid w:val="00FC1BF1"/>
    <w:rsid w:val="00FC56F3"/>
    <w:rsid w:val="00FD1BFE"/>
    <w:rsid w:val="00FD3AE2"/>
    <w:rsid w:val="00FE2B42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6B07"/>
  <w15:chartTrackingRefBased/>
  <w15:docId w15:val="{29BAC1A4-0A22-4048-B001-F425ECA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link w:val="Tabletext0"/>
    <w:qFormat/>
    <w:rsid w:val="00E47E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text0">
    <w:name w:val="Table text Знак"/>
    <w:link w:val="Tabletext"/>
    <w:rsid w:val="00E47E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H">
    <w:name w:val="Table H"/>
    <w:basedOn w:val="Tabletext"/>
    <w:rsid w:val="00E47EC0"/>
    <w:pPr>
      <w:keepNext/>
      <w:jc w:val="center"/>
    </w:pPr>
    <w:rPr>
      <w:b/>
      <w:szCs w:val="20"/>
    </w:rPr>
  </w:style>
  <w:style w:type="character" w:styleId="a7">
    <w:name w:val="annotation reference"/>
    <w:uiPriority w:val="99"/>
    <w:semiHidden/>
    <w:unhideWhenUsed/>
    <w:rsid w:val="001A5AB6"/>
    <w:rPr>
      <w:sz w:val="16"/>
      <w:szCs w:val="16"/>
    </w:rPr>
  </w:style>
  <w:style w:type="paragraph" w:styleId="a8">
    <w:name w:val="annotation text"/>
    <w:basedOn w:val="a"/>
    <w:link w:val="1"/>
    <w:uiPriority w:val="99"/>
    <w:unhideWhenUsed/>
    <w:rsid w:val="001A5AB6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Текст примечания Знак"/>
    <w:basedOn w:val="a0"/>
    <w:uiPriority w:val="99"/>
    <w:semiHidden/>
    <w:rsid w:val="001A5AB6"/>
    <w:rPr>
      <w:sz w:val="20"/>
      <w:szCs w:val="20"/>
    </w:rPr>
  </w:style>
  <w:style w:type="character" w:customStyle="1" w:styleId="1">
    <w:name w:val="Текст примечания Знак1"/>
    <w:link w:val="a8"/>
    <w:uiPriority w:val="99"/>
    <w:rsid w:val="001A5AB6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18B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1"/>
    <w:link w:val="aa"/>
    <w:uiPriority w:val="99"/>
    <w:semiHidden/>
    <w:rsid w:val="00D3418B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2421-066A-4496-B4E7-F943DC6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4628</TotalTime>
  <Pages>11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Абдрахманов</dc:creator>
  <cp:keywords/>
  <dc:description/>
  <cp:lastModifiedBy>Даурен Абдрахманов</cp:lastModifiedBy>
  <cp:revision>129</cp:revision>
  <cp:lastPrinted>2018-10-22T08:27:00Z</cp:lastPrinted>
  <dcterms:created xsi:type="dcterms:W3CDTF">2018-10-19T10:49:00Z</dcterms:created>
  <dcterms:modified xsi:type="dcterms:W3CDTF">2018-11-13T05:59:00Z</dcterms:modified>
</cp:coreProperties>
</file>