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9783" w:type="dxa"/>
        <w:tblInd w:w="-431" w:type="dxa"/>
        <w:tblLayout w:type="fixed"/>
        <w:tblLook w:val="04A0" w:firstRow="1" w:lastRow="0" w:firstColumn="1" w:lastColumn="0" w:noHBand="0" w:noVBand="1"/>
      </w:tblPr>
      <w:tblGrid>
        <w:gridCol w:w="4962"/>
        <w:gridCol w:w="4821"/>
      </w:tblGrid>
      <w:tr w:rsidR="003B5C84" w:rsidTr="00C807D2">
        <w:tc>
          <w:tcPr>
            <w:tcW w:w="4962" w:type="dxa"/>
          </w:tcPr>
          <w:p w:rsidR="003B5C84" w:rsidRPr="006C50EB" w:rsidRDefault="003B5C84" w:rsidP="007027C9">
            <w:pPr>
              <w:contextualSpacing/>
              <w:jc w:val="center"/>
              <w:rPr>
                <w:rFonts w:ascii="Times New Roman" w:hAnsi="Times New Roman" w:cs="Times New Roman"/>
                <w:b/>
                <w:sz w:val="24"/>
                <w:szCs w:val="24"/>
                <w:lang w:val="kk-KZ"/>
              </w:rPr>
            </w:pPr>
            <w:r w:rsidRPr="006C50EB">
              <w:rPr>
                <w:rFonts w:ascii="Times New Roman" w:hAnsi="Times New Roman" w:cs="Times New Roman"/>
                <w:b/>
                <w:sz w:val="24"/>
                <w:szCs w:val="24"/>
              </w:rPr>
              <w:t xml:space="preserve">Коммерциялық қызмет көрсету туралы </w:t>
            </w:r>
            <w:r w:rsidR="007027C9" w:rsidRPr="006C50EB">
              <w:rPr>
                <w:rFonts w:ascii="Times New Roman" w:hAnsi="Times New Roman" w:cs="Times New Roman"/>
                <w:b/>
                <w:sz w:val="24"/>
                <w:szCs w:val="24"/>
              </w:rPr>
              <w:t>№_________</w:t>
            </w:r>
            <w:r w:rsidR="007027C9" w:rsidRPr="006C50EB">
              <w:rPr>
                <w:rFonts w:ascii="Times New Roman" w:hAnsi="Times New Roman" w:cs="Times New Roman"/>
                <w:b/>
                <w:sz w:val="24"/>
                <w:szCs w:val="24"/>
                <w:lang w:val="kk-KZ"/>
              </w:rPr>
              <w:t xml:space="preserve"> </w:t>
            </w:r>
            <w:r w:rsidRPr="006C50EB">
              <w:rPr>
                <w:rFonts w:ascii="Times New Roman" w:hAnsi="Times New Roman" w:cs="Times New Roman"/>
                <w:b/>
                <w:sz w:val="24"/>
                <w:szCs w:val="24"/>
              </w:rPr>
              <w:t>шарт</w:t>
            </w:r>
            <w:r w:rsidR="005D6353" w:rsidRPr="006C50EB">
              <w:rPr>
                <w:rFonts w:ascii="Times New Roman" w:hAnsi="Times New Roman" w:cs="Times New Roman"/>
                <w:b/>
                <w:sz w:val="24"/>
                <w:szCs w:val="24"/>
              </w:rPr>
              <w:t xml:space="preserve"> </w:t>
            </w:r>
          </w:p>
          <w:p w:rsidR="00C807D2" w:rsidRPr="006C50EB" w:rsidRDefault="00C807D2" w:rsidP="003B5C84">
            <w:pPr>
              <w:ind w:right="33"/>
              <w:contextualSpacing/>
              <w:jc w:val="both"/>
              <w:rPr>
                <w:rFonts w:ascii="Times New Roman" w:hAnsi="Times New Roman" w:cs="Times New Roman"/>
                <w:b/>
                <w:sz w:val="24"/>
                <w:szCs w:val="24"/>
              </w:rPr>
            </w:pPr>
          </w:p>
          <w:p w:rsidR="003B5C84" w:rsidRPr="006C50EB" w:rsidRDefault="003B5C84" w:rsidP="003B5C84">
            <w:pPr>
              <w:ind w:right="33"/>
              <w:contextualSpacing/>
              <w:jc w:val="both"/>
              <w:rPr>
                <w:rFonts w:ascii="Times New Roman" w:hAnsi="Times New Roman" w:cs="Times New Roman"/>
                <w:b/>
                <w:sz w:val="24"/>
                <w:szCs w:val="24"/>
                <w:lang w:val="kk-KZ"/>
              </w:rPr>
            </w:pPr>
            <w:r w:rsidRPr="006C50EB">
              <w:rPr>
                <w:rFonts w:ascii="Times New Roman" w:hAnsi="Times New Roman" w:cs="Times New Roman"/>
                <w:b/>
                <w:sz w:val="24"/>
                <w:szCs w:val="24"/>
              </w:rPr>
              <w:t>Алматы қ.</w:t>
            </w:r>
            <w:r w:rsidRPr="006C50EB">
              <w:rPr>
                <w:rFonts w:ascii="Times New Roman" w:hAnsi="Times New Roman" w:cs="Times New Roman"/>
                <w:b/>
                <w:sz w:val="24"/>
                <w:szCs w:val="24"/>
              </w:rPr>
              <w:tab/>
            </w:r>
            <w:r w:rsidR="00E02D78" w:rsidRPr="006C50EB">
              <w:rPr>
                <w:rFonts w:ascii="Times New Roman" w:hAnsi="Times New Roman" w:cs="Times New Roman"/>
                <w:b/>
                <w:sz w:val="24"/>
                <w:szCs w:val="24"/>
                <w:lang w:val="kk-KZ"/>
              </w:rPr>
              <w:t xml:space="preserve">  </w:t>
            </w:r>
            <w:r w:rsidR="007027C9" w:rsidRPr="006C50EB">
              <w:rPr>
                <w:rFonts w:ascii="Times New Roman" w:hAnsi="Times New Roman" w:cs="Times New Roman"/>
                <w:b/>
                <w:sz w:val="24"/>
                <w:szCs w:val="24"/>
                <w:lang w:val="kk-KZ"/>
              </w:rPr>
              <w:t xml:space="preserve">  </w:t>
            </w:r>
            <w:r w:rsidRPr="006C50EB">
              <w:rPr>
                <w:rFonts w:ascii="Times New Roman" w:hAnsi="Times New Roman" w:cs="Times New Roman"/>
                <w:b/>
                <w:sz w:val="24"/>
                <w:szCs w:val="24"/>
                <w:lang w:val="kk-KZ"/>
              </w:rPr>
              <w:t>202</w:t>
            </w:r>
            <w:r w:rsidR="0079155C">
              <w:rPr>
                <w:rFonts w:ascii="Times New Roman" w:hAnsi="Times New Roman" w:cs="Times New Roman"/>
                <w:b/>
                <w:sz w:val="24"/>
                <w:szCs w:val="24"/>
                <w:lang w:val="kk-KZ"/>
              </w:rPr>
              <w:t>_</w:t>
            </w:r>
            <w:r w:rsidRPr="006C50EB">
              <w:rPr>
                <w:rFonts w:ascii="Times New Roman" w:hAnsi="Times New Roman" w:cs="Times New Roman"/>
                <w:b/>
                <w:sz w:val="24"/>
                <w:szCs w:val="24"/>
                <w:lang w:val="kk-KZ"/>
              </w:rPr>
              <w:t xml:space="preserve"> жылғы «___» ________</w:t>
            </w:r>
          </w:p>
          <w:p w:rsidR="005D6353" w:rsidRPr="006C50EB" w:rsidRDefault="005D6353" w:rsidP="003B5C84">
            <w:pPr>
              <w:ind w:right="33"/>
              <w:contextualSpacing/>
              <w:jc w:val="center"/>
              <w:rPr>
                <w:rFonts w:ascii="Times New Roman" w:hAnsi="Times New Roman" w:cs="Times New Roman"/>
                <w:b/>
                <w:sz w:val="24"/>
                <w:szCs w:val="24"/>
                <w:lang w:val="kk-KZ"/>
              </w:rPr>
            </w:pPr>
          </w:p>
          <w:p w:rsidR="003B5C84" w:rsidRPr="003B4474" w:rsidRDefault="003B5C84" w:rsidP="005D6353">
            <w:pPr>
              <w:ind w:right="33"/>
              <w:contextualSpacing/>
              <w:jc w:val="both"/>
              <w:rPr>
                <w:rFonts w:ascii="Times New Roman" w:hAnsi="Times New Roman" w:cs="Times New Roman"/>
                <w:b/>
                <w:sz w:val="24"/>
                <w:szCs w:val="24"/>
                <w:lang w:val="kk-KZ"/>
              </w:rPr>
            </w:pPr>
            <w:r w:rsidRPr="006C50EB">
              <w:rPr>
                <w:rFonts w:ascii="Times New Roman" w:hAnsi="Times New Roman" w:cs="Times New Roman"/>
                <w:b/>
                <w:color w:val="000000"/>
                <w:sz w:val="24"/>
                <w:szCs w:val="24"/>
                <w:lang w:val="kk-KZ"/>
              </w:rPr>
              <w:t xml:space="preserve">«Мемлекеттік кредиттік бюро» </w:t>
            </w:r>
            <w:r w:rsidRPr="006C50EB">
              <w:rPr>
                <w:rFonts w:ascii="Times New Roman" w:hAnsi="Times New Roman" w:cs="Times New Roman"/>
                <w:b/>
                <w:sz w:val="24"/>
                <w:szCs w:val="24"/>
                <w:lang w:val="kk-KZ"/>
              </w:rPr>
              <w:t>акционерлік қоғамы</w:t>
            </w:r>
            <w:r w:rsidRPr="006C50EB">
              <w:rPr>
                <w:rFonts w:ascii="Times New Roman" w:hAnsi="Times New Roman" w:cs="Times New Roman"/>
                <w:b/>
                <w:color w:val="000000"/>
                <w:sz w:val="24"/>
                <w:szCs w:val="24"/>
                <w:lang w:val="kk-KZ"/>
              </w:rPr>
              <w:t xml:space="preserve">, </w:t>
            </w:r>
            <w:r w:rsidRPr="006C50EB">
              <w:rPr>
                <w:rFonts w:ascii="Times New Roman" w:hAnsi="Times New Roman" w:cs="Times New Roman"/>
                <w:sz w:val="24"/>
                <w:szCs w:val="24"/>
                <w:lang w:val="kk-KZ"/>
              </w:rPr>
              <w:t xml:space="preserve">бұдан әрі </w:t>
            </w:r>
            <w:r w:rsidRPr="006C50EB">
              <w:rPr>
                <w:rFonts w:ascii="Times New Roman" w:hAnsi="Times New Roman" w:cs="Times New Roman"/>
                <w:b/>
                <w:sz w:val="24"/>
                <w:szCs w:val="24"/>
                <w:lang w:val="kk-KZ"/>
              </w:rPr>
              <w:t xml:space="preserve">«Бюро» </w:t>
            </w:r>
            <w:r w:rsidRPr="006C50EB">
              <w:rPr>
                <w:rFonts w:ascii="Times New Roman" w:hAnsi="Times New Roman" w:cs="Times New Roman"/>
                <w:b/>
                <w:sz w:val="24"/>
                <w:szCs w:val="24"/>
                <w:lang w:val="kk-KZ"/>
              </w:rPr>
              <w:br/>
            </w:r>
            <w:r w:rsidRPr="006C50EB">
              <w:rPr>
                <w:rFonts w:ascii="Times New Roman" w:hAnsi="Times New Roman" w:cs="Times New Roman"/>
                <w:sz w:val="24"/>
                <w:szCs w:val="24"/>
                <w:lang w:val="kk-KZ"/>
              </w:rPr>
              <w:t>деп аталады</w:t>
            </w:r>
            <w:r w:rsidRPr="006C50EB">
              <w:rPr>
                <w:rFonts w:ascii="Times New Roman" w:hAnsi="Times New Roman" w:cs="Times New Roman"/>
                <w:sz w:val="24"/>
                <w:lang w:val="kk-KZ"/>
              </w:rPr>
              <w:t>,</w:t>
            </w:r>
            <w:r w:rsidRPr="006C50EB">
              <w:rPr>
                <w:rFonts w:ascii="Times New Roman" w:hAnsi="Times New Roman" w:cs="Times New Roman"/>
                <w:b/>
                <w:sz w:val="24"/>
                <w:lang w:val="kk-KZ"/>
              </w:rPr>
              <w:t xml:space="preserve"> </w:t>
            </w:r>
            <w:r w:rsidRPr="006C50EB">
              <w:rPr>
                <w:rFonts w:ascii="Times New Roman" w:hAnsi="Times New Roman" w:cs="Times New Roman"/>
                <w:sz w:val="24"/>
                <w:lang w:val="kk-KZ"/>
              </w:rPr>
              <w:t xml:space="preserve">Жарғы негізінде </w:t>
            </w:r>
            <w:r w:rsidR="00E02D78" w:rsidRPr="006C50EB">
              <w:rPr>
                <w:rFonts w:ascii="Times New Roman" w:hAnsi="Times New Roman" w:cs="Times New Roman"/>
                <w:sz w:val="24"/>
                <w:lang w:val="kk-KZ"/>
              </w:rPr>
              <w:t>іс-</w:t>
            </w:r>
            <w:r w:rsidRPr="006C50EB">
              <w:rPr>
                <w:rFonts w:ascii="Times New Roman" w:hAnsi="Times New Roman" w:cs="Times New Roman"/>
                <w:sz w:val="24"/>
                <w:lang w:val="kk-KZ"/>
              </w:rPr>
              <w:t>әрекет</w:t>
            </w:r>
            <w:r w:rsidR="00E02D78" w:rsidRPr="006C50EB">
              <w:rPr>
                <w:rFonts w:ascii="Times New Roman" w:hAnsi="Times New Roman" w:cs="Times New Roman"/>
                <w:sz w:val="24"/>
                <w:lang w:val="kk-KZ"/>
              </w:rPr>
              <w:t xml:space="preserve"> жасайтын</w:t>
            </w:r>
            <w:r w:rsidRPr="006C50EB">
              <w:rPr>
                <w:rFonts w:ascii="Times New Roman" w:hAnsi="Times New Roman" w:cs="Times New Roman"/>
                <w:sz w:val="24"/>
                <w:lang w:val="kk-KZ"/>
              </w:rPr>
              <w:t xml:space="preserve"> Басқарма Төрағасы </w:t>
            </w:r>
            <w:r w:rsidR="009150B1" w:rsidRPr="009150B1">
              <w:rPr>
                <w:rStyle w:val="s0"/>
                <w:rFonts w:eastAsia="SimSun"/>
                <w:lang w:val="kk-KZ"/>
              </w:rPr>
              <w:t>Линар</w:t>
            </w:r>
            <w:r w:rsidR="009150B1">
              <w:rPr>
                <w:rStyle w:val="s0"/>
                <w:rFonts w:eastAsia="SimSun"/>
                <w:lang w:val="kk-KZ"/>
              </w:rPr>
              <w:t>а</w:t>
            </w:r>
            <w:r w:rsidR="009150B1" w:rsidRPr="009150B1">
              <w:rPr>
                <w:rStyle w:val="s0"/>
                <w:rFonts w:eastAsia="SimSun"/>
                <w:lang w:val="kk-KZ"/>
              </w:rPr>
              <w:t xml:space="preserve"> Амнтаевн</w:t>
            </w:r>
            <w:r w:rsidR="009150B1">
              <w:rPr>
                <w:rStyle w:val="s0"/>
                <w:rFonts w:eastAsia="SimSun"/>
                <w:lang w:val="kk-KZ"/>
              </w:rPr>
              <w:t>ой</w:t>
            </w:r>
            <w:r w:rsidRPr="006C50EB">
              <w:rPr>
                <w:rFonts w:ascii="Times New Roman" w:hAnsi="Times New Roman" w:cs="Times New Roman"/>
                <w:sz w:val="24"/>
                <w:szCs w:val="24"/>
                <w:lang w:val="kk-KZ"/>
              </w:rPr>
              <w:t xml:space="preserve"> </w:t>
            </w:r>
            <w:r w:rsidR="009150B1" w:rsidRPr="009150B1">
              <w:rPr>
                <w:rStyle w:val="s0"/>
                <w:rFonts w:eastAsia="SimSun"/>
                <w:lang w:val="kk-KZ"/>
              </w:rPr>
              <w:t xml:space="preserve">Ануарбекова </w:t>
            </w:r>
            <w:r w:rsidRPr="006C50EB">
              <w:rPr>
                <w:rFonts w:ascii="Times New Roman" w:hAnsi="Times New Roman" w:cs="Times New Roman"/>
                <w:sz w:val="24"/>
                <w:szCs w:val="24"/>
                <w:lang w:val="kk-KZ"/>
              </w:rPr>
              <w:t>арқылы, бір жағынан және</w:t>
            </w:r>
            <w:r w:rsidRPr="006C50EB">
              <w:rPr>
                <w:rFonts w:ascii="Times New Roman" w:hAnsi="Times New Roman" w:cs="Times New Roman"/>
                <w:b/>
                <w:sz w:val="24"/>
                <w:szCs w:val="24"/>
                <w:lang w:val="kk-KZ"/>
              </w:rPr>
              <w:t xml:space="preserve"> ____________ акционерлік қоғамы</w:t>
            </w:r>
            <w:r w:rsidRPr="006C50EB">
              <w:rPr>
                <w:rFonts w:ascii="Times New Roman" w:hAnsi="Times New Roman" w:cs="Times New Roman"/>
                <w:sz w:val="24"/>
                <w:szCs w:val="24"/>
                <w:lang w:val="kk-KZ"/>
              </w:rPr>
              <w:t xml:space="preserve"> </w:t>
            </w:r>
            <w:r w:rsidRPr="006C50EB">
              <w:rPr>
                <w:rFonts w:ascii="Times New Roman" w:hAnsi="Times New Roman" w:cs="Times New Roman"/>
                <w:i/>
                <w:sz w:val="24"/>
                <w:szCs w:val="24"/>
                <w:lang w:val="kk-KZ"/>
              </w:rPr>
              <w:t>(сақтандыру ұйымы)</w:t>
            </w:r>
            <w:r w:rsidRPr="006C50EB">
              <w:rPr>
                <w:rFonts w:ascii="Times New Roman" w:hAnsi="Times New Roman" w:cs="Times New Roman"/>
                <w:color w:val="000000"/>
                <w:sz w:val="24"/>
                <w:szCs w:val="24"/>
                <w:lang w:val="kk-KZ"/>
              </w:rPr>
              <w:t>,</w:t>
            </w:r>
            <w:r w:rsidRPr="006C50EB">
              <w:rPr>
                <w:rFonts w:ascii="Times New Roman" w:hAnsi="Times New Roman" w:cs="Times New Roman"/>
                <w:b/>
                <w:sz w:val="24"/>
                <w:szCs w:val="24"/>
                <w:lang w:val="kk-KZ"/>
              </w:rPr>
              <w:t xml:space="preserve"> </w:t>
            </w:r>
            <w:r w:rsidRPr="006C50EB">
              <w:rPr>
                <w:rFonts w:ascii="Times New Roman" w:hAnsi="Times New Roman" w:cs="Times New Roman"/>
                <w:sz w:val="24"/>
                <w:szCs w:val="24"/>
                <w:lang w:val="kk-KZ"/>
              </w:rPr>
              <w:t>бұдан әрі</w:t>
            </w:r>
            <w:r w:rsidRPr="006C50EB">
              <w:rPr>
                <w:rFonts w:ascii="Times New Roman" w:hAnsi="Times New Roman" w:cs="Times New Roman"/>
                <w:b/>
                <w:sz w:val="24"/>
                <w:szCs w:val="24"/>
                <w:lang w:val="kk-KZ"/>
              </w:rPr>
              <w:t xml:space="preserve"> «Тапсырыс беруші» </w:t>
            </w:r>
            <w:r w:rsidRPr="006C50EB">
              <w:rPr>
                <w:rFonts w:ascii="Times New Roman" w:hAnsi="Times New Roman" w:cs="Times New Roman"/>
                <w:sz w:val="24"/>
                <w:szCs w:val="24"/>
                <w:lang w:val="kk-KZ"/>
              </w:rPr>
              <w:t xml:space="preserve">деп аталады, _____ негізінде </w:t>
            </w:r>
            <w:r w:rsidR="00E02D78" w:rsidRPr="006C50EB">
              <w:rPr>
                <w:rFonts w:ascii="Times New Roman" w:hAnsi="Times New Roman" w:cs="Times New Roman"/>
                <w:sz w:val="24"/>
                <w:lang w:val="kk-KZ"/>
              </w:rPr>
              <w:t xml:space="preserve">іс-әрекет жасайтын </w:t>
            </w:r>
            <w:r w:rsidRPr="006C50EB">
              <w:rPr>
                <w:rFonts w:ascii="Times New Roman" w:hAnsi="Times New Roman" w:cs="Times New Roman"/>
                <w:bCs/>
                <w:sz w:val="24"/>
                <w:szCs w:val="24"/>
                <w:lang w:val="kk-KZ"/>
              </w:rPr>
              <w:t xml:space="preserve">__ </w:t>
            </w:r>
            <w:r w:rsidRPr="006C50EB">
              <w:rPr>
                <w:rFonts w:ascii="Times New Roman" w:hAnsi="Times New Roman" w:cs="Times New Roman"/>
                <w:sz w:val="24"/>
                <w:szCs w:val="24"/>
                <w:lang w:val="kk-KZ"/>
              </w:rPr>
              <w:t xml:space="preserve">арқылы, екінші жағынан, бірлесіп </w:t>
            </w:r>
            <w:r w:rsidRPr="006C50EB">
              <w:rPr>
                <w:rFonts w:ascii="Times New Roman" w:hAnsi="Times New Roman" w:cs="Times New Roman"/>
                <w:b/>
                <w:sz w:val="24"/>
                <w:szCs w:val="24"/>
                <w:lang w:val="kk-KZ"/>
              </w:rPr>
              <w:t>«Тараптар»</w:t>
            </w:r>
            <w:r w:rsidRPr="006C50EB">
              <w:rPr>
                <w:rFonts w:ascii="Times New Roman" w:hAnsi="Times New Roman" w:cs="Times New Roman"/>
                <w:sz w:val="24"/>
                <w:szCs w:val="24"/>
                <w:lang w:val="kk-KZ"/>
              </w:rPr>
              <w:t xml:space="preserve">, ал </w:t>
            </w:r>
            <w:r w:rsidR="00E02D78" w:rsidRPr="006C50EB">
              <w:rPr>
                <w:rFonts w:ascii="Times New Roman" w:hAnsi="Times New Roman" w:cs="Times New Roman"/>
                <w:sz w:val="24"/>
                <w:szCs w:val="24"/>
                <w:lang w:val="kk-KZ"/>
              </w:rPr>
              <w:t>жеке</w:t>
            </w:r>
            <w:r w:rsidRPr="006C50EB">
              <w:rPr>
                <w:rFonts w:ascii="Times New Roman" w:hAnsi="Times New Roman" w:cs="Times New Roman"/>
                <w:sz w:val="24"/>
                <w:szCs w:val="24"/>
                <w:lang w:val="kk-KZ"/>
              </w:rPr>
              <w:t xml:space="preserve"> «Тарап» немес</w:t>
            </w:r>
            <w:r w:rsidR="00E02D78" w:rsidRPr="006C50EB">
              <w:rPr>
                <w:rFonts w:ascii="Times New Roman" w:hAnsi="Times New Roman" w:cs="Times New Roman"/>
                <w:sz w:val="24"/>
                <w:szCs w:val="24"/>
                <w:lang w:val="kk-KZ"/>
              </w:rPr>
              <w:t>е жоғарыда көрсетілгендей аталады</w:t>
            </w:r>
            <w:r w:rsidRPr="006C50EB">
              <w:rPr>
                <w:rFonts w:ascii="Times New Roman" w:hAnsi="Times New Roman" w:cs="Times New Roman"/>
                <w:sz w:val="24"/>
                <w:szCs w:val="24"/>
                <w:lang w:val="kk-KZ"/>
              </w:rPr>
              <w:t xml:space="preserve">, мына төмендегілер </w:t>
            </w:r>
            <w:r w:rsidR="00E02D78" w:rsidRPr="006C50EB">
              <w:rPr>
                <w:rFonts w:ascii="Times New Roman" w:hAnsi="Times New Roman" w:cs="Times New Roman"/>
                <w:sz w:val="24"/>
                <w:szCs w:val="24"/>
                <w:lang w:val="kk-KZ"/>
              </w:rPr>
              <w:t>жөнінде</w:t>
            </w:r>
            <w:r w:rsidRPr="006C50EB">
              <w:rPr>
                <w:rFonts w:ascii="Times New Roman" w:hAnsi="Times New Roman" w:cs="Times New Roman"/>
                <w:sz w:val="24"/>
                <w:szCs w:val="24"/>
                <w:lang w:val="kk-KZ"/>
              </w:rPr>
              <w:t xml:space="preserve"> осы </w:t>
            </w:r>
            <w:r w:rsidR="004342C4" w:rsidRPr="006C50EB">
              <w:rPr>
                <w:rFonts w:ascii="Times New Roman" w:hAnsi="Times New Roman" w:cs="Times New Roman"/>
                <w:sz w:val="24"/>
                <w:szCs w:val="24"/>
                <w:lang w:val="kk-KZ"/>
              </w:rPr>
              <w:t>коммерциялық қызмет</w:t>
            </w:r>
            <w:r w:rsidR="004342C4" w:rsidRPr="006C50EB">
              <w:rPr>
                <w:rFonts w:ascii="Times New Roman" w:hAnsi="Times New Roman" w:cs="Times New Roman"/>
                <w:b/>
                <w:sz w:val="24"/>
                <w:szCs w:val="24"/>
                <w:lang w:val="kk-KZ"/>
              </w:rPr>
              <w:t xml:space="preserve"> </w:t>
            </w:r>
            <w:r w:rsidR="00E02D78" w:rsidRPr="006C50EB">
              <w:rPr>
                <w:rFonts w:ascii="Times New Roman" w:hAnsi="Times New Roman" w:cs="Times New Roman"/>
                <w:sz w:val="24"/>
                <w:szCs w:val="24"/>
                <w:lang w:val="kk-KZ"/>
              </w:rPr>
              <w:t>көрсету туралы</w:t>
            </w:r>
            <w:r w:rsidR="00E02D78" w:rsidRPr="006C50EB">
              <w:rPr>
                <w:rFonts w:ascii="Times New Roman" w:hAnsi="Times New Roman" w:cs="Times New Roman"/>
                <w:b/>
                <w:sz w:val="24"/>
                <w:szCs w:val="24"/>
                <w:lang w:val="kk-KZ"/>
              </w:rPr>
              <w:t xml:space="preserve"> </w:t>
            </w:r>
            <w:r w:rsidR="004342C4" w:rsidRPr="006C50EB">
              <w:rPr>
                <w:rFonts w:ascii="Times New Roman" w:hAnsi="Times New Roman" w:cs="Times New Roman"/>
                <w:sz w:val="24"/>
                <w:szCs w:val="24"/>
                <w:lang w:val="kk-KZ"/>
              </w:rPr>
              <w:t>шарт</w:t>
            </w:r>
            <w:r w:rsidR="00E02D78" w:rsidRPr="006C50EB">
              <w:rPr>
                <w:rFonts w:ascii="Times New Roman" w:hAnsi="Times New Roman" w:cs="Times New Roman"/>
                <w:sz w:val="24"/>
                <w:szCs w:val="24"/>
                <w:lang w:val="kk-KZ"/>
              </w:rPr>
              <w:t>ты</w:t>
            </w:r>
            <w:r w:rsidRPr="006C50EB">
              <w:rPr>
                <w:rFonts w:ascii="Times New Roman" w:hAnsi="Times New Roman" w:cs="Times New Roman"/>
                <w:sz w:val="24"/>
                <w:szCs w:val="24"/>
                <w:lang w:val="kk-KZ"/>
              </w:rPr>
              <w:t xml:space="preserve"> (бұдан әрі – </w:t>
            </w:r>
            <w:r w:rsidR="004342C4" w:rsidRPr="006C50EB">
              <w:rPr>
                <w:rFonts w:ascii="Times New Roman" w:hAnsi="Times New Roman" w:cs="Times New Roman"/>
                <w:sz w:val="24"/>
                <w:szCs w:val="24"/>
                <w:lang w:val="kk-KZ"/>
              </w:rPr>
              <w:t>Шарт</w:t>
            </w:r>
            <w:r w:rsidRPr="006C50EB">
              <w:rPr>
                <w:rFonts w:ascii="Times New Roman" w:hAnsi="Times New Roman" w:cs="Times New Roman"/>
                <w:sz w:val="24"/>
                <w:szCs w:val="24"/>
                <w:lang w:val="kk-KZ"/>
              </w:rPr>
              <w:t>) жасасты:</w:t>
            </w:r>
          </w:p>
          <w:p w:rsidR="003B5C84" w:rsidRPr="003B4474" w:rsidRDefault="003B5C84" w:rsidP="003B5C84">
            <w:pPr>
              <w:ind w:right="33"/>
              <w:contextualSpacing/>
              <w:jc w:val="center"/>
              <w:rPr>
                <w:rFonts w:ascii="Times New Roman" w:hAnsi="Times New Roman" w:cs="Times New Roman"/>
                <w:b/>
                <w:sz w:val="24"/>
                <w:szCs w:val="24"/>
                <w:lang w:val="kk-KZ"/>
              </w:rPr>
            </w:pPr>
          </w:p>
          <w:p w:rsidR="003B5C84" w:rsidRPr="006C50EB" w:rsidRDefault="003B5C84" w:rsidP="003B5C84">
            <w:pPr>
              <w:pStyle w:val="a3"/>
              <w:widowControl w:val="0"/>
              <w:numPr>
                <w:ilvl w:val="0"/>
                <w:numId w:val="1"/>
              </w:numPr>
              <w:shd w:val="clear" w:color="auto" w:fill="FFFFFF"/>
              <w:tabs>
                <w:tab w:val="left" w:pos="175"/>
                <w:tab w:val="left" w:pos="744"/>
              </w:tabs>
              <w:autoSpaceDE w:val="0"/>
              <w:autoSpaceDN w:val="0"/>
              <w:adjustRightInd w:val="0"/>
              <w:contextualSpacing/>
              <w:jc w:val="center"/>
              <w:rPr>
                <w:rFonts w:eastAsia="SimSun"/>
                <w:b/>
                <w:bCs/>
              </w:rPr>
            </w:pPr>
            <w:r w:rsidRPr="006C50EB">
              <w:rPr>
                <w:rFonts w:eastAsia="SimSun"/>
                <w:b/>
                <w:bCs/>
              </w:rPr>
              <w:t>Осы Шартта пайдаланылатын терминдер мен ұғымдар:</w:t>
            </w:r>
          </w:p>
          <w:p w:rsidR="003B5C84" w:rsidRPr="006C50EB" w:rsidRDefault="003B5C84" w:rsidP="003B5C84">
            <w:pPr>
              <w:pStyle w:val="a3"/>
              <w:widowControl w:val="0"/>
              <w:numPr>
                <w:ilvl w:val="1"/>
                <w:numId w:val="1"/>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6C50EB">
              <w:rPr>
                <w:rFonts w:eastAsia="SimSun"/>
                <w:bCs/>
                <w:lang w:val="ru-RU"/>
              </w:rPr>
              <w:t>Қызмет</w:t>
            </w:r>
            <w:r w:rsidRPr="006C50EB">
              <w:rPr>
                <w:rFonts w:eastAsia="SimSun"/>
                <w:bCs/>
                <w:lang w:val="en-US"/>
              </w:rPr>
              <w:t xml:space="preserve"> </w:t>
            </w:r>
            <w:r w:rsidR="00E02D78" w:rsidRPr="006C50EB">
              <w:rPr>
                <w:rFonts w:eastAsia="SimSun"/>
                <w:bCs/>
                <w:lang w:val="kk-KZ"/>
              </w:rPr>
              <w:t xml:space="preserve">көрсету </w:t>
            </w:r>
            <w:r w:rsidRPr="006C50EB">
              <w:rPr>
                <w:rFonts w:eastAsia="SimSun"/>
                <w:bCs/>
                <w:lang w:val="ru-RU"/>
              </w:rPr>
              <w:t>–</w:t>
            </w:r>
            <w:r w:rsidR="00E02D78" w:rsidRPr="006C50EB">
              <w:rPr>
                <w:rFonts w:eastAsia="SimSun"/>
                <w:bCs/>
                <w:lang w:val="ru-RU"/>
              </w:rPr>
              <w:t xml:space="preserve"> </w:t>
            </w:r>
            <w:r w:rsidRPr="006C50EB">
              <w:rPr>
                <w:rFonts w:eastAsia="SimSun"/>
                <w:bCs/>
                <w:lang w:val="ru-RU"/>
              </w:rPr>
              <w:t xml:space="preserve">осы </w:t>
            </w:r>
            <w:r w:rsidR="00E02D78" w:rsidRPr="006C50EB">
              <w:rPr>
                <w:rFonts w:eastAsia="SimSun"/>
                <w:bCs/>
                <w:lang w:val="ru-RU"/>
              </w:rPr>
              <w:t>Шартта</w:t>
            </w:r>
            <w:r w:rsidRPr="006C50EB">
              <w:rPr>
                <w:rFonts w:eastAsia="SimSun"/>
                <w:bCs/>
                <w:lang w:val="ru-RU"/>
              </w:rPr>
              <w:t xml:space="preserve"> белгіленген талаптарда және тәртіппен Бюроның құзыреті шегінде көрсетілетін деректерді өңдеуге және/немесе сақтандыру саласындағы ақпаратты ұсынуға байланысты қызмет көрсетуі. </w:t>
            </w:r>
          </w:p>
          <w:p w:rsidR="003B5C84" w:rsidRPr="006C50EB" w:rsidRDefault="003B5C84" w:rsidP="003B5C84">
            <w:pPr>
              <w:pStyle w:val="a3"/>
              <w:widowControl w:val="0"/>
              <w:numPr>
                <w:ilvl w:val="1"/>
                <w:numId w:val="1"/>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6C50EB">
              <w:rPr>
                <w:rFonts w:eastAsia="SimSun"/>
                <w:bCs/>
                <w:lang w:val="ru-RU"/>
              </w:rPr>
              <w:t xml:space="preserve">Бюро көрсететін Қызмет тізбесі Бюроның </w:t>
            </w:r>
            <w:r w:rsidR="007B6AD4">
              <w:rPr>
                <w:rFonts w:eastAsia="SimSun"/>
                <w:bCs/>
                <w:lang w:val="en-US"/>
              </w:rPr>
              <w:t>https</w:t>
            </w:r>
            <w:r w:rsidR="007B6AD4" w:rsidRPr="007B6AD4">
              <w:rPr>
                <w:rFonts w:eastAsia="SimSun"/>
                <w:bCs/>
                <w:lang w:val="ru-RU"/>
              </w:rPr>
              <w:t>;//</w:t>
            </w:r>
            <w:hyperlink r:id="rId8" w:history="1">
              <w:r w:rsidR="00CA58F3" w:rsidRPr="001F48E5">
                <w:rPr>
                  <w:rStyle w:val="af2"/>
                  <w:rFonts w:eastAsiaTheme="minorEastAsia"/>
                  <w:lang w:val="en-US"/>
                </w:rPr>
                <w:t>wiki</w:t>
              </w:r>
              <w:r w:rsidR="00CA58F3" w:rsidRPr="001F48E5">
                <w:rPr>
                  <w:rStyle w:val="af2"/>
                  <w:rFonts w:eastAsiaTheme="minorEastAsia"/>
                </w:rPr>
                <w:t>.</w:t>
              </w:r>
              <w:r w:rsidR="00CA58F3" w:rsidRPr="001F48E5">
                <w:rPr>
                  <w:rStyle w:val="af2"/>
                  <w:rFonts w:eastAsiaTheme="minorEastAsia"/>
                  <w:lang w:val="en-US"/>
                </w:rPr>
                <w:t>mkb</w:t>
              </w:r>
              <w:r w:rsidR="00CA58F3" w:rsidRPr="001F48E5">
                <w:rPr>
                  <w:rStyle w:val="af2"/>
                  <w:rFonts w:eastAsiaTheme="minorEastAsia"/>
                </w:rPr>
                <w:t>.</w:t>
              </w:r>
              <w:r w:rsidR="00CA58F3" w:rsidRPr="001F48E5">
                <w:rPr>
                  <w:rStyle w:val="af2"/>
                  <w:rFonts w:eastAsiaTheme="minorEastAsia"/>
                  <w:lang w:val="en-US"/>
                </w:rPr>
                <w:t>kz</w:t>
              </w:r>
            </w:hyperlink>
            <w:r w:rsidRPr="006C50EB">
              <w:rPr>
                <w:rStyle w:val="af2"/>
                <w:rFonts w:eastAsiaTheme="minorEastAsia"/>
                <w:color w:val="auto"/>
                <w:u w:val="none"/>
                <w:lang w:val="kk-KZ"/>
              </w:rPr>
              <w:t xml:space="preserve"> </w:t>
            </w:r>
            <w:r w:rsidRPr="006C50EB">
              <w:rPr>
                <w:rFonts w:eastAsia="SimSun"/>
                <w:bCs/>
                <w:lang w:val="ru-RU"/>
              </w:rPr>
              <w:t>интернет-ресурсында орналастырылған.</w:t>
            </w:r>
          </w:p>
          <w:p w:rsidR="003B5C84" w:rsidRPr="006C50EB" w:rsidRDefault="003B5C84" w:rsidP="003B5C84">
            <w:pPr>
              <w:pStyle w:val="a3"/>
              <w:widowControl w:val="0"/>
              <w:numPr>
                <w:ilvl w:val="1"/>
                <w:numId w:val="1"/>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6C50EB">
              <w:rPr>
                <w:rFonts w:eastAsia="SimSun"/>
                <w:bCs/>
                <w:lang w:val="ru-RU"/>
              </w:rPr>
              <w:t xml:space="preserve">Техникалық ерекше нұсқама – Бюроның </w:t>
            </w:r>
            <w:r w:rsidR="007B6AD4">
              <w:rPr>
                <w:rFonts w:eastAsia="SimSun"/>
                <w:bCs/>
                <w:lang w:val="en-US"/>
              </w:rPr>
              <w:t>https</w:t>
            </w:r>
            <w:r w:rsidR="007B6AD4" w:rsidRPr="007B6AD4">
              <w:rPr>
                <w:rFonts w:eastAsia="SimSun"/>
                <w:bCs/>
                <w:lang w:val="ru-RU"/>
              </w:rPr>
              <w:t>;//</w:t>
            </w:r>
            <w:hyperlink r:id="rId9" w:history="1">
              <w:r w:rsidRPr="006C50EB">
                <w:rPr>
                  <w:rStyle w:val="af2"/>
                  <w:rFonts w:eastAsia="SimSun"/>
                  <w:bCs/>
                  <w:lang w:val="ru-RU"/>
                </w:rPr>
                <w:t>wiki.mkb.kz</w:t>
              </w:r>
            </w:hyperlink>
            <w:r w:rsidRPr="006C50EB">
              <w:rPr>
                <w:rFonts w:eastAsia="SimSun"/>
                <w:bCs/>
                <w:lang w:val="ru-RU"/>
              </w:rPr>
              <w:t xml:space="preserve"> интернет-ресурсында орналастырылған Қызметтің функционалдық, техникалық, сапалық және пайдалану сипаттамаларының</w:t>
            </w:r>
            <w:r w:rsidR="00B46A97" w:rsidRPr="006C50EB">
              <w:rPr>
                <w:rFonts w:eastAsia="SimSun"/>
                <w:bCs/>
                <w:lang w:val="ru-RU"/>
              </w:rPr>
              <w:t xml:space="preserve"> сипат</w:t>
            </w:r>
            <w:r w:rsidRPr="006C50EB">
              <w:rPr>
                <w:rFonts w:eastAsia="SimSun"/>
                <w:bCs/>
                <w:lang w:val="ru-RU"/>
              </w:rPr>
              <w:t>ы.</w:t>
            </w:r>
          </w:p>
          <w:p w:rsidR="003B5C84" w:rsidRPr="006C50EB" w:rsidRDefault="003B5C84" w:rsidP="003B5C84">
            <w:pPr>
              <w:pStyle w:val="a3"/>
              <w:widowControl w:val="0"/>
              <w:numPr>
                <w:ilvl w:val="1"/>
                <w:numId w:val="1"/>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6C50EB">
              <w:rPr>
                <w:rFonts w:eastAsia="SimSun"/>
                <w:bCs/>
                <w:lang w:val="ru-RU"/>
              </w:rPr>
              <w:t xml:space="preserve">Статистикалық сақтандыру есебі – сандық немесе сомалық түрдегі деректердің жиынтық иесізденген статистикалық біріктірілген көлемін қамтитын стандартты қол жеткізудің сақтандыру есебі. </w:t>
            </w:r>
          </w:p>
          <w:p w:rsidR="003B5C84" w:rsidRPr="006C50EB" w:rsidRDefault="003B5C84" w:rsidP="003B5C84">
            <w:pPr>
              <w:pStyle w:val="a3"/>
              <w:widowControl w:val="0"/>
              <w:numPr>
                <w:ilvl w:val="1"/>
                <w:numId w:val="1"/>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6C50EB">
              <w:rPr>
                <w:rFonts w:eastAsia="SimSun"/>
                <w:bCs/>
                <w:lang w:val="ru-RU"/>
              </w:rPr>
              <w:t xml:space="preserve">Қызмет көрсетуге арналған өтінім (бұдан әрі – Өтінім) – Бюроның </w:t>
            </w:r>
            <w:r w:rsidR="007B6AD4">
              <w:rPr>
                <w:rFonts w:eastAsia="SimSun"/>
                <w:bCs/>
                <w:lang w:val="en-US"/>
              </w:rPr>
              <w:t>https</w:t>
            </w:r>
            <w:r w:rsidR="007B6AD4" w:rsidRPr="007B6AD4">
              <w:rPr>
                <w:rFonts w:eastAsia="SimSun"/>
                <w:bCs/>
                <w:lang w:val="ru-RU"/>
              </w:rPr>
              <w:t>;//</w:t>
            </w:r>
            <w:hyperlink r:id="rId10" w:history="1">
              <w:r w:rsidRPr="006C50EB">
                <w:rPr>
                  <w:rStyle w:val="af2"/>
                  <w:rFonts w:eastAsiaTheme="minorEastAsia"/>
                  <w:lang w:val="en-US"/>
                </w:rPr>
                <w:t>wiki</w:t>
              </w:r>
              <w:r w:rsidRPr="006C50EB">
                <w:rPr>
                  <w:rStyle w:val="af2"/>
                  <w:rFonts w:eastAsiaTheme="minorEastAsia"/>
                </w:rPr>
                <w:t>.</w:t>
              </w:r>
              <w:r w:rsidRPr="006C50EB">
                <w:rPr>
                  <w:rStyle w:val="af2"/>
                  <w:rFonts w:eastAsiaTheme="minorEastAsia"/>
                  <w:lang w:val="en-US"/>
                </w:rPr>
                <w:t>mkb</w:t>
              </w:r>
              <w:r w:rsidRPr="006C50EB">
                <w:rPr>
                  <w:rStyle w:val="af2"/>
                  <w:rFonts w:eastAsiaTheme="minorEastAsia"/>
                </w:rPr>
                <w:t>.</w:t>
              </w:r>
              <w:r w:rsidRPr="006C50EB">
                <w:rPr>
                  <w:rStyle w:val="af2"/>
                  <w:rFonts w:eastAsiaTheme="minorEastAsia"/>
                  <w:lang w:val="en-US"/>
                </w:rPr>
                <w:t>kz</w:t>
              </w:r>
            </w:hyperlink>
            <w:r w:rsidRPr="006C50EB">
              <w:rPr>
                <w:rStyle w:val="af2"/>
                <w:rFonts w:eastAsiaTheme="minorEastAsia"/>
                <w:lang w:val="kk-KZ"/>
              </w:rPr>
              <w:t xml:space="preserve"> </w:t>
            </w:r>
            <w:r w:rsidRPr="006C50EB">
              <w:rPr>
                <w:rFonts w:eastAsia="SimSun"/>
                <w:bCs/>
                <w:lang w:val="ru-RU"/>
              </w:rPr>
              <w:t>интернет-ресурсында белгіленген нысан бойынша Тапсырыс беруші</w:t>
            </w:r>
            <w:r w:rsidR="00B46A97" w:rsidRPr="006C50EB">
              <w:rPr>
                <w:rFonts w:eastAsia="SimSun"/>
                <w:bCs/>
                <w:lang w:val="ru-RU"/>
              </w:rPr>
              <w:t>нің</w:t>
            </w:r>
            <w:r w:rsidRPr="006C50EB">
              <w:rPr>
                <w:rFonts w:eastAsia="SimSun"/>
                <w:bCs/>
                <w:lang w:val="ru-RU"/>
              </w:rPr>
              <w:t xml:space="preserve"> Бюроға беретін өтінім</w:t>
            </w:r>
            <w:r w:rsidR="00B46A97" w:rsidRPr="006C50EB">
              <w:rPr>
                <w:rFonts w:eastAsia="SimSun"/>
                <w:bCs/>
                <w:lang w:val="ru-RU"/>
              </w:rPr>
              <w:t>і</w:t>
            </w:r>
            <w:r w:rsidRPr="006C50EB">
              <w:rPr>
                <w:rFonts w:eastAsia="SimSun"/>
                <w:bCs/>
                <w:lang w:val="ru-RU"/>
              </w:rPr>
              <w:t xml:space="preserve">. </w:t>
            </w:r>
          </w:p>
          <w:p w:rsidR="003B5C84" w:rsidRPr="006C50EB" w:rsidRDefault="003B5C84" w:rsidP="003B5C84">
            <w:pPr>
              <w:pStyle w:val="a3"/>
              <w:widowControl w:val="0"/>
              <w:numPr>
                <w:ilvl w:val="1"/>
                <w:numId w:val="1"/>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6C50EB">
              <w:rPr>
                <w:rFonts w:eastAsia="SimSun"/>
                <w:bCs/>
                <w:lang w:val="ru-RU"/>
              </w:rPr>
              <w:t xml:space="preserve">Бюроның </w:t>
            </w:r>
            <w:r w:rsidR="007B6AD4">
              <w:rPr>
                <w:rFonts w:eastAsia="SimSun"/>
                <w:bCs/>
                <w:lang w:val="en-US"/>
              </w:rPr>
              <w:t>https</w:t>
            </w:r>
            <w:r w:rsidR="007B6AD4" w:rsidRPr="007B6AD4">
              <w:rPr>
                <w:rFonts w:eastAsia="SimSun"/>
                <w:bCs/>
                <w:lang w:val="ru-RU"/>
              </w:rPr>
              <w:t>;//</w:t>
            </w:r>
            <w:hyperlink r:id="rId11" w:history="1">
              <w:r w:rsidRPr="006C50EB">
                <w:rPr>
                  <w:rStyle w:val="af2"/>
                  <w:rFonts w:eastAsiaTheme="minorEastAsia"/>
                  <w:lang w:val="en-US"/>
                </w:rPr>
                <w:t>wiki</w:t>
              </w:r>
              <w:r w:rsidRPr="006C50EB">
                <w:rPr>
                  <w:rStyle w:val="af2"/>
                  <w:rFonts w:eastAsiaTheme="minorEastAsia"/>
                </w:rPr>
                <w:t>.</w:t>
              </w:r>
              <w:r w:rsidRPr="006C50EB">
                <w:rPr>
                  <w:rStyle w:val="af2"/>
                  <w:rFonts w:eastAsiaTheme="minorEastAsia"/>
                  <w:lang w:val="en-US"/>
                </w:rPr>
                <w:t>mkb</w:t>
              </w:r>
              <w:r w:rsidRPr="006C50EB">
                <w:rPr>
                  <w:rStyle w:val="af2"/>
                  <w:rFonts w:eastAsiaTheme="minorEastAsia"/>
                </w:rPr>
                <w:t>.</w:t>
              </w:r>
              <w:r w:rsidRPr="006C50EB">
                <w:rPr>
                  <w:rStyle w:val="af2"/>
                  <w:rFonts w:eastAsiaTheme="minorEastAsia"/>
                  <w:lang w:val="en-US"/>
                </w:rPr>
                <w:t>kz</w:t>
              </w:r>
            </w:hyperlink>
            <w:r w:rsidRPr="006C50EB">
              <w:rPr>
                <w:rStyle w:val="af2"/>
                <w:rFonts w:eastAsiaTheme="minorEastAsia"/>
                <w:u w:val="none"/>
                <w:lang w:val="kk-KZ"/>
              </w:rPr>
              <w:t xml:space="preserve"> </w:t>
            </w:r>
            <w:r w:rsidRPr="006C50EB">
              <w:rPr>
                <w:rFonts w:eastAsia="SimSun"/>
                <w:bCs/>
                <w:lang w:val="ru-RU"/>
              </w:rPr>
              <w:t xml:space="preserve">интернет-ресурсында көрсетілмеген Қызмет көрсетуге арналған Өтінімді алған кезде Бюроның құзыреті шегінде осындай қызмет көрсетуге рұқсат етілуі үшін Бюро ішкі құқықтық, техникалық, қаржылық сараптама жүргізеді және Тапсырыс берушіге белгіленген тәртіппен тиісті қызметті көрсетуге рұқсат </w:t>
            </w:r>
            <w:r w:rsidRPr="006C50EB">
              <w:rPr>
                <w:rFonts w:eastAsia="SimSun"/>
                <w:bCs/>
                <w:lang w:val="ru-RU"/>
              </w:rPr>
              <w:lastRenderedPageBreak/>
              <w:t>етілетіндігі мен талаптары туралы жауап береді.</w:t>
            </w:r>
          </w:p>
          <w:p w:rsidR="003B5C84" w:rsidRPr="006C50EB" w:rsidRDefault="003B5C84" w:rsidP="003B5C84">
            <w:pPr>
              <w:pStyle w:val="a3"/>
              <w:widowControl w:val="0"/>
              <w:numPr>
                <w:ilvl w:val="1"/>
                <w:numId w:val="1"/>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6C50EB">
              <w:rPr>
                <w:rFonts w:eastAsia="SimSun"/>
                <w:bCs/>
                <w:lang w:val="ru-RU"/>
              </w:rPr>
              <w:t xml:space="preserve">Өтінімді мақұлдау – Бюроның қол қоюы арқылы Өтінімді орындауға өз келісімін білдіруі. Бюро мақұлдаған Өтінім Тараптардың Шартқа қосымша келісімінің күшіне ие және Шартқа оның ажырамас бөлігі ретінде қоса тіркеледі. </w:t>
            </w:r>
          </w:p>
          <w:p w:rsidR="003B5C84" w:rsidRPr="006C50EB" w:rsidRDefault="003B5C84" w:rsidP="003B5C84">
            <w:pPr>
              <w:pStyle w:val="a3"/>
              <w:widowControl w:val="0"/>
              <w:numPr>
                <w:ilvl w:val="1"/>
                <w:numId w:val="1"/>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6C50EB">
              <w:rPr>
                <w:rFonts w:eastAsia="SimSun"/>
                <w:bCs/>
                <w:lang w:val="ru-RU"/>
              </w:rPr>
              <w:t>Биллинг жүйесі – Бюро көрсететін қызметтер үшін Тапсырыс берушіге шоттарды ұсыну жүйесі.</w:t>
            </w:r>
          </w:p>
          <w:p w:rsidR="003B5C84" w:rsidRPr="006C50EB" w:rsidRDefault="003B5C84" w:rsidP="003B5C84">
            <w:pPr>
              <w:pStyle w:val="a3"/>
              <w:widowControl w:val="0"/>
              <w:numPr>
                <w:ilvl w:val="1"/>
                <w:numId w:val="1"/>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6C50EB">
              <w:rPr>
                <w:rFonts w:eastAsia="SimSun"/>
                <w:bCs/>
                <w:lang w:val="ru-RU"/>
              </w:rPr>
              <w:t>Тапсырыс берушінің криптографиялық кілті – деректер талдамасы үшін криптографиялық алгоритмдер қолданатын таңбалардың құпия бірізділігі болып табылатын электрондық цифрлық қолтаңба мен шифрлеудің криптографиялық кілттері.</w:t>
            </w:r>
          </w:p>
          <w:p w:rsidR="00B9751C" w:rsidRPr="006C50EB" w:rsidRDefault="00B9751C" w:rsidP="00500CF0">
            <w:pPr>
              <w:pStyle w:val="a3"/>
              <w:widowControl w:val="0"/>
              <w:numPr>
                <w:ilvl w:val="1"/>
                <w:numId w:val="1"/>
              </w:numPr>
              <w:shd w:val="clear" w:color="auto" w:fill="FFFFFF"/>
              <w:autoSpaceDE w:val="0"/>
              <w:autoSpaceDN w:val="0"/>
              <w:adjustRightInd w:val="0"/>
              <w:ind w:left="0" w:firstLine="34"/>
              <w:contextualSpacing/>
              <w:jc w:val="both"/>
              <w:rPr>
                <w:rFonts w:eastAsia="SimSun"/>
                <w:bCs/>
                <w:lang w:val="ru-RU"/>
              </w:rPr>
            </w:pPr>
            <w:r w:rsidRPr="006C50EB">
              <w:rPr>
                <w:lang w:val="kk-KZ"/>
              </w:rPr>
              <w:t>СБД ААЖ</w:t>
            </w:r>
            <w:r w:rsidRPr="006C50EB">
              <w:t xml:space="preserve"> – </w:t>
            </w:r>
            <w:r w:rsidRPr="006C50EB">
              <w:rPr>
                <w:lang w:val="kk-KZ"/>
              </w:rPr>
              <w:t>«</w:t>
            </w:r>
            <w:r w:rsidRPr="006C50EB">
              <w:rPr>
                <w:shd w:val="clear" w:color="auto" w:fill="FFFFFF"/>
              </w:rPr>
              <w:t>Сақтандырудың бірыңғай дерекқоры</w:t>
            </w:r>
            <w:r w:rsidRPr="006C50EB">
              <w:rPr>
                <w:lang w:val="kk-KZ"/>
              </w:rPr>
              <w:t xml:space="preserve">» автоматтандырылған ақпараттық жүйесі. </w:t>
            </w:r>
          </w:p>
          <w:p w:rsidR="003B5C84" w:rsidRPr="006C50EB" w:rsidRDefault="003B5C84" w:rsidP="003B5C84">
            <w:pPr>
              <w:ind w:right="33"/>
              <w:contextualSpacing/>
              <w:jc w:val="center"/>
              <w:rPr>
                <w:rFonts w:ascii="Times New Roman" w:hAnsi="Times New Roman" w:cs="Times New Roman"/>
                <w:b/>
                <w:sz w:val="24"/>
                <w:szCs w:val="24"/>
              </w:rPr>
            </w:pPr>
          </w:p>
          <w:p w:rsidR="00435057" w:rsidRPr="006C50EB" w:rsidRDefault="00435057" w:rsidP="00435057">
            <w:pPr>
              <w:pStyle w:val="a3"/>
              <w:widowControl w:val="0"/>
              <w:numPr>
                <w:ilvl w:val="0"/>
                <w:numId w:val="1"/>
              </w:numPr>
              <w:shd w:val="clear" w:color="auto" w:fill="FFFFFF"/>
              <w:tabs>
                <w:tab w:val="left" w:pos="175"/>
                <w:tab w:val="left" w:pos="744"/>
              </w:tabs>
              <w:autoSpaceDE w:val="0"/>
              <w:autoSpaceDN w:val="0"/>
              <w:adjustRightInd w:val="0"/>
              <w:contextualSpacing/>
              <w:jc w:val="center"/>
              <w:rPr>
                <w:rFonts w:eastAsia="SimSun"/>
                <w:b/>
                <w:bCs/>
              </w:rPr>
            </w:pPr>
            <w:r w:rsidRPr="006C50EB">
              <w:rPr>
                <w:rFonts w:eastAsia="SimSun"/>
                <w:b/>
                <w:bCs/>
              </w:rPr>
              <w:t xml:space="preserve">Шарттың </w:t>
            </w:r>
            <w:r w:rsidRPr="006C50EB">
              <w:rPr>
                <w:rFonts w:eastAsia="SimSun"/>
                <w:b/>
                <w:bCs/>
                <w:lang w:val="kk-KZ"/>
              </w:rPr>
              <w:t>м</w:t>
            </w:r>
            <w:r w:rsidRPr="006C50EB">
              <w:rPr>
                <w:rFonts w:eastAsia="SimSun"/>
                <w:b/>
                <w:bCs/>
              </w:rPr>
              <w:t>әні</w:t>
            </w:r>
          </w:p>
          <w:p w:rsidR="00435057" w:rsidRPr="006C50EB" w:rsidRDefault="00435057" w:rsidP="00435057">
            <w:pPr>
              <w:pStyle w:val="a3"/>
              <w:widowControl w:val="0"/>
              <w:numPr>
                <w:ilvl w:val="1"/>
                <w:numId w:val="1"/>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rPr>
            </w:pPr>
            <w:r w:rsidRPr="006C50EB">
              <w:rPr>
                <w:rFonts w:eastAsia="SimSun"/>
                <w:bCs/>
              </w:rPr>
              <w:t xml:space="preserve">Бюро Өтінімге, Техникалық ерекше нұсқамаға және Шарттың басқа да талаптарына сәйкес Қызмет көрсету міндеттемелерін өзіне қабылдайды, ал Тапсырыс беруші Шартта белгіленген тәртіппен Бюро көрсеткен Қызметті қабылдауға және </w:t>
            </w:r>
            <w:r w:rsidR="00500CF0" w:rsidRPr="006C50EB">
              <w:rPr>
                <w:rFonts w:eastAsia="SimSun"/>
                <w:bCs/>
                <w:lang w:val="kk-KZ"/>
              </w:rPr>
              <w:t xml:space="preserve">ақысын </w:t>
            </w:r>
            <w:r w:rsidRPr="006C50EB">
              <w:rPr>
                <w:rFonts w:eastAsia="SimSun"/>
                <w:bCs/>
              </w:rPr>
              <w:t>төлеуге міндеттенеді.</w:t>
            </w:r>
          </w:p>
          <w:p w:rsidR="00B9751C" w:rsidRPr="006C50EB" w:rsidRDefault="00500CF0" w:rsidP="00500CF0">
            <w:pPr>
              <w:pStyle w:val="a3"/>
              <w:widowControl w:val="0"/>
              <w:numPr>
                <w:ilvl w:val="1"/>
                <w:numId w:val="1"/>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rPr>
            </w:pPr>
            <w:r w:rsidRPr="006C50EB">
              <w:rPr>
                <w:lang w:val="kk-KZ"/>
              </w:rPr>
              <w:t>Қызметті Бюро Мақұлданған өтінімде көрсетілген мерзімдерде көрсетеді.</w:t>
            </w:r>
          </w:p>
          <w:p w:rsidR="00500CF0" w:rsidRPr="006C50EB" w:rsidRDefault="00500CF0" w:rsidP="003B5C84">
            <w:pPr>
              <w:ind w:right="33"/>
              <w:contextualSpacing/>
              <w:jc w:val="center"/>
              <w:rPr>
                <w:rFonts w:ascii="Times New Roman" w:hAnsi="Times New Roman" w:cs="Times New Roman"/>
                <w:b/>
                <w:sz w:val="24"/>
                <w:szCs w:val="24"/>
                <w:lang w:val="kk-KZ"/>
              </w:rPr>
            </w:pPr>
          </w:p>
          <w:p w:rsidR="00150C0E" w:rsidRPr="006C50EB" w:rsidRDefault="00150C0E" w:rsidP="00150C0E">
            <w:pPr>
              <w:pStyle w:val="a3"/>
              <w:widowControl w:val="0"/>
              <w:numPr>
                <w:ilvl w:val="0"/>
                <w:numId w:val="1"/>
              </w:numPr>
              <w:shd w:val="clear" w:color="auto" w:fill="FFFFFF"/>
              <w:tabs>
                <w:tab w:val="left" w:pos="175"/>
                <w:tab w:val="left" w:pos="744"/>
                <w:tab w:val="left" w:pos="1451"/>
              </w:tabs>
              <w:autoSpaceDE w:val="0"/>
              <w:autoSpaceDN w:val="0"/>
              <w:adjustRightInd w:val="0"/>
              <w:ind w:left="0" w:firstLine="0"/>
              <w:jc w:val="center"/>
              <w:rPr>
                <w:rFonts w:eastAsia="SimSun"/>
                <w:b/>
                <w:bCs/>
              </w:rPr>
            </w:pPr>
            <w:r w:rsidRPr="006C50EB">
              <w:rPr>
                <w:rFonts w:eastAsia="SimSun"/>
                <w:b/>
                <w:bCs/>
                <w:lang w:val="ru-RU"/>
              </w:rPr>
              <w:t>Ақы төлеу тәртібі</w:t>
            </w:r>
          </w:p>
          <w:p w:rsidR="00150C0E" w:rsidRPr="006C50EB" w:rsidRDefault="00150C0E" w:rsidP="00150C0E">
            <w:pPr>
              <w:pStyle w:val="a3"/>
              <w:widowControl w:val="0"/>
              <w:numPr>
                <w:ilvl w:val="1"/>
                <w:numId w:val="1"/>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6C50EB">
              <w:t xml:space="preserve">Әрбір күнтізбелік айдың қорытындылары бойынша көрсетілген Қызметтің құнын есептеу Бюроның </w:t>
            </w:r>
            <w:r w:rsidR="007B6AD4">
              <w:rPr>
                <w:rFonts w:eastAsia="SimSun"/>
                <w:bCs/>
                <w:lang w:val="en-US"/>
              </w:rPr>
              <w:t>https</w:t>
            </w:r>
            <w:r w:rsidR="007B6AD4" w:rsidRPr="007B6AD4">
              <w:rPr>
                <w:rFonts w:eastAsia="SimSun"/>
                <w:bCs/>
                <w:lang w:val="ru-RU"/>
              </w:rPr>
              <w:t>;//</w:t>
            </w:r>
            <w:hyperlink r:id="rId12" w:history="1">
              <w:r w:rsidRPr="006C50EB">
                <w:rPr>
                  <w:rStyle w:val="af2"/>
                  <w:rFonts w:eastAsiaTheme="minorEastAsia"/>
                  <w:lang w:val="en-US"/>
                </w:rPr>
                <w:t>wiki</w:t>
              </w:r>
              <w:r w:rsidRPr="006C50EB">
                <w:rPr>
                  <w:rStyle w:val="af2"/>
                  <w:rFonts w:eastAsiaTheme="minorEastAsia"/>
                </w:rPr>
                <w:t>.</w:t>
              </w:r>
              <w:r w:rsidRPr="006C50EB">
                <w:rPr>
                  <w:rStyle w:val="af2"/>
                  <w:rFonts w:eastAsiaTheme="minorEastAsia"/>
                  <w:lang w:val="en-US"/>
                </w:rPr>
                <w:t>mkb</w:t>
              </w:r>
              <w:r w:rsidRPr="006C50EB">
                <w:rPr>
                  <w:rStyle w:val="af2"/>
                  <w:rFonts w:eastAsiaTheme="minorEastAsia"/>
                </w:rPr>
                <w:t>.</w:t>
              </w:r>
              <w:r w:rsidRPr="006C50EB">
                <w:rPr>
                  <w:rStyle w:val="af2"/>
                  <w:rFonts w:eastAsiaTheme="minorEastAsia"/>
                  <w:lang w:val="en-US"/>
                </w:rPr>
                <w:t>kz</w:t>
              </w:r>
            </w:hyperlink>
            <w:r w:rsidRPr="006C50EB">
              <w:rPr>
                <w:rStyle w:val="af2"/>
                <w:rFonts w:eastAsiaTheme="minorEastAsia"/>
                <w:u w:val="none"/>
                <w:lang w:val="kk-KZ"/>
              </w:rPr>
              <w:t xml:space="preserve"> </w:t>
            </w:r>
            <w:r w:rsidRPr="006C50EB">
              <w:t>интернет-ресурсында орналастырылған Бюроның тарифтерін қолдана отырып жүзеге асырылады. Тарифтерді Бюроның ішкі құжаттарында белгіленген тәртіппен Бюро әзірлейді және бекітеді, тарифтердің өзгеру тарихы көрсет</w:t>
            </w:r>
            <w:r w:rsidRPr="006C50EB">
              <w:rPr>
                <w:lang w:val="kk-KZ"/>
              </w:rPr>
              <w:t>іл</w:t>
            </w:r>
            <w:r w:rsidRPr="006C50EB">
              <w:t>е отырып</w:t>
            </w:r>
            <w:r w:rsidRPr="006C50EB">
              <w:rPr>
                <w:lang w:val="kk-KZ"/>
              </w:rPr>
              <w:t>,</w:t>
            </w:r>
            <w:r w:rsidRPr="006C50EB">
              <w:t xml:space="preserve"> Бюроның </w:t>
            </w:r>
            <w:r w:rsidR="007B6AD4">
              <w:rPr>
                <w:rFonts w:eastAsia="SimSun"/>
                <w:bCs/>
                <w:lang w:val="en-US"/>
              </w:rPr>
              <w:t>https</w:t>
            </w:r>
            <w:r w:rsidR="007B6AD4" w:rsidRPr="007B6AD4">
              <w:rPr>
                <w:rFonts w:eastAsia="SimSun"/>
                <w:bCs/>
                <w:lang w:val="ru-RU"/>
              </w:rPr>
              <w:t>;//</w:t>
            </w:r>
            <w:hyperlink r:id="rId13" w:history="1">
              <w:r w:rsidRPr="006C50EB">
                <w:rPr>
                  <w:rStyle w:val="af2"/>
                  <w:rFonts w:eastAsiaTheme="minorEastAsia"/>
                  <w:lang w:val="en-US"/>
                </w:rPr>
                <w:t>wiki</w:t>
              </w:r>
              <w:r w:rsidRPr="006C50EB">
                <w:rPr>
                  <w:rStyle w:val="af2"/>
                  <w:rFonts w:eastAsiaTheme="minorEastAsia"/>
                </w:rPr>
                <w:t>.</w:t>
              </w:r>
              <w:r w:rsidRPr="006C50EB">
                <w:rPr>
                  <w:rStyle w:val="af2"/>
                  <w:rFonts w:eastAsiaTheme="minorEastAsia"/>
                  <w:lang w:val="en-US"/>
                </w:rPr>
                <w:t>mkb</w:t>
              </w:r>
              <w:r w:rsidRPr="006C50EB">
                <w:rPr>
                  <w:rStyle w:val="af2"/>
                  <w:rFonts w:eastAsiaTheme="minorEastAsia"/>
                </w:rPr>
                <w:t>.</w:t>
              </w:r>
              <w:r w:rsidRPr="006C50EB">
                <w:rPr>
                  <w:rStyle w:val="af2"/>
                  <w:rFonts w:eastAsiaTheme="minorEastAsia"/>
                  <w:lang w:val="en-US"/>
                </w:rPr>
                <w:t>kz</w:t>
              </w:r>
            </w:hyperlink>
            <w:r w:rsidRPr="006C50EB">
              <w:rPr>
                <w:rStyle w:val="af2"/>
                <w:rFonts w:eastAsiaTheme="minorEastAsia"/>
                <w:u w:val="none"/>
                <w:lang w:val="kk-KZ"/>
              </w:rPr>
              <w:t xml:space="preserve"> </w:t>
            </w:r>
            <w:r w:rsidRPr="006C50EB">
              <w:t>интернет-ресурсында орналастырылады</w:t>
            </w:r>
            <w:r w:rsidRPr="006C50EB">
              <w:rPr>
                <w:lang w:val="kk-KZ"/>
              </w:rPr>
              <w:t xml:space="preserve">. </w:t>
            </w:r>
          </w:p>
          <w:p w:rsidR="00387B28" w:rsidRPr="006C50EB" w:rsidRDefault="00387B28" w:rsidP="00387B28">
            <w:pPr>
              <w:pStyle w:val="a3"/>
              <w:widowControl w:val="0"/>
              <w:numPr>
                <w:ilvl w:val="1"/>
                <w:numId w:val="1"/>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rPr>
                <w:rFonts w:eastAsia="SimSun"/>
                <w:bCs/>
              </w:rPr>
            </w:pPr>
            <w:r w:rsidRPr="006C50EB">
              <w:rPr>
                <w:bCs/>
                <w:lang w:val="kk-KZ"/>
              </w:rPr>
              <w:t xml:space="preserve">Бюро тарифтерді ішкі рәсімдерге сәйкес өзгерте алады және Қызмет көрсетуге Бюроның уәкілетті органы тарифті өзгерту туралы шешім қабылдаған күннен бастап 30 күннен ерте емес қолданылады.   </w:t>
            </w:r>
          </w:p>
          <w:p w:rsidR="00150C0E" w:rsidRPr="006C50EB" w:rsidRDefault="00150C0E" w:rsidP="00150C0E">
            <w:pPr>
              <w:pStyle w:val="a3"/>
              <w:widowControl w:val="0"/>
              <w:numPr>
                <w:ilvl w:val="1"/>
                <w:numId w:val="1"/>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6C50EB">
              <w:t xml:space="preserve">Шарт бойынша </w:t>
            </w:r>
            <w:r w:rsidRPr="006C50EB">
              <w:rPr>
                <w:lang w:val="kk-KZ"/>
              </w:rPr>
              <w:t xml:space="preserve">ақы </w:t>
            </w:r>
            <w:r w:rsidRPr="006C50EB">
              <w:t>төлеуді Тапсырыс беруші Бюроның биллинг жүйесінде көрсетілген есепті айда нақты көрсетілген Қызмет көлемі үшін жүзеге асырады.</w:t>
            </w:r>
          </w:p>
          <w:p w:rsidR="00150C0E" w:rsidRPr="006C50EB" w:rsidRDefault="00150C0E" w:rsidP="00150C0E">
            <w:pPr>
              <w:pStyle w:val="a3"/>
              <w:widowControl w:val="0"/>
              <w:numPr>
                <w:ilvl w:val="1"/>
                <w:numId w:val="1"/>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rPr>
                <w:rFonts w:eastAsia="SimSun"/>
                <w:bCs/>
              </w:rPr>
            </w:pPr>
            <w:r w:rsidRPr="006C50EB">
              <w:lastRenderedPageBreak/>
              <w:t xml:space="preserve">Бюро биллинг деректерін </w:t>
            </w:r>
            <w:r w:rsidRPr="006C50EB">
              <w:rPr>
                <w:lang w:val="kk-KZ"/>
              </w:rPr>
              <w:t xml:space="preserve">Шарттың </w:t>
            </w:r>
            <w:r w:rsidRPr="006C50EB">
              <w:t>9.4-тармағына сәйкес тағайындалатын Тапсырыс берушінің уәкілетті қызметкеріне Тараптар арасында</w:t>
            </w:r>
            <w:r w:rsidRPr="006C50EB">
              <w:rPr>
                <w:lang w:val="kk-KZ"/>
              </w:rPr>
              <w:t>ғы</w:t>
            </w:r>
            <w:r w:rsidRPr="006C50EB">
              <w:t xml:space="preserve"> ақпарат алмасу тәртібіне сәйкес есепті айдан кейінгі айдың 3-ші (үшінші) жұмыс күнінен кешіктірмей</w:t>
            </w:r>
            <w:r w:rsidRPr="006C50EB">
              <w:rPr>
                <w:lang w:val="kk-KZ"/>
              </w:rPr>
              <w:t xml:space="preserve"> </w:t>
            </w:r>
            <w:r w:rsidRPr="006C50EB">
              <w:t>жібереді.</w:t>
            </w:r>
            <w:r w:rsidRPr="006C50EB">
              <w:rPr>
                <w:lang w:val="kk-KZ"/>
              </w:rPr>
              <w:t xml:space="preserve">  </w:t>
            </w:r>
          </w:p>
          <w:p w:rsidR="00150C0E" w:rsidRPr="006C50EB" w:rsidRDefault="00150C0E" w:rsidP="00150C0E">
            <w:pPr>
              <w:pStyle w:val="a3"/>
              <w:widowControl w:val="0"/>
              <w:numPr>
                <w:ilvl w:val="1"/>
                <w:numId w:val="1"/>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6C50EB">
              <w:t>Тапсырыс беруші</w:t>
            </w:r>
            <w:r w:rsidRPr="006C50EB">
              <w:rPr>
                <w:lang w:val="kk-KZ"/>
              </w:rPr>
              <w:t>нің</w:t>
            </w:r>
            <w:r w:rsidRPr="006C50EB">
              <w:t xml:space="preserve"> Бюроның биллинг деректерін Шарт</w:t>
            </w:r>
            <w:r w:rsidRPr="006C50EB">
              <w:rPr>
                <w:lang w:val="kk-KZ"/>
              </w:rPr>
              <w:t>тың</w:t>
            </w:r>
            <w:r w:rsidRPr="006C50EB">
              <w:t xml:space="preserve"> 9.5-тармағына сәйкес электрондық түрде алған күн</w:t>
            </w:r>
            <w:r w:rsidRPr="006C50EB">
              <w:rPr>
                <w:lang w:val="kk-KZ"/>
              </w:rPr>
              <w:t>і</w:t>
            </w:r>
            <w:r w:rsidRPr="006C50EB">
              <w:t xml:space="preserve">нен бастап 2 (екі) жұмыс күні ішінде Тапсырыс беруші өзі алған биллинг деректерін Тапсырыс берушіде бар Бюро көрсеткен </w:t>
            </w:r>
            <w:r w:rsidRPr="006C50EB">
              <w:rPr>
                <w:lang w:val="kk-KZ"/>
              </w:rPr>
              <w:t>Қ</w:t>
            </w:r>
            <w:r w:rsidRPr="006C50EB">
              <w:t xml:space="preserve">ызмет бойынша деректермен </w:t>
            </w:r>
            <w:r w:rsidRPr="006C50EB">
              <w:rPr>
                <w:lang w:val="kk-KZ"/>
              </w:rPr>
              <w:t xml:space="preserve">салыстырып тексеруге </w:t>
            </w:r>
            <w:r w:rsidRPr="006C50EB">
              <w:t>міндетті.</w:t>
            </w:r>
            <w:r w:rsidRPr="006C50EB">
              <w:rPr>
                <w:lang w:val="kk-KZ"/>
              </w:rPr>
              <w:t xml:space="preserve">   </w:t>
            </w:r>
            <w:r w:rsidRPr="006C50EB">
              <w:t xml:space="preserve"> </w:t>
            </w:r>
          </w:p>
          <w:p w:rsidR="00150C0E" w:rsidRPr="006C50EB" w:rsidRDefault="00150C0E" w:rsidP="00150C0E">
            <w:pPr>
              <w:pStyle w:val="a3"/>
              <w:widowControl w:val="0"/>
              <w:numPr>
                <w:ilvl w:val="1"/>
                <w:numId w:val="1"/>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6C50EB">
              <w:t xml:space="preserve">Есепті айдағы шот-фактураны Бюро Тапсырыс берушіге https://esf.gov.kz сайтындағы </w:t>
            </w:r>
            <w:r w:rsidRPr="006C50EB">
              <w:rPr>
                <w:lang w:val="kk-KZ"/>
              </w:rPr>
              <w:t>«</w:t>
            </w:r>
            <w:r w:rsidRPr="006C50EB">
              <w:t>Электрондық шот-фактуралар</w:t>
            </w:r>
            <w:r w:rsidRPr="006C50EB">
              <w:rPr>
                <w:lang w:val="kk-KZ"/>
              </w:rPr>
              <w:t>»</w:t>
            </w:r>
            <w:r w:rsidRPr="006C50EB">
              <w:t xml:space="preserve"> ақпараттық жүйесінде электрондық түрде ұсынады</w:t>
            </w:r>
            <w:r w:rsidRPr="006C50EB">
              <w:rPr>
                <w:lang w:val="kk-KZ"/>
              </w:rPr>
              <w:t>.</w:t>
            </w:r>
            <w:r w:rsidRPr="006C50EB">
              <w:t xml:space="preserve"> Есепті айда орындалған жұмыстар (көрсетілген қызметтер) актісінің сканерленген көшірмесін Бюро Тапсырыс берушіге Шарт</w:t>
            </w:r>
            <w:r w:rsidRPr="006C50EB">
              <w:rPr>
                <w:lang w:val="kk-KZ"/>
              </w:rPr>
              <w:t>тың</w:t>
            </w:r>
            <w:r w:rsidRPr="006C50EB">
              <w:t xml:space="preserve"> 9.5-тармағына сәйкес </w:t>
            </w:r>
            <w:r w:rsidRPr="006C50EB">
              <w:rPr>
                <w:lang w:val="kk-KZ"/>
              </w:rPr>
              <w:t xml:space="preserve">есепті айдан </w:t>
            </w:r>
            <w:r w:rsidRPr="006C50EB">
              <w:t xml:space="preserve">кейінгі айдың 5 (бесінші) жұмыс күнінен кешіктірмей электрондық жөнелтумен жібереді. Орындалған жұмыстар (көрсетілген қызметтер) актісінің түпнұсқасы Тапсырыс берушіге пошта байланысы </w:t>
            </w:r>
            <w:r w:rsidRPr="006C50EB">
              <w:rPr>
                <w:lang w:val="kk-KZ"/>
              </w:rPr>
              <w:t xml:space="preserve">арқылы </w:t>
            </w:r>
            <w:r w:rsidRPr="006C50EB">
              <w:t>не қолма-қол жіберіледі.</w:t>
            </w:r>
            <w:r w:rsidRPr="006C50EB">
              <w:rPr>
                <w:lang w:val="kk-KZ"/>
              </w:rPr>
              <w:t xml:space="preserve">      </w:t>
            </w:r>
          </w:p>
          <w:p w:rsidR="00150C0E" w:rsidRPr="006C50EB" w:rsidRDefault="00150C0E" w:rsidP="00150C0E">
            <w:pPr>
              <w:pStyle w:val="a3"/>
              <w:widowControl w:val="0"/>
              <w:numPr>
                <w:ilvl w:val="1"/>
                <w:numId w:val="1"/>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6C50EB">
              <w:t xml:space="preserve">Тапсырыс беруші </w:t>
            </w:r>
            <w:r w:rsidRPr="006C50EB">
              <w:rPr>
                <w:lang w:val="en-US"/>
              </w:rPr>
              <w:t>о</w:t>
            </w:r>
            <w:r w:rsidRPr="006C50EB">
              <w:t>рындалған жұмыстардың (көрсетілген қы</w:t>
            </w:r>
            <w:r w:rsidR="007169C8" w:rsidRPr="006C50EB">
              <w:t>зметтердің) актілеріне қол қо</w:t>
            </w:r>
            <w:r w:rsidR="007169C8" w:rsidRPr="006C50EB">
              <w:rPr>
                <w:lang w:val="kk-KZ"/>
              </w:rPr>
              <w:t>яды</w:t>
            </w:r>
            <w:r w:rsidRPr="006C50EB">
              <w:t xml:space="preserve"> және есепті </w:t>
            </w:r>
            <w:r w:rsidRPr="006C50EB">
              <w:rPr>
                <w:lang w:val="kk-KZ"/>
              </w:rPr>
              <w:t>айдан</w:t>
            </w:r>
            <w:r w:rsidRPr="006C50EB">
              <w:t xml:space="preserve"> кейінгі айдың 10 (оныншы) жұмыс күнінен кешіктірілмейтін мерзімде </w:t>
            </w:r>
            <w:r w:rsidRPr="006C50EB">
              <w:rPr>
                <w:lang w:val="kk-KZ"/>
              </w:rPr>
              <w:t xml:space="preserve">есепті айда </w:t>
            </w:r>
            <w:r w:rsidRPr="006C50EB">
              <w:t>көрсетілген Қызмет үшін Бюро ұсынған (не ұсынаты</w:t>
            </w:r>
            <w:r w:rsidR="007169C8" w:rsidRPr="006C50EB">
              <w:t>н) шот-фактуралар</w:t>
            </w:r>
            <w:r w:rsidR="007169C8" w:rsidRPr="006C50EB">
              <w:rPr>
                <w:lang w:val="kk-KZ"/>
              </w:rPr>
              <w:t>ға ақы</w:t>
            </w:r>
            <w:r w:rsidR="007169C8" w:rsidRPr="006C50EB">
              <w:t xml:space="preserve"> төле</w:t>
            </w:r>
            <w:r w:rsidR="007169C8" w:rsidRPr="006C50EB">
              <w:rPr>
                <w:lang w:val="kk-KZ"/>
              </w:rPr>
              <w:t>йді</w:t>
            </w:r>
            <w:r w:rsidRPr="006C50EB">
              <w:t>.</w:t>
            </w:r>
            <w:r w:rsidRPr="006C50EB">
              <w:rPr>
                <w:lang w:val="en-US"/>
              </w:rPr>
              <w:t xml:space="preserve"> </w:t>
            </w:r>
          </w:p>
          <w:p w:rsidR="00150C0E" w:rsidRPr="006C50EB" w:rsidRDefault="00150C0E" w:rsidP="00150C0E">
            <w:pPr>
              <w:pStyle w:val="a3"/>
              <w:widowControl w:val="0"/>
              <w:numPr>
                <w:ilvl w:val="1"/>
                <w:numId w:val="1"/>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6C50EB">
              <w:t>Биллинг деректері бойынша қарсылықтар болған кезде Тапсырыс беруші Бюроға</w:t>
            </w:r>
            <w:r w:rsidRPr="006C50EB">
              <w:rPr>
                <w:lang w:val="kk-KZ"/>
              </w:rPr>
              <w:t xml:space="preserve"> </w:t>
            </w:r>
            <w:r w:rsidRPr="006C50EB">
              <w:t>алшақтықтар бойынша та</w:t>
            </w:r>
            <w:r w:rsidRPr="006C50EB">
              <w:rPr>
                <w:lang w:val="kk-KZ"/>
              </w:rPr>
              <w:t>лдаманы</w:t>
            </w:r>
            <w:r w:rsidRPr="006C50EB">
              <w:t xml:space="preserve"> қоса бере отырып,</w:t>
            </w:r>
            <w:r w:rsidRPr="006C50EB">
              <w:rPr>
                <w:lang w:val="kk-KZ"/>
              </w:rPr>
              <w:t xml:space="preserve"> </w:t>
            </w:r>
            <w:r w:rsidRPr="006C50EB">
              <w:t>Шартқа № 1 қосымшаға сәйкес нысан бойынша Шарт</w:t>
            </w:r>
            <w:r w:rsidRPr="006C50EB">
              <w:rPr>
                <w:lang w:val="kk-KZ"/>
              </w:rPr>
              <w:t>тың</w:t>
            </w:r>
            <w:r w:rsidRPr="006C50EB">
              <w:t xml:space="preserve"> 9.5-тармағына сәйкес биллинг деректерінің алшақтығы туралы өтініш жібереді. </w:t>
            </w:r>
          </w:p>
          <w:p w:rsidR="00150C0E" w:rsidRPr="006C50EB" w:rsidRDefault="00150C0E" w:rsidP="00150C0E">
            <w:pPr>
              <w:pStyle w:val="a3"/>
              <w:widowControl w:val="0"/>
              <w:numPr>
                <w:ilvl w:val="1"/>
                <w:numId w:val="1"/>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rPr>
                <w:lang w:val="kk-KZ"/>
              </w:rPr>
            </w:pPr>
            <w:r w:rsidRPr="006C50EB">
              <w:rPr>
                <w:lang w:val="kk-KZ"/>
              </w:rPr>
              <w:t xml:space="preserve">Бюро биллинг деректерінің алшақтығы туралы өтінішті алған күннен бастап 5 (бес) жұмыс күні ішінде Тараптар Биллинг деректері бойынша алшақтықтарды қарайды. Биллинг деректеріндегі алшақтықтар бойынша тергеп-тексеру нәтижелері бойынша Тараптармен келісілген сұратуларға алынған жауаптардың саны </w:t>
            </w:r>
            <w:r w:rsidR="00B82D21" w:rsidRPr="006C50EB">
              <w:rPr>
                <w:lang w:val="kk-KZ"/>
              </w:rPr>
              <w:t>мен</w:t>
            </w:r>
            <w:r w:rsidRPr="006C50EB">
              <w:rPr>
                <w:lang w:val="kk-KZ"/>
              </w:rPr>
              <w:t xml:space="preserve"> төленетін сомасы </w:t>
            </w:r>
            <w:r w:rsidR="007169C8" w:rsidRPr="006C50EB">
              <w:rPr>
                <w:lang w:val="kk-KZ"/>
              </w:rPr>
              <w:t xml:space="preserve">биллинг деректерінің алшақтығын қарау үшін белгіленген мерзім аяқталған күннен бастап он жұмыс күнінен кешіктірмей </w:t>
            </w:r>
            <w:r w:rsidRPr="006C50EB">
              <w:rPr>
                <w:lang w:val="kk-KZ"/>
              </w:rPr>
              <w:t xml:space="preserve">Шартқа №2 қосымшаға сәйкес нысан бойынша Тараптар жасайтын және қол қоятын биллинг </w:t>
            </w:r>
            <w:r w:rsidRPr="006C50EB">
              <w:rPr>
                <w:lang w:val="kk-KZ"/>
              </w:rPr>
              <w:lastRenderedPageBreak/>
              <w:t xml:space="preserve">деректеріндегі алшақтықтар туралы актіге енгізіледі. </w:t>
            </w:r>
          </w:p>
          <w:p w:rsidR="00150C0E" w:rsidRPr="006C50EB" w:rsidRDefault="00150C0E" w:rsidP="00150C0E">
            <w:pPr>
              <w:pStyle w:val="a3"/>
              <w:widowControl w:val="0"/>
              <w:numPr>
                <w:ilvl w:val="1"/>
                <w:numId w:val="1"/>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6C50EB">
              <w:t xml:space="preserve">Расталған алшақтықтар сомасы есепті айдан кейінгі ай үшін төлеуге ұсынылған сомада есепке алынады. Тараптардың келісімі бойынша Бюро Тапсырыс берушіге </w:t>
            </w:r>
            <w:hyperlink r:id="rId14" w:history="1">
              <w:r w:rsidRPr="006C50EB">
                <w:rPr>
                  <w:rStyle w:val="af2"/>
                  <w:u w:val="none"/>
                  <w:lang w:val="ru-RU" w:eastAsia="en-US"/>
                </w:rPr>
                <w:t>https://esf</w:t>
              </w:r>
              <w:r w:rsidRPr="006C50EB">
                <w:rPr>
                  <w:rStyle w:val="af2"/>
                  <w:u w:val="none"/>
                  <w:lang w:eastAsia="en-US"/>
                </w:rPr>
                <w:t>.</w:t>
              </w:r>
              <w:r w:rsidRPr="006C50EB">
                <w:rPr>
                  <w:rStyle w:val="af2"/>
                  <w:u w:val="none"/>
                  <w:lang w:val="ru-RU" w:eastAsia="en-US"/>
                </w:rPr>
                <w:t>gov</w:t>
              </w:r>
              <w:r w:rsidRPr="006C50EB">
                <w:rPr>
                  <w:rStyle w:val="af2"/>
                  <w:u w:val="none"/>
                  <w:lang w:eastAsia="en-US"/>
                </w:rPr>
                <w:t>.</w:t>
              </w:r>
              <w:r w:rsidRPr="006C50EB">
                <w:rPr>
                  <w:rStyle w:val="af2"/>
                  <w:u w:val="none"/>
                  <w:lang w:val="ru-RU" w:eastAsia="en-US"/>
                </w:rPr>
                <w:t>kz</w:t>
              </w:r>
            </w:hyperlink>
            <w:r w:rsidRPr="006C50EB">
              <w:rPr>
                <w:rStyle w:val="af2"/>
                <w:u w:val="none"/>
                <w:lang w:val="ru-RU" w:eastAsia="en-US"/>
              </w:rPr>
              <w:t xml:space="preserve"> </w:t>
            </w:r>
            <w:r w:rsidRPr="006C50EB">
              <w:t xml:space="preserve">сайтындағы </w:t>
            </w:r>
            <w:r w:rsidRPr="006C50EB">
              <w:rPr>
                <w:lang w:val="kk-KZ"/>
              </w:rPr>
              <w:t>«</w:t>
            </w:r>
            <w:r w:rsidRPr="006C50EB">
              <w:t>Электрондық шот-фактуралар</w:t>
            </w:r>
            <w:r w:rsidRPr="006C50EB">
              <w:rPr>
                <w:lang w:val="kk-KZ"/>
              </w:rPr>
              <w:t>»</w:t>
            </w:r>
            <w:r w:rsidRPr="006C50EB">
              <w:t xml:space="preserve"> ақпараттық жүйесі арқылы Қазақстан Республикасы салық заңнамасының нормаларына сәйкес қосымша электрондық шот-фактураны жіберуге құқылы.</w:t>
            </w:r>
            <w:r w:rsidRPr="006C50EB">
              <w:rPr>
                <w:lang w:val="kk-KZ"/>
              </w:rPr>
              <w:t xml:space="preserve">  </w:t>
            </w:r>
          </w:p>
          <w:p w:rsidR="00150C0E" w:rsidRPr="006C50EB" w:rsidRDefault="00150C0E" w:rsidP="00150C0E">
            <w:pPr>
              <w:pStyle w:val="a3"/>
              <w:widowControl w:val="0"/>
              <w:numPr>
                <w:ilvl w:val="1"/>
                <w:numId w:val="1"/>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6C50EB">
              <w:t>Алшақтықтар бойынша келісімге қол жеткізілмеген жағдайда даулар кез келген Тараптың бастамасы бойынша</w:t>
            </w:r>
            <w:r w:rsidRPr="006C50EB">
              <w:rPr>
                <w:lang w:val="kk-KZ"/>
              </w:rPr>
              <w:t xml:space="preserve"> </w:t>
            </w:r>
            <w:r w:rsidRPr="006C50EB">
              <w:t>Шарт</w:t>
            </w:r>
            <w:r w:rsidRPr="006C50EB">
              <w:rPr>
                <w:lang w:val="kk-KZ"/>
              </w:rPr>
              <w:t>тың</w:t>
            </w:r>
            <w:r w:rsidRPr="006C50EB">
              <w:t xml:space="preserve"> 8.1</w:t>
            </w:r>
            <w:r w:rsidRPr="006C50EB">
              <w:rPr>
                <w:lang w:val="kk-KZ"/>
              </w:rPr>
              <w:t>,</w:t>
            </w:r>
            <w:r w:rsidRPr="006C50EB">
              <w:t xml:space="preserve"> 8.2-тармақшаларына сәйкес қаралады.</w:t>
            </w:r>
            <w:r w:rsidRPr="006C50EB">
              <w:rPr>
                <w:lang w:val="kk-KZ"/>
              </w:rPr>
              <w:t xml:space="preserve"> </w:t>
            </w:r>
          </w:p>
          <w:p w:rsidR="00150C0E" w:rsidRPr="006C50EB" w:rsidRDefault="00150C0E" w:rsidP="00150C0E">
            <w:pPr>
              <w:pStyle w:val="a3"/>
              <w:widowControl w:val="0"/>
              <w:numPr>
                <w:ilvl w:val="1"/>
                <w:numId w:val="1"/>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6C50EB">
              <w:t>Егер Тапсырыс беруші Шарт</w:t>
            </w:r>
            <w:r w:rsidRPr="006C50EB">
              <w:rPr>
                <w:lang w:val="kk-KZ"/>
              </w:rPr>
              <w:t>тың</w:t>
            </w:r>
            <w:r w:rsidRPr="006C50EB">
              <w:t xml:space="preserve"> 3.8-тармағында көрсетілген өтінішті </w:t>
            </w:r>
            <w:r w:rsidRPr="006C50EB">
              <w:rPr>
                <w:lang w:val="kk-KZ"/>
              </w:rPr>
              <w:t xml:space="preserve">есепті айдан </w:t>
            </w:r>
            <w:r w:rsidRPr="006C50EB">
              <w:t xml:space="preserve">кейінгі айдың </w:t>
            </w:r>
            <w:r w:rsidR="000804AA" w:rsidRPr="006C50EB">
              <w:rPr>
                <w:lang w:val="ru-RU"/>
              </w:rPr>
              <w:t>10</w:t>
            </w:r>
            <w:r w:rsidRPr="006C50EB">
              <w:t xml:space="preserve"> (</w:t>
            </w:r>
            <w:r w:rsidR="000804AA" w:rsidRPr="006C50EB">
              <w:rPr>
                <w:lang w:val="ru-RU"/>
              </w:rPr>
              <w:t>он</w:t>
            </w:r>
            <w:r w:rsidR="00E32A65" w:rsidRPr="006C50EB">
              <w:rPr>
                <w:lang w:val="kk-KZ"/>
              </w:rPr>
              <w:t>ы</w:t>
            </w:r>
            <w:r w:rsidR="00E32A65" w:rsidRPr="006C50EB">
              <w:t>нш</w:t>
            </w:r>
            <w:r w:rsidR="00E32A65" w:rsidRPr="006C50EB">
              <w:rPr>
                <w:lang w:val="kk-KZ"/>
              </w:rPr>
              <w:t>ы</w:t>
            </w:r>
            <w:r w:rsidRPr="006C50EB">
              <w:t>) жұмыс күні Нұр</w:t>
            </w:r>
            <w:r w:rsidR="00E32A65" w:rsidRPr="006C50EB">
              <w:rPr>
                <w:lang w:val="kk-KZ"/>
              </w:rPr>
              <w:t>-С</w:t>
            </w:r>
            <w:r w:rsidRPr="006C50EB">
              <w:t xml:space="preserve">ұлтан </w:t>
            </w:r>
            <w:r w:rsidR="00E32A65" w:rsidRPr="006C50EB">
              <w:rPr>
                <w:lang w:val="kk-KZ"/>
              </w:rPr>
              <w:t xml:space="preserve">қаласының </w:t>
            </w:r>
            <w:r w:rsidRPr="006C50EB">
              <w:t>уақыты бойынша 18 сағат 00 минутқа дейін Бюроға жібермесе, Бюро</w:t>
            </w:r>
            <w:r w:rsidRPr="006C50EB">
              <w:rPr>
                <w:lang w:val="kk-KZ"/>
              </w:rPr>
              <w:t>ның</w:t>
            </w:r>
            <w:r w:rsidRPr="006C50EB">
              <w:t xml:space="preserve"> биллинг нәтижелері келісілген болып есептеледі.</w:t>
            </w:r>
            <w:r w:rsidRPr="006C50EB">
              <w:rPr>
                <w:lang w:val="kk-KZ"/>
              </w:rPr>
              <w:t xml:space="preserve">  </w:t>
            </w:r>
          </w:p>
          <w:p w:rsidR="00150C0E" w:rsidRPr="006C50EB" w:rsidRDefault="00150C0E" w:rsidP="00150C0E">
            <w:pPr>
              <w:pStyle w:val="a3"/>
              <w:widowControl w:val="0"/>
              <w:numPr>
                <w:ilvl w:val="1"/>
                <w:numId w:val="1"/>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6C50EB">
              <w:t xml:space="preserve">Тапсырыс беруші </w:t>
            </w:r>
            <w:r w:rsidRPr="006C50EB">
              <w:rPr>
                <w:lang w:val="kk-KZ"/>
              </w:rPr>
              <w:t>Б</w:t>
            </w:r>
            <w:r w:rsidRPr="006C50EB">
              <w:t>юродан орындалған жұмыстар (көрсетілген қызметтер) актісін алған күннен бастап 3 (үш) жұмыс күнінен кешіктірмей орындалған жұмыстар (көрсетілген қызметтер) актісінің қол қойылған данасын Бюроға жіберуге міндетті.</w:t>
            </w:r>
          </w:p>
          <w:p w:rsidR="00EF2227" w:rsidRPr="006C50EB" w:rsidRDefault="00EF2227" w:rsidP="00EF2227">
            <w:pPr>
              <w:pStyle w:val="a3"/>
              <w:widowControl w:val="0"/>
              <w:numPr>
                <w:ilvl w:val="1"/>
                <w:numId w:val="1"/>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6C50EB">
              <w:rPr>
                <w:lang w:val="kk-KZ"/>
              </w:rPr>
              <w:t xml:space="preserve">Егер Сақтандырушы биллинг деректеріндегі </w:t>
            </w:r>
            <w:r w:rsidRPr="006C50EB">
              <w:t>алшақтық</w:t>
            </w:r>
            <w:r w:rsidRPr="006C50EB">
              <w:rPr>
                <w:lang w:val="kk-KZ"/>
              </w:rPr>
              <w:t xml:space="preserve"> жағдайларын анықтаса, оған сәйкес Сақтандырушы нақты көрсетілген Қызмет бойынша қандай да бір соманы кем төлеген болса, онда Сақтандырушы Бюроны хабардар етеді және хабардар етілген күннен бастап үш жұмыс күні ішінде қосымша төлемді жүзеге асырады.</w:t>
            </w:r>
          </w:p>
          <w:p w:rsidR="00B82D21" w:rsidRPr="00B82D21" w:rsidRDefault="00B82D21" w:rsidP="00EF2227">
            <w:pPr>
              <w:ind w:right="33"/>
              <w:contextualSpacing/>
              <w:rPr>
                <w:rFonts w:ascii="Times New Roman" w:hAnsi="Times New Roman" w:cs="Times New Roman"/>
                <w:b/>
                <w:sz w:val="24"/>
                <w:szCs w:val="24"/>
                <w:lang w:val="kk-KZ"/>
              </w:rPr>
            </w:pPr>
          </w:p>
          <w:p w:rsidR="00150C0E" w:rsidRPr="006C50EB" w:rsidRDefault="00150C0E" w:rsidP="00150C0E">
            <w:pPr>
              <w:pStyle w:val="a3"/>
              <w:widowControl w:val="0"/>
              <w:numPr>
                <w:ilvl w:val="0"/>
                <w:numId w:val="1"/>
              </w:numPr>
              <w:shd w:val="clear" w:color="auto" w:fill="FFFFFF"/>
              <w:tabs>
                <w:tab w:val="left" w:pos="175"/>
                <w:tab w:val="left" w:pos="744"/>
                <w:tab w:val="left" w:pos="1451"/>
              </w:tabs>
              <w:autoSpaceDE w:val="0"/>
              <w:autoSpaceDN w:val="0"/>
              <w:adjustRightInd w:val="0"/>
              <w:jc w:val="center"/>
              <w:rPr>
                <w:rFonts w:eastAsia="SimSun"/>
                <w:b/>
                <w:bCs/>
              </w:rPr>
            </w:pPr>
            <w:r w:rsidRPr="006C50EB">
              <w:rPr>
                <w:rFonts w:eastAsia="SimSun"/>
                <w:b/>
                <w:bCs/>
              </w:rPr>
              <w:t>Тараптардың құқықтары мен міндеттері</w:t>
            </w:r>
          </w:p>
          <w:p w:rsidR="00150C0E" w:rsidRPr="006C50EB" w:rsidRDefault="00150C0E" w:rsidP="00150C0E">
            <w:pPr>
              <w:pStyle w:val="a3"/>
              <w:widowControl w:val="0"/>
              <w:numPr>
                <w:ilvl w:val="1"/>
                <w:numId w:val="1"/>
              </w:numPr>
              <w:shd w:val="clear" w:color="auto" w:fill="FFFFFF"/>
              <w:tabs>
                <w:tab w:val="left" w:pos="600"/>
                <w:tab w:val="left" w:pos="884"/>
                <w:tab w:val="left" w:pos="1026"/>
                <w:tab w:val="left" w:pos="1167"/>
              </w:tabs>
              <w:autoSpaceDE w:val="0"/>
              <w:autoSpaceDN w:val="0"/>
              <w:adjustRightInd w:val="0"/>
              <w:ind w:left="360" w:hanging="76"/>
              <w:contextualSpacing/>
              <w:jc w:val="both"/>
              <w:rPr>
                <w:rFonts w:eastAsia="SimSun"/>
                <w:b/>
                <w:bCs/>
              </w:rPr>
            </w:pPr>
            <w:r w:rsidRPr="006C50EB">
              <w:rPr>
                <w:rFonts w:eastAsia="SimSun"/>
                <w:b/>
                <w:bCs/>
              </w:rPr>
              <w:t>Тапсырыс беруші:</w:t>
            </w:r>
          </w:p>
          <w:p w:rsidR="00150C0E" w:rsidRPr="006C50EB" w:rsidRDefault="00150C0E" w:rsidP="00150C0E">
            <w:pPr>
              <w:pStyle w:val="a3"/>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rPr>
              <w:t>Шарттың, Өтінімнің және Техникалық ерекше нұсқаманың талаптарына сәйкес көрсетіл</w:t>
            </w:r>
            <w:r w:rsidRPr="006C50EB">
              <w:rPr>
                <w:rFonts w:eastAsia="SimSun"/>
                <w:bCs/>
                <w:lang w:val="kk-KZ"/>
              </w:rPr>
              <w:t>етін</w:t>
            </w:r>
            <w:r w:rsidRPr="006C50EB">
              <w:rPr>
                <w:rFonts w:eastAsia="SimSun"/>
                <w:bCs/>
              </w:rPr>
              <w:t xml:space="preserve"> Қызметті қабылдау</w:t>
            </w:r>
            <w:r w:rsidRPr="006C50EB">
              <w:rPr>
                <w:rFonts w:eastAsia="SimSun"/>
                <w:bCs/>
                <w:lang w:val="kk-KZ"/>
              </w:rPr>
              <w:t>ға</w:t>
            </w:r>
            <w:r w:rsidRPr="006C50EB">
              <w:rPr>
                <w:rFonts w:eastAsia="SimSun"/>
                <w:bCs/>
              </w:rPr>
              <w:t>;</w:t>
            </w:r>
          </w:p>
          <w:p w:rsidR="00150C0E" w:rsidRPr="006C50EB" w:rsidRDefault="00150C0E" w:rsidP="00150C0E">
            <w:pPr>
              <w:pStyle w:val="a3"/>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rPr>
              <w:t>Қызмет көрсетілгеннен кейін 5 (бес) жұмыс кү</w:t>
            </w:r>
            <w:r w:rsidR="00835F44" w:rsidRPr="006C50EB">
              <w:rPr>
                <w:rFonts w:eastAsia="SimSun"/>
                <w:bCs/>
              </w:rPr>
              <w:t>ні ішінде көрсетілген Қызмет</w:t>
            </w:r>
            <w:r w:rsidR="00835F44" w:rsidRPr="006C50EB">
              <w:rPr>
                <w:rFonts w:eastAsia="SimSun"/>
                <w:bCs/>
                <w:lang w:val="kk-KZ"/>
              </w:rPr>
              <w:t>к</w:t>
            </w:r>
            <w:r w:rsidRPr="006C50EB">
              <w:rPr>
                <w:rFonts w:eastAsia="SimSun"/>
                <w:bCs/>
              </w:rPr>
              <w:t>е тексеру жүргізу</w:t>
            </w:r>
            <w:r w:rsidRPr="006C50EB">
              <w:rPr>
                <w:rFonts w:eastAsia="SimSun"/>
                <w:bCs/>
                <w:lang w:val="kk-KZ"/>
              </w:rPr>
              <w:t>ге</w:t>
            </w:r>
            <w:r w:rsidRPr="006C50EB">
              <w:rPr>
                <w:rFonts w:eastAsia="SimSun"/>
                <w:bCs/>
              </w:rPr>
              <w:t xml:space="preserve"> және </w:t>
            </w:r>
            <w:r w:rsidR="00B82D21" w:rsidRPr="006C50EB">
              <w:rPr>
                <w:rFonts w:eastAsia="SimSun"/>
                <w:bCs/>
                <w:lang w:val="kk-KZ"/>
              </w:rPr>
              <w:t xml:space="preserve">Шартта белгіленген мерзімде </w:t>
            </w:r>
            <w:r w:rsidRPr="006C50EB">
              <w:rPr>
                <w:rFonts w:eastAsia="SimSun"/>
                <w:bCs/>
              </w:rPr>
              <w:t>орындалған жұмыстар (көрсетілген қызметтер) актісіне қол қою</w:t>
            </w:r>
            <w:r w:rsidRPr="006C50EB">
              <w:rPr>
                <w:rFonts w:eastAsia="SimSun"/>
                <w:bCs/>
                <w:lang w:val="kk-KZ"/>
              </w:rPr>
              <w:t>ға</w:t>
            </w:r>
            <w:r w:rsidRPr="006C50EB">
              <w:rPr>
                <w:rFonts w:eastAsia="SimSun"/>
                <w:bCs/>
              </w:rPr>
              <w:t>;</w:t>
            </w:r>
          </w:p>
          <w:p w:rsidR="00150C0E" w:rsidRPr="006C50EB" w:rsidRDefault="00150C0E" w:rsidP="00150C0E">
            <w:pPr>
              <w:pStyle w:val="a3"/>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rPr>
              <w:t>Тарап</w:t>
            </w:r>
            <w:r w:rsidRPr="006C50EB">
              <w:rPr>
                <w:rFonts w:eastAsia="SimSun"/>
                <w:bCs/>
                <w:lang w:val="kk-KZ"/>
              </w:rPr>
              <w:t>тардың екі жағы да</w:t>
            </w:r>
            <w:r w:rsidRPr="006C50EB">
              <w:rPr>
                <w:rFonts w:eastAsia="SimSun"/>
                <w:bCs/>
              </w:rPr>
              <w:t xml:space="preserve"> орындалған жұмыстар (көрсетілген қызметтер) актісіне қол қойған жағдайда Шарт талаптарына сәйкес Шарт бойынша уақтылы ақы төлеуге;</w:t>
            </w:r>
          </w:p>
          <w:p w:rsidR="00150C0E" w:rsidRPr="006C50EB" w:rsidRDefault="00150C0E" w:rsidP="00150C0E">
            <w:pPr>
              <w:pStyle w:val="a3"/>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rPr>
              <w:lastRenderedPageBreak/>
              <w:t>Бюроның қызметіне қатысы бар және Қызмет көрсету нәтижесінде немесе өзге де тәсілмен Тапсырыс берушіге белгілі болған мәліметтер мен ақпаратқа қатысты конфиденциал</w:t>
            </w:r>
            <w:r w:rsidRPr="006C50EB">
              <w:rPr>
                <w:rFonts w:eastAsia="SimSun"/>
                <w:bCs/>
                <w:lang w:val="kk-KZ"/>
              </w:rPr>
              <w:t>д</w:t>
            </w:r>
            <w:r w:rsidRPr="006C50EB">
              <w:rPr>
                <w:rFonts w:eastAsia="SimSun"/>
                <w:bCs/>
              </w:rPr>
              <w:t>ылықты сақтауға және сақтық шараларын қабылдауға;</w:t>
            </w:r>
          </w:p>
          <w:p w:rsidR="00B82D21" w:rsidRPr="006C50EB" w:rsidRDefault="00B82D21" w:rsidP="00B82D21">
            <w:pPr>
              <w:pStyle w:val="a3"/>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lang w:val="kk-KZ"/>
              </w:rPr>
              <w:t xml:space="preserve">Қазақстан Республикасының заңнамасында көзделген жағдайларды қоспағанда, </w:t>
            </w:r>
            <w:r w:rsidRPr="006C50EB">
              <w:rPr>
                <w:rFonts w:eastAsia="SimSun"/>
                <w:bCs/>
              </w:rPr>
              <w:t>осындай ақпаратты сатуды, алмасуды не өзге де мәмілелер жаса</w:t>
            </w:r>
            <w:r w:rsidRPr="006C50EB">
              <w:rPr>
                <w:rFonts w:eastAsia="SimSun"/>
                <w:bCs/>
                <w:lang w:val="kk-KZ"/>
              </w:rPr>
              <w:t>с</w:t>
            </w:r>
            <w:r w:rsidRPr="006C50EB">
              <w:rPr>
                <w:rFonts w:eastAsia="SimSun"/>
                <w:bCs/>
              </w:rPr>
              <w:t xml:space="preserve">уды қоса алғанда, </w:t>
            </w:r>
            <w:r w:rsidR="00150C0E" w:rsidRPr="006C50EB">
              <w:rPr>
                <w:rFonts w:eastAsia="SimSun"/>
                <w:bCs/>
              </w:rPr>
              <w:t>Бюроның Қызмет көрсету</w:t>
            </w:r>
            <w:r w:rsidR="00150C0E" w:rsidRPr="006C50EB">
              <w:rPr>
                <w:rFonts w:eastAsia="SimSun"/>
                <w:bCs/>
                <w:lang w:val="kk-KZ"/>
              </w:rPr>
              <w:t>і</w:t>
            </w:r>
            <w:r w:rsidR="00150C0E" w:rsidRPr="006C50EB">
              <w:rPr>
                <w:rFonts w:eastAsia="SimSun"/>
                <w:bCs/>
              </w:rPr>
              <w:t xml:space="preserve"> шеңберінде алынған ақпаратты коммерциялық мақсаттарда үшінші тұлғаларға ашуға не беруге </w:t>
            </w:r>
            <w:r w:rsidRPr="006C50EB">
              <w:rPr>
                <w:rFonts w:eastAsia="SimSun"/>
                <w:bCs/>
                <w:lang w:val="kk-KZ"/>
              </w:rPr>
              <w:t>жол бермеуге</w:t>
            </w:r>
            <w:r w:rsidR="00150C0E" w:rsidRPr="006C50EB">
              <w:rPr>
                <w:rFonts w:eastAsia="SimSun"/>
                <w:bCs/>
              </w:rPr>
              <w:t>;</w:t>
            </w:r>
            <w:r w:rsidR="00150C0E" w:rsidRPr="006C50EB">
              <w:rPr>
                <w:rFonts w:eastAsia="SimSun"/>
                <w:bCs/>
                <w:lang w:val="kk-KZ"/>
              </w:rPr>
              <w:t xml:space="preserve"> </w:t>
            </w:r>
            <w:r w:rsidRPr="006C50EB">
              <w:rPr>
                <w:rFonts w:eastAsia="SimSun"/>
                <w:bCs/>
                <w:lang w:val="kk-KZ"/>
              </w:rPr>
              <w:t xml:space="preserve">  </w:t>
            </w:r>
          </w:p>
          <w:p w:rsidR="00150C0E" w:rsidRPr="006C50EB" w:rsidRDefault="00150C0E" w:rsidP="00150C0E">
            <w:pPr>
              <w:pStyle w:val="a3"/>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lang w:val="kk-KZ"/>
              </w:rPr>
              <w:t xml:space="preserve">жүйенің істен шығуына немесе тоқтауына жеткізу мақсатында Тапсырыс берушінің есепке алу жазбаларын пайдалана отырып және </w:t>
            </w:r>
            <w:r w:rsidR="00B9751C" w:rsidRPr="006C50EB">
              <w:rPr>
                <w:lang w:val="kk-KZ"/>
              </w:rPr>
              <w:t xml:space="preserve">СБД </w:t>
            </w:r>
            <w:r w:rsidRPr="006C50EB">
              <w:rPr>
                <w:rFonts w:eastAsia="SimSun"/>
                <w:bCs/>
              </w:rPr>
              <w:t xml:space="preserve">ААЖ-ға </w:t>
            </w:r>
            <w:r w:rsidRPr="006C50EB">
              <w:rPr>
                <w:lang w:val="kk-KZ"/>
              </w:rPr>
              <w:t xml:space="preserve">шабуыл жасау үшін (DDos түрінде) Тапсырыс берушінің есепке алу жазбаларын пайдалана отырып, </w:t>
            </w:r>
            <w:r w:rsidRPr="006C50EB">
              <w:rPr>
                <w:lang w:val="kk-KZ"/>
              </w:rPr>
              <w:br/>
            </w:r>
            <w:r w:rsidR="00B9751C" w:rsidRPr="006C50EB">
              <w:rPr>
                <w:lang w:val="kk-KZ"/>
              </w:rPr>
              <w:t>СБД</w:t>
            </w:r>
            <w:r w:rsidRPr="006C50EB">
              <w:rPr>
                <w:rFonts w:eastAsia="SimSun"/>
                <w:bCs/>
              </w:rPr>
              <w:t xml:space="preserve"> ААЖ-ға </w:t>
            </w:r>
            <w:r w:rsidRPr="006C50EB">
              <w:rPr>
                <w:lang w:val="kk-KZ"/>
              </w:rPr>
              <w:t xml:space="preserve">рұқсатсыз </w:t>
            </w:r>
            <w:r w:rsidR="00EE30F6" w:rsidRPr="006C50EB">
              <w:rPr>
                <w:lang w:val="kk-KZ"/>
              </w:rPr>
              <w:t>қол жеткізуден</w:t>
            </w:r>
            <w:r w:rsidRPr="006C50EB">
              <w:rPr>
                <w:lang w:val="kk-KZ"/>
              </w:rPr>
              <w:t xml:space="preserve"> қорғау шараларын сақтауға;    </w:t>
            </w:r>
          </w:p>
          <w:p w:rsidR="00150C0E" w:rsidRPr="006C50EB" w:rsidRDefault="00150C0E" w:rsidP="00150C0E">
            <w:pPr>
              <w:pStyle w:val="a3"/>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rPr>
              <w:t xml:space="preserve">арнайы </w:t>
            </w:r>
            <w:r w:rsidRPr="006C50EB">
              <w:rPr>
                <w:rFonts w:eastAsia="SimSun"/>
                <w:bCs/>
                <w:lang w:val="kk-KZ"/>
              </w:rPr>
              <w:t xml:space="preserve">бот бағдарламалары </w:t>
            </w:r>
            <w:r w:rsidRPr="006C50EB">
              <w:rPr>
                <w:rFonts w:eastAsia="SimSun"/>
                <w:bCs/>
              </w:rPr>
              <w:t xml:space="preserve">немесе өзге де зиянды бағдарламалық қамтамасыз ету арқылы </w:t>
            </w:r>
            <w:r w:rsidR="00B9751C" w:rsidRPr="006C50EB">
              <w:rPr>
                <w:lang w:val="kk-KZ"/>
              </w:rPr>
              <w:t>СБД</w:t>
            </w:r>
            <w:r w:rsidRPr="006C50EB">
              <w:rPr>
                <w:rFonts w:eastAsia="SimSun"/>
                <w:bCs/>
              </w:rPr>
              <w:t xml:space="preserve"> ААЖ-дан деректер алудан </w:t>
            </w:r>
            <w:r w:rsidRPr="006C50EB">
              <w:rPr>
                <w:lang w:val="kk-KZ"/>
              </w:rPr>
              <w:t xml:space="preserve">қорғау шараларын </w:t>
            </w:r>
            <w:r w:rsidRPr="006C50EB">
              <w:rPr>
                <w:rFonts w:eastAsia="SimSun"/>
                <w:bCs/>
              </w:rPr>
              <w:t>сақтау</w:t>
            </w:r>
            <w:r w:rsidRPr="006C50EB">
              <w:rPr>
                <w:rFonts w:eastAsia="SimSun"/>
                <w:bCs/>
                <w:lang w:val="kk-KZ"/>
              </w:rPr>
              <w:t>ға</w:t>
            </w:r>
            <w:r w:rsidRPr="006C50EB">
              <w:rPr>
                <w:rFonts w:eastAsia="SimSun"/>
                <w:bCs/>
              </w:rPr>
              <w:t>;</w:t>
            </w:r>
            <w:r w:rsidRPr="006C50EB">
              <w:rPr>
                <w:rFonts w:eastAsia="SimSun"/>
                <w:bCs/>
                <w:lang w:val="kk-KZ"/>
              </w:rPr>
              <w:t xml:space="preserve"> </w:t>
            </w:r>
          </w:p>
          <w:p w:rsidR="00150C0E" w:rsidRPr="006C50EB" w:rsidRDefault="00150C0E" w:rsidP="00150C0E">
            <w:pPr>
              <w:pStyle w:val="a3"/>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rPr>
              <w:t xml:space="preserve">Тапсырыс берушінің – </w:t>
            </w:r>
            <w:r w:rsidR="00B9751C" w:rsidRPr="006C50EB">
              <w:rPr>
                <w:lang w:val="kk-KZ"/>
              </w:rPr>
              <w:t>СБД</w:t>
            </w:r>
            <w:r w:rsidRPr="006C50EB">
              <w:rPr>
                <w:rFonts w:eastAsia="SimSun"/>
                <w:bCs/>
              </w:rPr>
              <w:t xml:space="preserve"> ААЖ</w:t>
            </w:r>
            <w:r w:rsidRPr="006C50EB">
              <w:rPr>
                <w:rFonts w:eastAsia="SimSun"/>
                <w:bCs/>
                <w:lang w:val="kk-KZ"/>
              </w:rPr>
              <w:t>-ды</w:t>
            </w:r>
            <w:r w:rsidRPr="006C50EB">
              <w:rPr>
                <w:rFonts w:eastAsia="SimSun"/>
                <w:bCs/>
              </w:rPr>
              <w:t xml:space="preserve"> пайдаланушылардың есепке алу жазбасын немесе Тапсырыс берушінің криптографиялық кілтін ашудан </w:t>
            </w:r>
            <w:r w:rsidRPr="006C50EB">
              <w:rPr>
                <w:lang w:val="kk-KZ"/>
              </w:rPr>
              <w:t>қорғау шараларын сақтауға</w:t>
            </w:r>
            <w:r w:rsidRPr="006C50EB">
              <w:rPr>
                <w:rFonts w:eastAsia="SimSun"/>
                <w:bCs/>
              </w:rPr>
              <w:t xml:space="preserve">; </w:t>
            </w:r>
          </w:p>
          <w:p w:rsidR="00150C0E" w:rsidRPr="006C50EB" w:rsidRDefault="00150C0E" w:rsidP="00150C0E">
            <w:pPr>
              <w:pStyle w:val="a3"/>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rPr>
              <w:t>Тапсырыс берушінің есеп</w:t>
            </w:r>
            <w:r w:rsidRPr="006C50EB">
              <w:rPr>
                <w:rFonts w:eastAsia="SimSun"/>
                <w:bCs/>
                <w:lang w:val="kk-KZ"/>
              </w:rPr>
              <w:t>ке алу</w:t>
            </w:r>
            <w:r w:rsidRPr="006C50EB">
              <w:rPr>
                <w:rFonts w:eastAsia="SimSun"/>
                <w:bCs/>
              </w:rPr>
              <w:t xml:space="preserve"> жазбаларын пайдалана отырып, </w:t>
            </w:r>
            <w:r w:rsidRPr="006C50EB">
              <w:rPr>
                <w:rFonts w:eastAsia="SimSun"/>
                <w:bCs/>
              </w:rPr>
              <w:br/>
            </w:r>
            <w:r w:rsidR="00B9751C" w:rsidRPr="006C50EB">
              <w:rPr>
                <w:lang w:val="kk-KZ"/>
              </w:rPr>
              <w:t>СБД</w:t>
            </w:r>
            <w:r w:rsidRPr="006C50EB">
              <w:rPr>
                <w:rFonts w:eastAsia="SimSun"/>
                <w:bCs/>
              </w:rPr>
              <w:t xml:space="preserve"> ААЖ-ға рұқсатсыз </w:t>
            </w:r>
            <w:r w:rsidR="00EE30F6" w:rsidRPr="006C50EB">
              <w:rPr>
                <w:rFonts w:eastAsia="SimSun"/>
                <w:bCs/>
                <w:lang w:val="kk-KZ"/>
              </w:rPr>
              <w:t>қол жеткізу</w:t>
            </w:r>
            <w:r w:rsidRPr="006C50EB">
              <w:rPr>
                <w:rFonts w:eastAsia="SimSun"/>
                <w:bCs/>
              </w:rPr>
              <w:t>, Тапсырыс беруші</w:t>
            </w:r>
            <w:r w:rsidR="00B41D26" w:rsidRPr="006C50EB">
              <w:rPr>
                <w:rFonts w:eastAsia="SimSun"/>
                <w:bCs/>
                <w:lang w:val="kk-KZ"/>
              </w:rPr>
              <w:t>нің –</w:t>
            </w:r>
            <w:r w:rsidRPr="006C50EB">
              <w:rPr>
                <w:rFonts w:eastAsia="SimSun"/>
                <w:bCs/>
              </w:rPr>
              <w:t xml:space="preserve"> </w:t>
            </w:r>
            <w:r w:rsidR="00B9751C" w:rsidRPr="006C50EB">
              <w:rPr>
                <w:lang w:val="kk-KZ"/>
              </w:rPr>
              <w:t>СБД</w:t>
            </w:r>
            <w:r w:rsidRPr="006C50EB">
              <w:rPr>
                <w:rFonts w:eastAsia="SimSun"/>
                <w:bCs/>
              </w:rPr>
              <w:t xml:space="preserve"> ААЖ</w:t>
            </w:r>
            <w:r w:rsidRPr="006C50EB">
              <w:rPr>
                <w:rFonts w:eastAsia="SimSun"/>
                <w:bCs/>
                <w:lang w:val="kk-KZ"/>
              </w:rPr>
              <w:t>-ды</w:t>
            </w:r>
            <w:r w:rsidRPr="006C50EB">
              <w:rPr>
                <w:rFonts w:eastAsia="SimSun"/>
                <w:bCs/>
              </w:rPr>
              <w:t xml:space="preserve"> пайдаланушыларының есеп</w:t>
            </w:r>
            <w:r w:rsidRPr="006C50EB">
              <w:rPr>
                <w:rFonts w:eastAsia="SimSun"/>
                <w:bCs/>
                <w:lang w:val="kk-KZ"/>
              </w:rPr>
              <w:t>ке алу</w:t>
            </w:r>
            <w:r w:rsidRPr="006C50EB">
              <w:rPr>
                <w:rFonts w:eastAsia="SimSun"/>
                <w:bCs/>
              </w:rPr>
              <w:t xml:space="preserve"> жазбаларын ашу </w:t>
            </w:r>
            <w:r w:rsidRPr="006C50EB">
              <w:rPr>
                <w:rFonts w:eastAsia="SimSun"/>
                <w:bCs/>
                <w:lang w:val="kk-KZ"/>
              </w:rPr>
              <w:t xml:space="preserve">оқиғасы </w:t>
            </w:r>
            <w:r w:rsidRPr="006C50EB">
              <w:rPr>
                <w:rFonts w:eastAsia="SimSun"/>
                <w:bCs/>
              </w:rPr>
              <w:t>анықталған жағдайда, Бюроның техникалық қолдау қызметіне дереу хабарлауға</w:t>
            </w:r>
            <w:r w:rsidRPr="006C50EB">
              <w:rPr>
                <w:rFonts w:eastAsia="SimSun"/>
                <w:bCs/>
                <w:lang w:val="kk-KZ"/>
              </w:rPr>
              <w:t xml:space="preserve"> </w:t>
            </w:r>
            <w:r w:rsidRPr="006C50EB">
              <w:rPr>
                <w:rFonts w:eastAsia="SimSun"/>
                <w:b/>
                <w:bCs/>
              </w:rPr>
              <w:t>міндетті</w:t>
            </w:r>
            <w:r w:rsidRPr="006C50EB">
              <w:rPr>
                <w:rFonts w:eastAsia="SimSun"/>
                <w:bCs/>
                <w:lang w:val="kk-KZ"/>
              </w:rPr>
              <w:t xml:space="preserve">. </w:t>
            </w:r>
          </w:p>
          <w:p w:rsidR="00150C0E" w:rsidRPr="006C50EB" w:rsidRDefault="00150C0E" w:rsidP="00150C0E">
            <w:pPr>
              <w:pStyle w:val="a3"/>
              <w:widowControl w:val="0"/>
              <w:numPr>
                <w:ilvl w:val="1"/>
                <w:numId w:val="1"/>
              </w:numPr>
              <w:shd w:val="clear" w:color="auto" w:fill="FFFFFF"/>
              <w:tabs>
                <w:tab w:val="left" w:pos="600"/>
                <w:tab w:val="left" w:pos="884"/>
                <w:tab w:val="left" w:pos="1026"/>
                <w:tab w:val="left" w:pos="1167"/>
              </w:tabs>
              <w:autoSpaceDE w:val="0"/>
              <w:autoSpaceDN w:val="0"/>
              <w:adjustRightInd w:val="0"/>
              <w:ind w:left="360" w:hanging="76"/>
              <w:contextualSpacing/>
              <w:jc w:val="both"/>
              <w:rPr>
                <w:rFonts w:eastAsia="SimSun"/>
                <w:b/>
                <w:bCs/>
              </w:rPr>
            </w:pPr>
            <w:r w:rsidRPr="006C50EB">
              <w:rPr>
                <w:rFonts w:eastAsia="SimSun"/>
                <w:b/>
                <w:bCs/>
              </w:rPr>
              <w:t>Тапсырыс беруші:</w:t>
            </w:r>
          </w:p>
          <w:p w:rsidR="00150C0E" w:rsidRPr="006C50EB" w:rsidRDefault="00150C0E" w:rsidP="00150C0E">
            <w:pPr>
              <w:pStyle w:val="a3"/>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lang w:val="kk-KZ"/>
              </w:rPr>
              <w:t xml:space="preserve">Шартты </w:t>
            </w:r>
            <w:r w:rsidRPr="006C50EB">
              <w:rPr>
                <w:rFonts w:eastAsia="SimSun"/>
                <w:bCs/>
              </w:rPr>
              <w:t>бұзу күніне дейін кемінде күнтізбелік 30 күн бұрын Бюроның ресми хатын жіберу арқылы Шартты бұзу</w:t>
            </w:r>
            <w:r w:rsidRPr="006C50EB">
              <w:rPr>
                <w:rFonts w:eastAsia="SimSun"/>
                <w:bCs/>
                <w:lang w:val="kk-KZ"/>
              </w:rPr>
              <w:t>ға</w:t>
            </w:r>
            <w:r w:rsidRPr="006C50EB">
              <w:rPr>
                <w:rFonts w:eastAsia="SimSun"/>
                <w:bCs/>
              </w:rPr>
              <w:t>;</w:t>
            </w:r>
            <w:r w:rsidRPr="006C50EB">
              <w:rPr>
                <w:rFonts w:eastAsia="SimSun"/>
                <w:bCs/>
                <w:lang w:val="kk-KZ"/>
              </w:rPr>
              <w:t xml:space="preserve"> </w:t>
            </w:r>
          </w:p>
          <w:p w:rsidR="00150C0E" w:rsidRPr="006C50EB" w:rsidRDefault="00150C0E" w:rsidP="00150C0E">
            <w:pPr>
              <w:pStyle w:val="a3"/>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t xml:space="preserve">Бюроға </w:t>
            </w:r>
            <w:r w:rsidRPr="006C50EB">
              <w:rPr>
                <w:lang w:val="kk-KZ"/>
              </w:rPr>
              <w:t xml:space="preserve">көрсетілетін </w:t>
            </w:r>
            <w:r w:rsidRPr="006C50EB">
              <w:t xml:space="preserve">Қызмет функционалын пысықтау не </w:t>
            </w:r>
            <w:r w:rsidRPr="006C50EB">
              <w:rPr>
                <w:lang w:val="kk-KZ"/>
              </w:rPr>
              <w:t>көрсетілетін</w:t>
            </w:r>
            <w:r w:rsidRPr="006C50EB">
              <w:t xml:space="preserve"> жаңа қызметті әзірлеу қажеттілігі жөнінде ұсыныстар жіберу</w:t>
            </w:r>
            <w:r w:rsidRPr="006C50EB">
              <w:rPr>
                <w:lang w:val="kk-KZ"/>
              </w:rPr>
              <w:t>ге</w:t>
            </w:r>
            <w:r w:rsidRPr="006C50EB">
              <w:t>;</w:t>
            </w:r>
          </w:p>
          <w:p w:rsidR="00735B7F" w:rsidRPr="006C50EB" w:rsidRDefault="00150C0E" w:rsidP="00150C0E">
            <w:pPr>
              <w:pStyle w:val="a3"/>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lang w:val="kk-KZ"/>
              </w:rPr>
              <w:t xml:space="preserve">Қызметтен </w:t>
            </w:r>
            <w:r w:rsidRPr="006C50EB">
              <w:t>анықталған қателер мен ақаулар туралы Бюроға хабарлау</w:t>
            </w:r>
            <w:r w:rsidR="00B82D21" w:rsidRPr="006C50EB">
              <w:rPr>
                <w:lang w:val="kk-KZ"/>
              </w:rPr>
              <w:t>ға;</w:t>
            </w:r>
          </w:p>
          <w:p w:rsidR="00150C0E" w:rsidRPr="006C50EB" w:rsidRDefault="00015892" w:rsidP="00735B7F">
            <w:pPr>
              <w:pStyle w:val="a3"/>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lang w:val="kk-KZ"/>
              </w:rPr>
              <w:t xml:space="preserve">Шарт талаптарына сәйкес жұмысты орындауды (қызметтер көрсетуді) </w:t>
            </w:r>
            <w:r w:rsidR="00735B7F" w:rsidRPr="006C50EB">
              <w:rPr>
                <w:rFonts w:eastAsia="SimSun"/>
                <w:bCs/>
                <w:lang w:val="kk-KZ"/>
              </w:rPr>
              <w:t xml:space="preserve">талап </w:t>
            </w:r>
            <w:r w:rsidR="00735B7F" w:rsidRPr="006C50EB">
              <w:rPr>
                <w:lang w:val="kk-KZ"/>
              </w:rPr>
              <w:t>етуге</w:t>
            </w:r>
            <w:r w:rsidR="00B82D21" w:rsidRPr="006C50EB">
              <w:rPr>
                <w:lang w:val="kk-KZ"/>
              </w:rPr>
              <w:t xml:space="preserve"> </w:t>
            </w:r>
            <w:r w:rsidR="00B82D21" w:rsidRPr="006C50EB">
              <w:rPr>
                <w:b/>
                <w:lang w:val="kk-KZ"/>
              </w:rPr>
              <w:t>құқылы.</w:t>
            </w:r>
          </w:p>
          <w:p w:rsidR="00150C0E" w:rsidRPr="006C50EB" w:rsidRDefault="00150C0E" w:rsidP="00150C0E">
            <w:pPr>
              <w:pStyle w:val="a3"/>
              <w:widowControl w:val="0"/>
              <w:numPr>
                <w:ilvl w:val="1"/>
                <w:numId w:val="1"/>
              </w:numPr>
              <w:shd w:val="clear" w:color="auto" w:fill="FFFFFF"/>
              <w:tabs>
                <w:tab w:val="left" w:pos="600"/>
                <w:tab w:val="left" w:pos="884"/>
                <w:tab w:val="left" w:pos="1026"/>
                <w:tab w:val="left" w:pos="1167"/>
              </w:tabs>
              <w:autoSpaceDE w:val="0"/>
              <w:autoSpaceDN w:val="0"/>
              <w:adjustRightInd w:val="0"/>
              <w:ind w:left="360" w:hanging="76"/>
              <w:contextualSpacing/>
              <w:jc w:val="both"/>
              <w:rPr>
                <w:rFonts w:eastAsia="SimSun"/>
                <w:b/>
                <w:bCs/>
              </w:rPr>
            </w:pPr>
            <w:r w:rsidRPr="006C50EB">
              <w:rPr>
                <w:lang w:val="kk-KZ"/>
              </w:rPr>
              <w:t xml:space="preserve"> </w:t>
            </w:r>
            <w:r w:rsidRPr="006C50EB">
              <w:rPr>
                <w:rFonts w:eastAsia="SimSun"/>
                <w:b/>
                <w:bCs/>
              </w:rPr>
              <w:t>Бюро:</w:t>
            </w:r>
          </w:p>
          <w:p w:rsidR="00150C0E" w:rsidRPr="006C50EB" w:rsidRDefault="00B41D26" w:rsidP="00150C0E">
            <w:pPr>
              <w:pStyle w:val="a3"/>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lang w:val="ru-RU"/>
              </w:rPr>
              <w:t>Мақұлданған</w:t>
            </w:r>
            <w:r w:rsidRPr="006C50EB">
              <w:rPr>
                <w:rFonts w:eastAsia="SimSun"/>
                <w:bCs/>
                <w:lang w:val="kk-KZ"/>
              </w:rPr>
              <w:t xml:space="preserve"> </w:t>
            </w:r>
            <w:r w:rsidR="00150C0E" w:rsidRPr="006C50EB">
              <w:rPr>
                <w:rFonts w:eastAsia="SimSun"/>
                <w:bCs/>
                <w:lang w:val="kk-KZ"/>
              </w:rPr>
              <w:t>Өтінім</w:t>
            </w:r>
            <w:r w:rsidR="00735B7F" w:rsidRPr="006C50EB">
              <w:rPr>
                <w:rFonts w:eastAsia="SimSun"/>
                <w:bCs/>
                <w:lang w:val="kk-KZ"/>
              </w:rPr>
              <w:t xml:space="preserve"> </w:t>
            </w:r>
            <w:r w:rsidR="00150C0E" w:rsidRPr="006C50EB">
              <w:rPr>
                <w:rFonts w:eastAsia="SimSun"/>
                <w:bCs/>
              </w:rPr>
              <w:t xml:space="preserve">мен </w:t>
            </w:r>
            <w:r w:rsidR="00150C0E" w:rsidRPr="006C50EB">
              <w:rPr>
                <w:rFonts w:eastAsia="SimSun"/>
                <w:bCs/>
              </w:rPr>
              <w:lastRenderedPageBreak/>
              <w:t>Техникалық ерекше нұсқамаға сәйкес Қызмет көрсету</w:t>
            </w:r>
            <w:r w:rsidR="00150C0E" w:rsidRPr="006C50EB">
              <w:rPr>
                <w:rFonts w:eastAsia="SimSun"/>
                <w:bCs/>
                <w:lang w:val="kk-KZ"/>
              </w:rPr>
              <w:t>ге</w:t>
            </w:r>
            <w:r w:rsidR="00150C0E" w:rsidRPr="006C50EB">
              <w:rPr>
                <w:rFonts w:eastAsia="SimSun"/>
                <w:bCs/>
              </w:rPr>
              <w:t>;</w:t>
            </w:r>
          </w:p>
          <w:p w:rsidR="00150C0E" w:rsidRPr="006C50EB" w:rsidRDefault="00150C0E" w:rsidP="00150C0E">
            <w:pPr>
              <w:pStyle w:val="a3"/>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rPr>
              <w:t>Шарт талаптарына сәйкес мерзімде орындалған жұмыстар (көрсетілген қызметтер) актісін Тапсырыс берушіге ұсыну</w:t>
            </w:r>
            <w:r w:rsidRPr="006C50EB">
              <w:rPr>
                <w:rFonts w:eastAsia="SimSun"/>
                <w:bCs/>
                <w:lang w:val="kk-KZ"/>
              </w:rPr>
              <w:t>ға</w:t>
            </w:r>
            <w:r w:rsidRPr="006C50EB">
              <w:rPr>
                <w:rFonts w:eastAsia="SimSun"/>
                <w:bCs/>
              </w:rPr>
              <w:t>;</w:t>
            </w:r>
            <w:r w:rsidRPr="006C50EB">
              <w:rPr>
                <w:rFonts w:eastAsia="SimSun"/>
                <w:bCs/>
                <w:lang w:val="kk-KZ"/>
              </w:rPr>
              <w:t xml:space="preserve"> </w:t>
            </w:r>
          </w:p>
          <w:p w:rsidR="00150C0E" w:rsidRPr="006C50EB" w:rsidRDefault="00150C0E" w:rsidP="00150C0E">
            <w:pPr>
              <w:pStyle w:val="a3"/>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rPr>
              <w:t>конфиденциал</w:t>
            </w:r>
            <w:r w:rsidRPr="006C50EB">
              <w:rPr>
                <w:rFonts w:eastAsia="SimSun"/>
                <w:bCs/>
                <w:lang w:val="kk-KZ"/>
              </w:rPr>
              <w:t>д</w:t>
            </w:r>
            <w:r w:rsidRPr="006C50EB">
              <w:rPr>
                <w:rFonts w:eastAsia="SimSun"/>
                <w:bCs/>
              </w:rPr>
              <w:t>ылықты сақтау</w:t>
            </w:r>
            <w:r w:rsidRPr="006C50EB">
              <w:rPr>
                <w:rFonts w:eastAsia="SimSun"/>
                <w:bCs/>
                <w:lang w:val="kk-KZ"/>
              </w:rPr>
              <w:t>ға</w:t>
            </w:r>
            <w:r w:rsidRPr="006C50EB">
              <w:rPr>
                <w:rFonts w:eastAsia="SimSun"/>
                <w:bCs/>
              </w:rPr>
              <w:t xml:space="preserve"> және Шарттың мәніне қатысы бар мәліметтер мен ақпаратқа қатысты сақтық шараларын қолдану</w:t>
            </w:r>
            <w:r w:rsidRPr="006C50EB">
              <w:rPr>
                <w:rFonts w:eastAsia="SimSun"/>
                <w:bCs/>
                <w:lang w:val="kk-KZ"/>
              </w:rPr>
              <w:t>ға</w:t>
            </w:r>
            <w:r w:rsidRPr="006C50EB">
              <w:rPr>
                <w:rFonts w:eastAsia="SimSun"/>
                <w:bCs/>
              </w:rPr>
              <w:t>;</w:t>
            </w:r>
          </w:p>
          <w:p w:rsidR="00150C0E" w:rsidRPr="006C50EB" w:rsidRDefault="00150C0E" w:rsidP="00150C0E">
            <w:pPr>
              <w:pStyle w:val="a3"/>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rPr>
              <w:t>Тапсырыс берушіні электрондық хат</w:t>
            </w:r>
            <w:r w:rsidRPr="006C50EB">
              <w:rPr>
                <w:rFonts w:eastAsia="SimSun"/>
                <w:bCs/>
                <w:lang w:val="kk-KZ"/>
              </w:rPr>
              <w:t>пен</w:t>
            </w:r>
            <w:r w:rsidRPr="006C50EB">
              <w:rPr>
                <w:rFonts w:eastAsia="SimSun"/>
                <w:bCs/>
              </w:rPr>
              <w:t xml:space="preserve"> немесе Тараптар пайдаланатын ресми хабаршы арна</w:t>
            </w:r>
            <w:r w:rsidRPr="006C50EB">
              <w:rPr>
                <w:rFonts w:eastAsia="SimSun"/>
                <w:bCs/>
                <w:lang w:val="kk-KZ"/>
              </w:rPr>
              <w:t>сы</w:t>
            </w:r>
            <w:r w:rsidRPr="006C50EB">
              <w:rPr>
                <w:rFonts w:eastAsia="SimSun"/>
                <w:bCs/>
              </w:rPr>
              <w:t xml:space="preserve"> арқылы хабарламамен 3 </w:t>
            </w:r>
            <w:r w:rsidR="00EA4623" w:rsidRPr="006C50EB">
              <w:rPr>
                <w:rFonts w:eastAsia="SimSun"/>
                <w:bCs/>
                <w:lang w:val="kk-KZ"/>
              </w:rPr>
              <w:t xml:space="preserve">(үш) </w:t>
            </w:r>
            <w:r w:rsidRPr="006C50EB">
              <w:rPr>
                <w:rFonts w:eastAsia="SimSun"/>
                <w:bCs/>
              </w:rPr>
              <w:t xml:space="preserve">жұмыс күні </w:t>
            </w:r>
            <w:r w:rsidR="0054214A" w:rsidRPr="006C50EB">
              <w:rPr>
                <w:rFonts w:eastAsia="SimSun"/>
                <w:bCs/>
                <w:lang w:val="kk-KZ"/>
              </w:rPr>
              <w:t>бұрын</w:t>
            </w:r>
            <w:r w:rsidRPr="006C50EB">
              <w:rPr>
                <w:rFonts w:eastAsia="SimSun"/>
                <w:bCs/>
              </w:rPr>
              <w:t xml:space="preserve"> қызмет көрсетуге әсер етуі мүмкін</w:t>
            </w:r>
            <w:r w:rsidRPr="006C50EB">
              <w:rPr>
                <w:rFonts w:eastAsia="SimSun"/>
                <w:bCs/>
                <w:lang w:val="kk-KZ"/>
              </w:rPr>
              <w:t xml:space="preserve"> </w:t>
            </w:r>
            <w:r w:rsidRPr="006C50EB">
              <w:rPr>
                <w:rFonts w:eastAsia="SimSun"/>
                <w:bCs/>
              </w:rPr>
              <w:t xml:space="preserve">жоспарланған </w:t>
            </w:r>
            <w:r w:rsidR="00EA4623" w:rsidRPr="006C50EB">
              <w:rPr>
                <w:rFonts w:eastAsia="SimSun"/>
                <w:bCs/>
                <w:lang w:val="kk-KZ"/>
              </w:rPr>
              <w:t>алдын алу</w:t>
            </w:r>
            <w:r w:rsidRPr="006C50EB">
              <w:rPr>
                <w:rFonts w:eastAsia="SimSun"/>
                <w:bCs/>
              </w:rPr>
              <w:t xml:space="preserve"> және техникалық жұмыстар туралы хабардар етуге;</w:t>
            </w:r>
          </w:p>
          <w:p w:rsidR="00150C0E" w:rsidRPr="006C50EB" w:rsidRDefault="00150C0E" w:rsidP="00150C0E">
            <w:pPr>
              <w:pStyle w:val="a3"/>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rPr>
              <w:t>Тапсырыс берушіні электрондық хат</w:t>
            </w:r>
            <w:r w:rsidRPr="006C50EB">
              <w:rPr>
                <w:rFonts w:eastAsia="SimSun"/>
                <w:bCs/>
                <w:lang w:val="kk-KZ"/>
              </w:rPr>
              <w:t>пен</w:t>
            </w:r>
            <w:r w:rsidRPr="006C50EB">
              <w:rPr>
                <w:rFonts w:eastAsia="SimSun"/>
                <w:bCs/>
              </w:rPr>
              <w:t xml:space="preserve"> немесе Тараптар пайдаланатын ресми хабаршы арна</w:t>
            </w:r>
            <w:r w:rsidRPr="006C50EB">
              <w:rPr>
                <w:rFonts w:eastAsia="SimSun"/>
                <w:bCs/>
                <w:lang w:val="kk-KZ"/>
              </w:rPr>
              <w:t>сы</w:t>
            </w:r>
            <w:r w:rsidRPr="006C50EB">
              <w:rPr>
                <w:rFonts w:eastAsia="SimSun"/>
                <w:bCs/>
              </w:rPr>
              <w:t xml:space="preserve"> арқылы </w:t>
            </w:r>
            <w:r w:rsidR="00EA4623" w:rsidRPr="006C50EB">
              <w:rPr>
                <w:rFonts w:eastAsia="SimSun"/>
                <w:bCs/>
              </w:rPr>
              <w:t xml:space="preserve">3 </w:t>
            </w:r>
            <w:r w:rsidR="00EA4623" w:rsidRPr="006C50EB">
              <w:rPr>
                <w:rFonts w:eastAsia="SimSun"/>
                <w:bCs/>
                <w:lang w:val="kk-KZ"/>
              </w:rPr>
              <w:t xml:space="preserve">(үш) </w:t>
            </w:r>
            <w:r w:rsidRPr="006C50EB">
              <w:rPr>
                <w:rFonts w:eastAsia="SimSun"/>
                <w:bCs/>
              </w:rPr>
              <w:t xml:space="preserve">жұмыс күні </w:t>
            </w:r>
            <w:r w:rsidR="0054214A" w:rsidRPr="006C50EB">
              <w:rPr>
                <w:rFonts w:eastAsia="SimSun"/>
                <w:bCs/>
                <w:lang w:val="kk-KZ"/>
              </w:rPr>
              <w:t>бұрын</w:t>
            </w:r>
            <w:r w:rsidRPr="006C50EB">
              <w:rPr>
                <w:rFonts w:eastAsia="SimSun"/>
                <w:bCs/>
              </w:rPr>
              <w:t xml:space="preserve"> қызмет көрсетуге әсер етуі мүмкін</w:t>
            </w:r>
            <w:r w:rsidRPr="006C50EB">
              <w:rPr>
                <w:rFonts w:eastAsia="SimSun"/>
                <w:bCs/>
                <w:lang w:val="kk-KZ"/>
              </w:rPr>
              <w:t xml:space="preserve"> </w:t>
            </w:r>
            <w:r w:rsidRPr="006C50EB">
              <w:rPr>
                <w:rFonts w:eastAsia="SimSun"/>
                <w:bCs/>
              </w:rPr>
              <w:t xml:space="preserve">жоспарланған техникалық </w:t>
            </w:r>
            <w:r w:rsidRPr="006C50EB">
              <w:rPr>
                <w:rFonts w:eastAsia="SimSun"/>
                <w:bCs/>
                <w:lang w:val="kk-KZ"/>
              </w:rPr>
              <w:t>үзілістер</w:t>
            </w:r>
            <w:r w:rsidRPr="006C50EB">
              <w:rPr>
                <w:rFonts w:eastAsia="SimSun"/>
                <w:bCs/>
              </w:rPr>
              <w:t xml:space="preserve"> туралы хабардар етуге</w:t>
            </w:r>
            <w:r w:rsidR="00D91EBB" w:rsidRPr="006C50EB">
              <w:rPr>
                <w:rFonts w:eastAsia="SimSun"/>
                <w:bCs/>
                <w:lang w:val="ru-RU"/>
              </w:rPr>
              <w:t>;</w:t>
            </w:r>
            <w:r w:rsidR="00EA4623" w:rsidRPr="006C50EB">
              <w:rPr>
                <w:rFonts w:eastAsia="SimSun"/>
                <w:bCs/>
                <w:lang w:val="ru-RU"/>
              </w:rPr>
              <w:t xml:space="preserve"> </w:t>
            </w:r>
          </w:p>
          <w:p w:rsidR="001E6111" w:rsidRPr="006C50EB" w:rsidRDefault="00D91EBB" w:rsidP="00D91EBB">
            <w:pPr>
              <w:pStyle w:val="a3"/>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lang w:val="kk-KZ"/>
              </w:rPr>
              <w:t xml:space="preserve">биллинг деректерінің алшақтығы туралы өтінішті алған кезде </w:t>
            </w:r>
            <w:r w:rsidR="00EA4623" w:rsidRPr="006C50EB">
              <w:rPr>
                <w:rFonts w:eastAsia="SimSun"/>
                <w:bCs/>
                <w:lang w:val="kk-KZ"/>
              </w:rPr>
              <w:t>Тапсырыс берушімен бірлесіп тексер</w:t>
            </w:r>
            <w:r w:rsidRPr="006C50EB">
              <w:rPr>
                <w:rFonts w:eastAsia="SimSun"/>
                <w:bCs/>
                <w:lang w:val="kk-KZ"/>
              </w:rPr>
              <w:t>у жүргізуге және Шартта белгіленген мерзімде</w:t>
            </w:r>
            <w:r w:rsidR="00916100" w:rsidRPr="006C50EB">
              <w:rPr>
                <w:rFonts w:eastAsia="SimSun"/>
                <w:bCs/>
                <w:lang w:val="kk-KZ"/>
              </w:rPr>
              <w:t>рде</w:t>
            </w:r>
            <w:r w:rsidRPr="006C50EB">
              <w:rPr>
                <w:rFonts w:eastAsia="SimSun"/>
                <w:bCs/>
                <w:lang w:val="kk-KZ"/>
              </w:rPr>
              <w:t xml:space="preserve"> Биллинг деректеріндегі алшақтықтар туралы актіні жасауға</w:t>
            </w:r>
            <w:r w:rsidRPr="006C50EB">
              <w:rPr>
                <w:rFonts w:eastAsia="SimSun"/>
                <w:b/>
                <w:bCs/>
                <w:lang w:val="kk-KZ"/>
              </w:rPr>
              <w:t xml:space="preserve"> міндетті.</w:t>
            </w:r>
          </w:p>
          <w:p w:rsidR="00150C0E" w:rsidRPr="006C50EB" w:rsidRDefault="00150C0E" w:rsidP="00150C0E">
            <w:pPr>
              <w:pStyle w:val="a3"/>
              <w:widowControl w:val="0"/>
              <w:numPr>
                <w:ilvl w:val="1"/>
                <w:numId w:val="1"/>
              </w:numPr>
              <w:shd w:val="clear" w:color="auto" w:fill="FFFFFF"/>
              <w:tabs>
                <w:tab w:val="left" w:pos="600"/>
                <w:tab w:val="left" w:pos="884"/>
                <w:tab w:val="left" w:pos="1026"/>
                <w:tab w:val="left" w:pos="1167"/>
              </w:tabs>
              <w:autoSpaceDE w:val="0"/>
              <w:autoSpaceDN w:val="0"/>
              <w:adjustRightInd w:val="0"/>
              <w:ind w:left="360" w:hanging="76"/>
              <w:contextualSpacing/>
              <w:jc w:val="both"/>
              <w:rPr>
                <w:rFonts w:eastAsia="SimSun"/>
                <w:b/>
                <w:bCs/>
              </w:rPr>
            </w:pPr>
            <w:r w:rsidRPr="006C50EB">
              <w:rPr>
                <w:rFonts w:eastAsia="SimSun"/>
                <w:b/>
                <w:bCs/>
              </w:rPr>
              <w:t>Бюро:</w:t>
            </w:r>
          </w:p>
          <w:p w:rsidR="00150C0E" w:rsidRPr="006C50EB" w:rsidRDefault="00150C0E" w:rsidP="00150C0E">
            <w:pPr>
              <w:pStyle w:val="a3"/>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rPr>
              <w:t>Тарап</w:t>
            </w:r>
            <w:r w:rsidRPr="006C50EB">
              <w:rPr>
                <w:rFonts w:eastAsia="SimSun"/>
                <w:bCs/>
                <w:lang w:val="kk-KZ"/>
              </w:rPr>
              <w:t>тардың екі жағы да</w:t>
            </w:r>
            <w:r w:rsidRPr="006C50EB">
              <w:rPr>
                <w:rFonts w:eastAsia="SimSun"/>
                <w:bCs/>
              </w:rPr>
              <w:t xml:space="preserve"> қол қойған орындалған жұмыстар (көрсетілген қызметтер) актісіне сәйкес Тапсырыс беруші қабылдаған</w:t>
            </w:r>
            <w:r w:rsidRPr="006C50EB">
              <w:rPr>
                <w:rFonts w:eastAsia="SimSun"/>
                <w:bCs/>
                <w:lang w:val="kk-KZ"/>
              </w:rPr>
              <w:t>,</w:t>
            </w:r>
            <w:r w:rsidRPr="006C50EB">
              <w:rPr>
                <w:rFonts w:eastAsia="SimSun"/>
                <w:bCs/>
              </w:rPr>
              <w:t xml:space="preserve"> көрсетілген Қызметке уақтылы ақы төлеуді талап ету</w:t>
            </w:r>
            <w:r w:rsidRPr="006C50EB">
              <w:rPr>
                <w:rFonts w:eastAsia="SimSun"/>
                <w:bCs/>
                <w:lang w:val="kk-KZ"/>
              </w:rPr>
              <w:t>ге</w:t>
            </w:r>
            <w:r w:rsidRPr="006C50EB">
              <w:rPr>
                <w:rFonts w:eastAsia="SimSun"/>
                <w:bCs/>
              </w:rPr>
              <w:t>;</w:t>
            </w:r>
          </w:p>
          <w:p w:rsidR="00150C0E" w:rsidRPr="006C50EB" w:rsidRDefault="00150C0E" w:rsidP="00150C0E">
            <w:pPr>
              <w:pStyle w:val="a3"/>
              <w:widowControl w:val="0"/>
              <w:numPr>
                <w:ilvl w:val="2"/>
                <w:numId w:val="1"/>
              </w:numPr>
              <w:shd w:val="clear" w:color="auto" w:fill="FFFFFF"/>
              <w:autoSpaceDE w:val="0"/>
              <w:autoSpaceDN w:val="0"/>
              <w:adjustRightInd w:val="0"/>
              <w:ind w:left="0" w:firstLine="567"/>
              <w:contextualSpacing/>
              <w:jc w:val="both"/>
            </w:pPr>
            <w:r w:rsidRPr="006C50EB">
              <w:t>профилактикалық техникалық жұмыстарды жүргізу кезінде, сондай-ақ Бюроға тәуелсіз себептер бойынша қызмет көрсету техникалық мүмкін болмаған жағдайларда Тапсырыс берушіге Қызмет көрсетпеу</w:t>
            </w:r>
            <w:r w:rsidRPr="006C50EB">
              <w:rPr>
                <w:lang w:val="kk-KZ"/>
              </w:rPr>
              <w:t>ге</w:t>
            </w:r>
            <w:r w:rsidRPr="006C50EB">
              <w:t>;</w:t>
            </w:r>
          </w:p>
          <w:p w:rsidR="00150C0E" w:rsidRPr="006C50EB" w:rsidRDefault="00150C0E" w:rsidP="00150C0E">
            <w:pPr>
              <w:pStyle w:val="a3"/>
              <w:widowControl w:val="0"/>
              <w:numPr>
                <w:ilvl w:val="2"/>
                <w:numId w:val="1"/>
              </w:numPr>
              <w:shd w:val="clear" w:color="auto" w:fill="FFFFFF"/>
              <w:autoSpaceDE w:val="0"/>
              <w:autoSpaceDN w:val="0"/>
              <w:adjustRightInd w:val="0"/>
              <w:ind w:left="0" w:firstLine="567"/>
              <w:contextualSpacing/>
              <w:jc w:val="both"/>
            </w:pPr>
            <w:r w:rsidRPr="006C50EB">
              <w:rPr>
                <w:rFonts w:eastAsia="SimSun"/>
                <w:bCs/>
              </w:rPr>
              <w:t xml:space="preserve">егер Тапсырыс беруші ақпарат беру және сақтандыру есептерін алу туралы шартта белгіленген техникалық интеграция </w:t>
            </w:r>
            <w:r w:rsidRPr="006C50EB">
              <w:rPr>
                <w:rFonts w:eastAsia="SimSun"/>
                <w:bCs/>
                <w:lang w:val="kk-KZ"/>
              </w:rPr>
              <w:t>бойынша</w:t>
            </w:r>
            <w:r w:rsidRPr="006C50EB">
              <w:rPr>
                <w:rFonts w:eastAsia="SimSun"/>
                <w:bCs/>
              </w:rPr>
              <w:t xml:space="preserve"> міндеттемелерді қоса алғанда, Шарт бойынша өз міндеттемелерін бұзуға жол берген жағдайда, Тапсырыс берушіге Қызмет көрсетуді тоқтату</w:t>
            </w:r>
            <w:r w:rsidRPr="006C50EB">
              <w:rPr>
                <w:rFonts w:eastAsia="SimSun"/>
                <w:bCs/>
                <w:lang w:val="kk-KZ"/>
              </w:rPr>
              <w:t>ға</w:t>
            </w:r>
            <w:r w:rsidRPr="006C50EB">
              <w:rPr>
                <w:rFonts w:eastAsia="SimSun"/>
                <w:bCs/>
              </w:rPr>
              <w:t>;</w:t>
            </w:r>
          </w:p>
          <w:p w:rsidR="00150C0E" w:rsidRPr="006C50EB" w:rsidRDefault="00150C0E" w:rsidP="00150C0E">
            <w:pPr>
              <w:pStyle w:val="a3"/>
              <w:widowControl w:val="0"/>
              <w:numPr>
                <w:ilvl w:val="2"/>
                <w:numId w:val="1"/>
              </w:numPr>
              <w:shd w:val="clear" w:color="auto" w:fill="FFFFFF"/>
              <w:autoSpaceDE w:val="0"/>
              <w:autoSpaceDN w:val="0"/>
              <w:adjustRightInd w:val="0"/>
              <w:ind w:left="0" w:firstLine="567"/>
              <w:contextualSpacing/>
              <w:jc w:val="both"/>
            </w:pPr>
            <w:r w:rsidRPr="006C50EB">
              <w:rPr>
                <w:lang w:val="kk-KZ"/>
              </w:rPr>
              <w:t xml:space="preserve">мынадай фактілер: </w:t>
            </w:r>
          </w:p>
          <w:p w:rsidR="00150C0E" w:rsidRPr="006C50EB" w:rsidRDefault="00150C0E" w:rsidP="00150C0E">
            <w:pPr>
              <w:pStyle w:val="a3"/>
              <w:numPr>
                <w:ilvl w:val="0"/>
                <w:numId w:val="21"/>
              </w:numPr>
              <w:tabs>
                <w:tab w:val="left" w:pos="34"/>
                <w:tab w:val="left" w:pos="317"/>
              </w:tabs>
              <w:jc w:val="both"/>
              <w:rPr>
                <w:lang w:val="kk-KZ"/>
              </w:rPr>
            </w:pPr>
            <w:r w:rsidRPr="006C50EB">
              <w:rPr>
                <w:lang w:val="kk-KZ"/>
              </w:rPr>
              <w:t xml:space="preserve">Тапсырыс берушінің есепке алу жазбаларын пайдалана отырып, Тапсырыс берушінің рұқсат етілмеген </w:t>
            </w:r>
            <w:r w:rsidR="00B9751C" w:rsidRPr="006C50EB">
              <w:rPr>
                <w:lang w:val="kk-KZ"/>
              </w:rPr>
              <w:t>СБД</w:t>
            </w:r>
            <w:r w:rsidRPr="006C50EB">
              <w:rPr>
                <w:lang w:val="kk-KZ"/>
              </w:rPr>
              <w:t xml:space="preserve"> ААЖ-ға </w:t>
            </w:r>
            <w:r w:rsidR="00495594" w:rsidRPr="006C50EB">
              <w:rPr>
                <w:lang w:val="kk-KZ"/>
              </w:rPr>
              <w:t>қол жеткізуіне</w:t>
            </w:r>
            <w:r w:rsidRPr="006C50EB">
              <w:rPr>
                <w:lang w:val="kk-KZ"/>
              </w:rPr>
              <w:t xml:space="preserve"> рұқсат алуы;</w:t>
            </w:r>
            <w:r w:rsidR="00B9751C" w:rsidRPr="006C50EB">
              <w:rPr>
                <w:lang w:val="kk-KZ"/>
              </w:rPr>
              <w:t xml:space="preserve"> </w:t>
            </w:r>
          </w:p>
          <w:p w:rsidR="00150C0E" w:rsidRPr="006C50EB" w:rsidRDefault="00150C0E" w:rsidP="00150C0E">
            <w:pPr>
              <w:pStyle w:val="a3"/>
              <w:numPr>
                <w:ilvl w:val="0"/>
                <w:numId w:val="21"/>
              </w:numPr>
              <w:tabs>
                <w:tab w:val="left" w:pos="34"/>
                <w:tab w:val="left" w:pos="317"/>
              </w:tabs>
              <w:jc w:val="both"/>
              <w:rPr>
                <w:lang w:val="kk-KZ"/>
              </w:rPr>
            </w:pPr>
            <w:r w:rsidRPr="006C50EB">
              <w:rPr>
                <w:lang w:val="kk-KZ"/>
              </w:rPr>
              <w:lastRenderedPageBreak/>
              <w:t xml:space="preserve">жүйенің істен шығуына немесе тоқтауына жеткізу мақсатында </w:t>
            </w:r>
            <w:r w:rsidR="00B9751C" w:rsidRPr="006C50EB">
              <w:rPr>
                <w:lang w:val="kk-KZ"/>
              </w:rPr>
              <w:t>СБД</w:t>
            </w:r>
            <w:r w:rsidRPr="006C50EB">
              <w:rPr>
                <w:lang w:val="kk-KZ"/>
              </w:rPr>
              <w:t xml:space="preserve"> ААЖ-да шабуыл жасау үшін (DDos түрінде) Тапсырыс берушінің есепке алу жазбаларын пайдалану;</w:t>
            </w:r>
          </w:p>
          <w:p w:rsidR="00150C0E" w:rsidRPr="006C50EB" w:rsidRDefault="00150C0E" w:rsidP="00150C0E">
            <w:pPr>
              <w:pStyle w:val="a3"/>
              <w:numPr>
                <w:ilvl w:val="0"/>
                <w:numId w:val="21"/>
              </w:numPr>
              <w:tabs>
                <w:tab w:val="left" w:pos="34"/>
                <w:tab w:val="left" w:pos="317"/>
              </w:tabs>
              <w:jc w:val="both"/>
              <w:rPr>
                <w:lang w:val="kk-KZ"/>
              </w:rPr>
            </w:pPr>
            <w:r w:rsidRPr="006C50EB">
              <w:rPr>
                <w:rFonts w:eastAsia="SimSun"/>
                <w:bCs/>
                <w:lang w:val="kk-KZ"/>
              </w:rPr>
              <w:t xml:space="preserve">арнайы бот бағдарламалары немесе өзге де зиянды бағдарламалық қамтамасыз ету арқылы </w:t>
            </w:r>
            <w:r w:rsidR="00B9751C" w:rsidRPr="006C50EB">
              <w:rPr>
                <w:lang w:val="kk-KZ"/>
              </w:rPr>
              <w:t>СБД</w:t>
            </w:r>
            <w:r w:rsidRPr="006C50EB">
              <w:rPr>
                <w:rFonts w:eastAsia="SimSun"/>
                <w:bCs/>
                <w:lang w:val="kk-KZ"/>
              </w:rPr>
              <w:t xml:space="preserve"> ААЖ-дан</w:t>
            </w:r>
            <w:r w:rsidRPr="006C50EB">
              <w:rPr>
                <w:lang w:val="kk-KZ"/>
              </w:rPr>
              <w:t xml:space="preserve"> деректер алу; </w:t>
            </w:r>
          </w:p>
          <w:p w:rsidR="00150C0E" w:rsidRPr="006C50EB" w:rsidRDefault="00150C0E" w:rsidP="00150C0E">
            <w:pPr>
              <w:pStyle w:val="a3"/>
              <w:numPr>
                <w:ilvl w:val="0"/>
                <w:numId w:val="21"/>
              </w:numPr>
              <w:tabs>
                <w:tab w:val="left" w:pos="34"/>
                <w:tab w:val="left" w:pos="317"/>
              </w:tabs>
              <w:jc w:val="both"/>
              <w:rPr>
                <w:lang w:val="kk-KZ"/>
              </w:rPr>
            </w:pPr>
            <w:r w:rsidRPr="006C50EB">
              <w:rPr>
                <w:rFonts w:eastAsia="SimSun"/>
                <w:bCs/>
                <w:lang w:val="kk-KZ" w:eastAsia="en-US"/>
              </w:rPr>
              <w:t xml:space="preserve">Тапсырыс беруші пайдаланушысының есепке алу жазбасын немесе оның сертификатын қандай да бір санкцияланбаған белсенділікке қатысуын анықтау түрінде ашу; </w:t>
            </w:r>
          </w:p>
          <w:p w:rsidR="00150C0E" w:rsidRPr="006C50EB" w:rsidRDefault="00B9751C" w:rsidP="00150C0E">
            <w:pPr>
              <w:pStyle w:val="a3"/>
              <w:numPr>
                <w:ilvl w:val="0"/>
                <w:numId w:val="21"/>
              </w:numPr>
              <w:tabs>
                <w:tab w:val="left" w:pos="34"/>
                <w:tab w:val="left" w:pos="317"/>
              </w:tabs>
              <w:jc w:val="both"/>
              <w:rPr>
                <w:lang w:val="kk-KZ"/>
              </w:rPr>
            </w:pPr>
            <w:r w:rsidRPr="006C50EB">
              <w:rPr>
                <w:lang w:val="kk-KZ"/>
              </w:rPr>
              <w:t>СБД</w:t>
            </w:r>
            <w:r w:rsidR="00150C0E" w:rsidRPr="006C50EB">
              <w:rPr>
                <w:lang w:val="kk-KZ"/>
              </w:rPr>
              <w:t xml:space="preserve"> ААЖ-ды пайдаланушылардың есепке алу жазбаларын пайдалана отырып, бағдарламалық қосымшалардың қандай да бір түрлерінің, Тапсырыс беруші қызметкерлерінің – </w:t>
            </w:r>
            <w:r w:rsidRPr="006C50EB">
              <w:rPr>
                <w:lang w:val="kk-KZ"/>
              </w:rPr>
              <w:t>СБД</w:t>
            </w:r>
            <w:r w:rsidR="00150C0E" w:rsidRPr="006C50EB">
              <w:rPr>
                <w:lang w:val="kk-KZ"/>
              </w:rPr>
              <w:t xml:space="preserve"> ААЖ-ды пайдаланушылардың, </w:t>
            </w:r>
            <w:r w:rsidRPr="006C50EB">
              <w:rPr>
                <w:lang w:val="kk-KZ"/>
              </w:rPr>
              <w:t>СБД</w:t>
            </w:r>
            <w:r w:rsidR="00150C0E" w:rsidRPr="006C50EB">
              <w:rPr>
                <w:lang w:val="kk-KZ"/>
              </w:rPr>
              <w:t xml:space="preserve"> ААЖ-ға қатысты кез келген өзге тұлғалардың кез келген өзге де санкцияланбаған белсенділігі анықталған кезде Тапсырыс берушіден соған уәкілетті тұлға қол қойған ресми хат түрінде түсініктеме алғанға дейін </w:t>
            </w:r>
            <w:r w:rsidRPr="006C50EB">
              <w:rPr>
                <w:lang w:val="kk-KZ"/>
              </w:rPr>
              <w:t>СБД</w:t>
            </w:r>
            <w:r w:rsidR="006558D9" w:rsidRPr="006C50EB">
              <w:rPr>
                <w:lang w:val="kk-KZ"/>
              </w:rPr>
              <w:t xml:space="preserve"> ААЖ</w:t>
            </w:r>
            <w:r w:rsidR="00150C0E" w:rsidRPr="006C50EB">
              <w:rPr>
                <w:lang w:val="kk-KZ"/>
              </w:rPr>
              <w:t xml:space="preserve"> пайдаланушы</w:t>
            </w:r>
            <w:r w:rsidR="006558D9" w:rsidRPr="006C50EB">
              <w:rPr>
                <w:lang w:val="kk-KZ"/>
              </w:rPr>
              <w:t>сы</w:t>
            </w:r>
            <w:r w:rsidR="00150C0E" w:rsidRPr="006C50EB">
              <w:rPr>
                <w:lang w:val="kk-KZ"/>
              </w:rPr>
              <w:t>ның есепке алу жазбасын бұғаттауға құқылы</w:t>
            </w:r>
            <w:r w:rsidR="00A94810" w:rsidRPr="006C50EB">
              <w:rPr>
                <w:lang w:val="kk-KZ"/>
              </w:rPr>
              <w:t>.</w:t>
            </w:r>
          </w:p>
          <w:p w:rsidR="00150C0E" w:rsidRPr="006C50EB" w:rsidRDefault="00150C0E" w:rsidP="00A94810">
            <w:pPr>
              <w:tabs>
                <w:tab w:val="left" w:pos="34"/>
                <w:tab w:val="left" w:pos="317"/>
              </w:tabs>
              <w:ind w:firstLine="318"/>
              <w:jc w:val="both"/>
              <w:rPr>
                <w:rFonts w:ascii="Times New Roman" w:hAnsi="Times New Roman" w:cs="Times New Roman"/>
                <w:sz w:val="24"/>
                <w:szCs w:val="24"/>
                <w:lang w:val="kk-KZ"/>
              </w:rPr>
            </w:pPr>
            <w:r w:rsidRPr="006C50EB">
              <w:rPr>
                <w:rFonts w:ascii="Times New Roman" w:hAnsi="Times New Roman" w:cs="Times New Roman"/>
                <w:sz w:val="24"/>
                <w:szCs w:val="24"/>
                <w:lang w:val="kk-KZ"/>
              </w:rPr>
              <w:t xml:space="preserve">Тапсырыс беруші анықталған осалдықтарды жою жөніндегі толық есепті (іс-шаралар жоспарының орындалуы туралы есепті) және жүргізілген іс-шаралар нәтижесін бергеннен кейін 3 (үш) жұмыс күні ішінде Бюро Тапсырыс берушінің есепке алу жазбасын </w:t>
            </w:r>
            <w:r w:rsidR="00B9751C" w:rsidRPr="006C50EB">
              <w:rPr>
                <w:rFonts w:ascii="Times New Roman" w:hAnsi="Times New Roman" w:cs="Times New Roman"/>
                <w:sz w:val="24"/>
                <w:szCs w:val="24"/>
                <w:lang w:val="kk-KZ"/>
              </w:rPr>
              <w:t xml:space="preserve">СБД </w:t>
            </w:r>
            <w:r w:rsidRPr="006C50EB">
              <w:rPr>
                <w:rFonts w:ascii="Times New Roman" w:hAnsi="Times New Roman" w:cs="Times New Roman"/>
                <w:sz w:val="24"/>
                <w:szCs w:val="24"/>
                <w:lang w:val="kk-KZ"/>
              </w:rPr>
              <w:t xml:space="preserve">ААЖ-ға қол жеткізу үшін бұғаттан шығарады.  </w:t>
            </w:r>
          </w:p>
          <w:p w:rsidR="00150C0E" w:rsidRPr="006C50EB" w:rsidRDefault="00150C0E" w:rsidP="00150C0E">
            <w:pPr>
              <w:tabs>
                <w:tab w:val="left" w:pos="34"/>
                <w:tab w:val="left" w:pos="317"/>
              </w:tabs>
              <w:jc w:val="both"/>
              <w:rPr>
                <w:rFonts w:ascii="Times New Roman" w:hAnsi="Times New Roman" w:cs="Times New Roman"/>
                <w:sz w:val="24"/>
                <w:szCs w:val="24"/>
                <w:lang w:val="kk-KZ"/>
              </w:rPr>
            </w:pPr>
            <w:r w:rsidRPr="006C50EB">
              <w:rPr>
                <w:rFonts w:ascii="Times New Roman" w:hAnsi="Times New Roman" w:cs="Times New Roman"/>
                <w:sz w:val="24"/>
                <w:szCs w:val="24"/>
                <w:lang w:val="kk-KZ"/>
              </w:rPr>
              <w:tab/>
            </w:r>
            <w:r w:rsidRPr="006C50EB">
              <w:rPr>
                <w:rFonts w:ascii="Times New Roman" w:hAnsi="Times New Roman" w:cs="Times New Roman"/>
                <w:sz w:val="24"/>
                <w:szCs w:val="24"/>
                <w:lang w:val="kk-KZ"/>
              </w:rPr>
              <w:tab/>
            </w:r>
            <w:r w:rsidRPr="006C50EB">
              <w:rPr>
                <w:rFonts w:ascii="Times New Roman" w:hAnsi="Times New Roman" w:cs="Times New Roman"/>
                <w:sz w:val="24"/>
                <w:szCs w:val="24"/>
                <w:lang w:val="kk-KZ"/>
              </w:rPr>
              <w:tab/>
              <w:t>4.4.5. Тапсырыс берушіден Қызметті пысықтау не жақсарту, жаңа қызметтерді әзірлеу жөнінде ұсыныстар қабылдауға;</w:t>
            </w:r>
          </w:p>
          <w:p w:rsidR="00150C0E" w:rsidRPr="006C50EB" w:rsidRDefault="00150C0E" w:rsidP="00150C0E">
            <w:pPr>
              <w:tabs>
                <w:tab w:val="left" w:pos="34"/>
                <w:tab w:val="left" w:pos="317"/>
              </w:tabs>
              <w:jc w:val="both"/>
              <w:rPr>
                <w:rFonts w:ascii="Times New Roman" w:eastAsia="SimSun" w:hAnsi="Times New Roman" w:cs="Times New Roman"/>
                <w:bCs/>
                <w:sz w:val="24"/>
                <w:szCs w:val="24"/>
                <w:lang w:val="kk-KZ"/>
              </w:rPr>
            </w:pPr>
            <w:r w:rsidRPr="006C50EB">
              <w:rPr>
                <w:rFonts w:ascii="Times New Roman" w:hAnsi="Times New Roman" w:cs="Times New Roman"/>
                <w:sz w:val="24"/>
                <w:szCs w:val="24"/>
                <w:lang w:val="kk-KZ"/>
              </w:rPr>
              <w:tab/>
            </w:r>
            <w:r w:rsidRPr="006C50EB">
              <w:rPr>
                <w:rFonts w:ascii="Times New Roman" w:hAnsi="Times New Roman" w:cs="Times New Roman"/>
                <w:sz w:val="24"/>
                <w:szCs w:val="24"/>
                <w:lang w:val="kk-KZ"/>
              </w:rPr>
              <w:tab/>
            </w:r>
            <w:r w:rsidRPr="006C50EB">
              <w:rPr>
                <w:rFonts w:ascii="Times New Roman" w:hAnsi="Times New Roman" w:cs="Times New Roman"/>
                <w:sz w:val="24"/>
                <w:szCs w:val="24"/>
                <w:lang w:val="kk-KZ"/>
              </w:rPr>
              <w:tab/>
              <w:t xml:space="preserve">4.4.6. </w:t>
            </w:r>
            <w:r w:rsidRPr="006C50EB">
              <w:rPr>
                <w:rFonts w:ascii="Times New Roman" w:eastAsia="SimSun" w:hAnsi="Times New Roman" w:cs="Times New Roman"/>
                <w:bCs/>
                <w:sz w:val="24"/>
                <w:szCs w:val="24"/>
                <w:lang w:val="kk-KZ"/>
              </w:rPr>
              <w:t xml:space="preserve">Шартты бұзу күніне дейін кемінде күнтізбелік 30 күн бұрын </w:t>
            </w:r>
            <w:r w:rsidRPr="006C50EB">
              <w:rPr>
                <w:rFonts w:ascii="Times New Roman" w:hAnsi="Times New Roman" w:cs="Times New Roman"/>
                <w:sz w:val="24"/>
                <w:szCs w:val="24"/>
                <w:lang w:val="kk-KZ"/>
              </w:rPr>
              <w:t xml:space="preserve">Тапсырыс берушіге </w:t>
            </w:r>
            <w:r w:rsidRPr="006C50EB">
              <w:rPr>
                <w:rFonts w:ascii="Times New Roman" w:eastAsia="SimSun" w:hAnsi="Times New Roman" w:cs="Times New Roman"/>
                <w:bCs/>
                <w:sz w:val="24"/>
                <w:szCs w:val="24"/>
                <w:lang w:val="kk-KZ"/>
              </w:rPr>
              <w:t xml:space="preserve">ресми хат жіберу арқылы Шартты бұзуға </w:t>
            </w:r>
            <w:r w:rsidRPr="006C50EB">
              <w:rPr>
                <w:rFonts w:ascii="Times New Roman" w:eastAsia="SimSun" w:hAnsi="Times New Roman" w:cs="Times New Roman"/>
                <w:b/>
                <w:bCs/>
                <w:sz w:val="24"/>
                <w:szCs w:val="24"/>
                <w:lang w:val="kk-KZ"/>
              </w:rPr>
              <w:t>құқылы.</w:t>
            </w:r>
            <w:r w:rsidRPr="006C50EB">
              <w:rPr>
                <w:rFonts w:ascii="Times New Roman" w:eastAsia="SimSun" w:hAnsi="Times New Roman" w:cs="Times New Roman"/>
                <w:bCs/>
                <w:sz w:val="24"/>
                <w:szCs w:val="24"/>
                <w:lang w:val="kk-KZ"/>
              </w:rPr>
              <w:t xml:space="preserve"> </w:t>
            </w:r>
          </w:p>
          <w:p w:rsidR="003B5C84" w:rsidRPr="00E3143E" w:rsidRDefault="003B5C84" w:rsidP="003B5C84">
            <w:pPr>
              <w:ind w:right="33"/>
              <w:contextualSpacing/>
              <w:jc w:val="center"/>
              <w:rPr>
                <w:rFonts w:ascii="Times New Roman" w:hAnsi="Times New Roman" w:cs="Times New Roman"/>
                <w:b/>
                <w:sz w:val="24"/>
                <w:szCs w:val="24"/>
                <w:highlight w:val="green"/>
                <w:lang w:val="kk-KZ"/>
              </w:rPr>
            </w:pPr>
          </w:p>
          <w:p w:rsidR="001429E7" w:rsidRPr="006C50EB" w:rsidRDefault="001429E7" w:rsidP="001429E7">
            <w:pPr>
              <w:pStyle w:val="a3"/>
              <w:widowControl w:val="0"/>
              <w:numPr>
                <w:ilvl w:val="0"/>
                <w:numId w:val="1"/>
              </w:numPr>
              <w:shd w:val="clear" w:color="auto" w:fill="FFFFFF"/>
              <w:tabs>
                <w:tab w:val="left" w:pos="175"/>
                <w:tab w:val="left" w:pos="744"/>
                <w:tab w:val="left" w:pos="1451"/>
                <w:tab w:val="left" w:pos="3119"/>
              </w:tabs>
              <w:autoSpaceDE w:val="0"/>
              <w:autoSpaceDN w:val="0"/>
              <w:adjustRightInd w:val="0"/>
              <w:ind w:left="0" w:firstLine="0"/>
              <w:jc w:val="center"/>
              <w:rPr>
                <w:rFonts w:eastAsia="SimSun"/>
                <w:b/>
                <w:bCs/>
              </w:rPr>
            </w:pPr>
            <w:r w:rsidRPr="006C50EB">
              <w:rPr>
                <w:rFonts w:eastAsia="SimSun"/>
                <w:b/>
                <w:bCs/>
                <w:lang w:val="kk-KZ"/>
              </w:rPr>
              <w:t>Қызмет көрсету талаптары</w:t>
            </w:r>
          </w:p>
          <w:p w:rsidR="001E6111" w:rsidRPr="006C50EB" w:rsidRDefault="001429E7" w:rsidP="001429E7">
            <w:pPr>
              <w:pStyle w:val="af0"/>
              <w:spacing w:after="0"/>
              <w:ind w:left="0"/>
              <w:contextualSpacing/>
              <w:jc w:val="both"/>
              <w:rPr>
                <w:rFonts w:ascii="Times New Roman" w:hAnsi="Times New Roman" w:cs="Times New Roman"/>
                <w:sz w:val="24"/>
                <w:szCs w:val="24"/>
                <w:lang w:val="kk-KZ"/>
              </w:rPr>
            </w:pPr>
            <w:r w:rsidRPr="006C50EB">
              <w:rPr>
                <w:rFonts w:ascii="Times New Roman" w:hAnsi="Times New Roman" w:cs="Times New Roman"/>
                <w:sz w:val="24"/>
                <w:szCs w:val="24"/>
              </w:rPr>
              <w:t xml:space="preserve">5.1. </w:t>
            </w:r>
            <w:r w:rsidRPr="006C50EB">
              <w:rPr>
                <w:rFonts w:ascii="Times New Roman" w:hAnsi="Times New Roman" w:cs="Times New Roman"/>
                <w:sz w:val="24"/>
                <w:szCs w:val="24"/>
                <w:lang w:val="kk-KZ"/>
              </w:rPr>
              <w:t xml:space="preserve">Шарт негізінде Тапсырыс беруші Бюроның қолданыстағы тарифтерімен, Бюроның </w:t>
            </w:r>
            <w:r w:rsidR="007B6AD4">
              <w:rPr>
                <w:rFonts w:eastAsia="SimSun"/>
                <w:bCs/>
                <w:lang w:val="en-US"/>
              </w:rPr>
              <w:t>https</w:t>
            </w:r>
            <w:r w:rsidR="007B6AD4" w:rsidRPr="007B6AD4">
              <w:rPr>
                <w:rFonts w:eastAsia="SimSun"/>
                <w:bCs/>
              </w:rPr>
              <w:t>;//</w:t>
            </w:r>
            <w:hyperlink r:id="rId15" w:history="1">
              <w:r w:rsidRPr="006C50EB">
                <w:rPr>
                  <w:rStyle w:val="af2"/>
                  <w:rFonts w:ascii="Times New Roman" w:eastAsiaTheme="minorEastAsia" w:hAnsi="Times New Roman" w:cs="Times New Roman"/>
                  <w:sz w:val="24"/>
                  <w:szCs w:val="24"/>
                  <w:lang w:val="kk-KZ"/>
                </w:rPr>
                <w:t>wiki.mkb.kz</w:t>
              </w:r>
            </w:hyperlink>
            <w:r w:rsidRPr="006C50EB">
              <w:rPr>
                <w:rStyle w:val="af2"/>
                <w:rFonts w:ascii="Times New Roman" w:eastAsiaTheme="minorEastAsia" w:hAnsi="Times New Roman" w:cs="Times New Roman"/>
                <w:sz w:val="24"/>
                <w:szCs w:val="24"/>
                <w:lang w:val="kk-KZ"/>
              </w:rPr>
              <w:t xml:space="preserve"> </w:t>
            </w:r>
            <w:r w:rsidRPr="006C50EB">
              <w:rPr>
                <w:rFonts w:ascii="Times New Roman" w:hAnsi="Times New Roman" w:cs="Times New Roman"/>
                <w:sz w:val="24"/>
                <w:szCs w:val="24"/>
                <w:lang w:val="kk-KZ"/>
              </w:rPr>
              <w:t>интернет-ресурсында орналастырылған Техникалық ерекше нұсқамамен танысады және Шарттың 9.5-тармағында көрсетілген Тараптар арасындағы ақпарат алмасу тәртібіне сәйкес Бюроға Өтінім жібереді</w:t>
            </w:r>
            <w:r w:rsidRPr="006C50EB">
              <w:rPr>
                <w:rFonts w:ascii="Times New Roman" w:hAnsi="Times New Roman" w:cs="Times New Roman"/>
                <w:sz w:val="24"/>
                <w:szCs w:val="24"/>
              </w:rPr>
              <w:t>.</w:t>
            </w:r>
          </w:p>
          <w:p w:rsidR="00D91EBB" w:rsidRPr="006C50EB" w:rsidRDefault="00391B2E" w:rsidP="001429E7">
            <w:pPr>
              <w:pStyle w:val="af0"/>
              <w:spacing w:after="0"/>
              <w:ind w:left="0"/>
              <w:contextualSpacing/>
              <w:jc w:val="both"/>
              <w:rPr>
                <w:rFonts w:ascii="Times New Roman" w:hAnsi="Times New Roman" w:cs="Times New Roman"/>
                <w:sz w:val="24"/>
                <w:szCs w:val="24"/>
                <w:lang w:val="kk-KZ"/>
              </w:rPr>
            </w:pPr>
            <w:r w:rsidRPr="006C50EB">
              <w:rPr>
                <w:rFonts w:ascii="Times New Roman" w:hAnsi="Times New Roman" w:cs="Times New Roman"/>
                <w:sz w:val="24"/>
                <w:szCs w:val="24"/>
                <w:lang w:val="kk-KZ"/>
              </w:rPr>
              <w:lastRenderedPageBreak/>
              <w:t>Бюро т</w:t>
            </w:r>
            <w:r w:rsidR="00D91EBB" w:rsidRPr="006C50EB">
              <w:rPr>
                <w:rFonts w:ascii="Times New Roman" w:hAnsi="Times New Roman" w:cs="Times New Roman"/>
                <w:sz w:val="24"/>
                <w:szCs w:val="24"/>
                <w:lang w:val="kk-KZ"/>
              </w:rPr>
              <w:t xml:space="preserve">арифтердің, Техникалық ерекше нұсқаманың өзгергені туралы </w:t>
            </w:r>
            <w:r w:rsidRPr="006C50EB">
              <w:rPr>
                <w:rFonts w:ascii="Times New Roman" w:hAnsi="Times New Roman" w:cs="Times New Roman"/>
                <w:sz w:val="24"/>
                <w:szCs w:val="24"/>
                <w:lang w:val="kk-KZ"/>
              </w:rPr>
              <w:t>оларды Бюро бекіткен күннен бастап бес жұмыс күні ішінде мүдделі Т</w:t>
            </w:r>
            <w:r w:rsidR="00D91EBB" w:rsidRPr="006C50EB">
              <w:rPr>
                <w:rFonts w:ascii="Times New Roman" w:hAnsi="Times New Roman" w:cs="Times New Roman"/>
                <w:sz w:val="24"/>
                <w:szCs w:val="24"/>
                <w:lang w:val="kk-KZ"/>
              </w:rPr>
              <w:t xml:space="preserve">араптардың жауапты қызметкерлерінің </w:t>
            </w:r>
            <w:r w:rsidRPr="006C50EB">
              <w:rPr>
                <w:rFonts w:ascii="Times New Roman" w:hAnsi="Times New Roman" w:cs="Times New Roman"/>
                <w:sz w:val="24"/>
                <w:szCs w:val="24"/>
                <w:lang w:val="kk-KZ"/>
              </w:rPr>
              <w:t xml:space="preserve">электрондық </w:t>
            </w:r>
            <w:r w:rsidR="00D91EBB" w:rsidRPr="006C50EB">
              <w:rPr>
                <w:rFonts w:ascii="Times New Roman" w:hAnsi="Times New Roman" w:cs="Times New Roman"/>
                <w:sz w:val="24"/>
                <w:szCs w:val="24"/>
                <w:lang w:val="kk-KZ"/>
              </w:rPr>
              <w:t xml:space="preserve">мекенжайларына электрондық пошта арқылы </w:t>
            </w:r>
            <w:r w:rsidRPr="006C50EB">
              <w:rPr>
                <w:rFonts w:ascii="Times New Roman" w:hAnsi="Times New Roman" w:cs="Times New Roman"/>
                <w:sz w:val="24"/>
                <w:szCs w:val="24"/>
                <w:lang w:val="kk-KZ"/>
              </w:rPr>
              <w:t xml:space="preserve">сақтандыру ұйымдарын </w:t>
            </w:r>
            <w:r w:rsidR="00D91EBB" w:rsidRPr="006C50EB">
              <w:rPr>
                <w:rFonts w:ascii="Times New Roman" w:hAnsi="Times New Roman" w:cs="Times New Roman"/>
                <w:sz w:val="24"/>
                <w:szCs w:val="24"/>
                <w:lang w:val="kk-KZ"/>
              </w:rPr>
              <w:t>хабардар етеді.</w:t>
            </w:r>
            <w:r w:rsidRPr="006C50EB">
              <w:rPr>
                <w:rFonts w:ascii="Times New Roman" w:hAnsi="Times New Roman" w:cs="Times New Roman"/>
                <w:sz w:val="24"/>
                <w:szCs w:val="24"/>
                <w:lang w:val="kk-KZ"/>
              </w:rPr>
              <w:t xml:space="preserve"> </w:t>
            </w:r>
          </w:p>
          <w:p w:rsidR="001429E7" w:rsidRPr="006C50EB" w:rsidRDefault="001429E7" w:rsidP="001429E7">
            <w:pPr>
              <w:pStyle w:val="af0"/>
              <w:widowControl w:val="0"/>
              <w:shd w:val="clear" w:color="auto" w:fill="FFFFFF"/>
              <w:autoSpaceDE w:val="0"/>
              <w:autoSpaceDN w:val="0"/>
              <w:adjustRightInd w:val="0"/>
              <w:spacing w:after="0"/>
              <w:ind w:left="0"/>
              <w:contextualSpacing/>
              <w:jc w:val="both"/>
              <w:rPr>
                <w:rFonts w:ascii="Times New Roman" w:hAnsi="Times New Roman" w:cs="Times New Roman"/>
                <w:sz w:val="24"/>
                <w:szCs w:val="24"/>
                <w:lang w:val="kk-KZ"/>
              </w:rPr>
            </w:pPr>
            <w:r w:rsidRPr="006C50EB">
              <w:rPr>
                <w:rFonts w:ascii="Times New Roman" w:hAnsi="Times New Roman" w:cs="Times New Roman"/>
                <w:sz w:val="24"/>
                <w:szCs w:val="24"/>
                <w:lang w:val="kk-KZ"/>
              </w:rPr>
              <w:t>5.2. Бюро Өтінімді Шарттың 1.6, 1.7. және 1.8-тармақтарында көрсетілген тәртіппен қарайды.</w:t>
            </w:r>
          </w:p>
          <w:p w:rsidR="001429E7" w:rsidRPr="006C50EB" w:rsidRDefault="001429E7" w:rsidP="001429E7">
            <w:pPr>
              <w:pStyle w:val="af0"/>
              <w:spacing w:after="0"/>
              <w:ind w:left="0"/>
              <w:contextualSpacing/>
              <w:jc w:val="both"/>
              <w:rPr>
                <w:rFonts w:ascii="Times New Roman" w:hAnsi="Times New Roman" w:cs="Times New Roman"/>
                <w:sz w:val="24"/>
                <w:szCs w:val="24"/>
                <w:lang w:val="kk-KZ"/>
              </w:rPr>
            </w:pPr>
            <w:r w:rsidRPr="006C50EB">
              <w:rPr>
                <w:rFonts w:ascii="Times New Roman" w:hAnsi="Times New Roman" w:cs="Times New Roman"/>
                <w:sz w:val="24"/>
                <w:szCs w:val="24"/>
                <w:lang w:val="kk-KZ"/>
              </w:rPr>
              <w:t xml:space="preserve">5.3. Бюро тарапынан Өтінім мақұлданған жағдайда, Тараптар </w:t>
            </w:r>
            <w:r w:rsidR="006B5A75" w:rsidRPr="006C50EB">
              <w:rPr>
                <w:rFonts w:ascii="Times New Roman" w:hAnsi="Times New Roman" w:cs="Times New Roman"/>
                <w:sz w:val="24"/>
                <w:szCs w:val="24"/>
                <w:lang w:val="kk-KZ"/>
              </w:rPr>
              <w:t xml:space="preserve">2 (екі) данадағы </w:t>
            </w:r>
            <w:r w:rsidRPr="006C50EB">
              <w:rPr>
                <w:rFonts w:ascii="Times New Roman" w:hAnsi="Times New Roman" w:cs="Times New Roman"/>
                <w:sz w:val="24"/>
                <w:szCs w:val="24"/>
                <w:lang w:val="kk-KZ"/>
              </w:rPr>
              <w:t>Өтінімге қол қояды. Өтінімге бастапқы қолды Тапсырыс беруші қояды.</w:t>
            </w:r>
          </w:p>
          <w:p w:rsidR="001429E7" w:rsidRPr="006C50EB" w:rsidRDefault="001429E7" w:rsidP="001429E7">
            <w:pPr>
              <w:pStyle w:val="af0"/>
              <w:spacing w:after="0"/>
              <w:ind w:left="0"/>
              <w:contextualSpacing/>
              <w:jc w:val="both"/>
              <w:rPr>
                <w:rFonts w:ascii="Times New Roman" w:hAnsi="Times New Roman" w:cs="Times New Roman"/>
                <w:bCs/>
                <w:sz w:val="24"/>
                <w:szCs w:val="24"/>
                <w:lang w:val="kk-KZ"/>
              </w:rPr>
            </w:pPr>
            <w:r w:rsidRPr="006C50EB">
              <w:rPr>
                <w:rFonts w:ascii="Times New Roman" w:hAnsi="Times New Roman" w:cs="Times New Roman"/>
                <w:bCs/>
                <w:sz w:val="24"/>
                <w:szCs w:val="24"/>
                <w:lang w:val="kk-KZ"/>
              </w:rPr>
              <w:t>5.4. Көрсетілген Қызметтің Техникалық ерекше нұсқама талаптарына сәйкессіздігі анықталған жағдайда, Тапсырыс беруші мұндай сәйкессіздіктің анықталғаны туралы Бюроға дереу хабарлайды.</w:t>
            </w:r>
          </w:p>
          <w:p w:rsidR="001429E7" w:rsidRPr="006C50EB" w:rsidRDefault="001429E7" w:rsidP="001429E7">
            <w:pPr>
              <w:pStyle w:val="af0"/>
              <w:spacing w:after="0"/>
              <w:ind w:left="0"/>
              <w:contextualSpacing/>
              <w:jc w:val="both"/>
              <w:rPr>
                <w:rFonts w:ascii="Times New Roman" w:hAnsi="Times New Roman" w:cs="Times New Roman"/>
                <w:bCs/>
                <w:sz w:val="24"/>
                <w:szCs w:val="24"/>
                <w:lang w:val="kk-KZ"/>
              </w:rPr>
            </w:pPr>
            <w:r w:rsidRPr="006C50EB">
              <w:rPr>
                <w:rFonts w:ascii="Times New Roman" w:hAnsi="Times New Roman" w:cs="Times New Roman"/>
                <w:bCs/>
                <w:sz w:val="24"/>
                <w:szCs w:val="24"/>
                <w:lang w:val="kk-KZ"/>
              </w:rPr>
              <w:t xml:space="preserve">5.5. Бюро Тапсырыс берушіден көрсетілген Қызметтің Техникалық ерекше нұсқама талаптарына сәйкессіздігінің анықталу </w:t>
            </w:r>
            <w:r w:rsidR="00254CF7" w:rsidRPr="006C50EB">
              <w:rPr>
                <w:rFonts w:ascii="Times New Roman" w:hAnsi="Times New Roman" w:cs="Times New Roman"/>
                <w:bCs/>
                <w:sz w:val="24"/>
                <w:szCs w:val="24"/>
                <w:lang w:val="kk-KZ"/>
              </w:rPr>
              <w:t>дерегі</w:t>
            </w:r>
            <w:r w:rsidRPr="006C50EB">
              <w:rPr>
                <w:rFonts w:ascii="Times New Roman" w:hAnsi="Times New Roman" w:cs="Times New Roman"/>
                <w:bCs/>
                <w:sz w:val="24"/>
                <w:szCs w:val="24"/>
                <w:lang w:val="kk-KZ"/>
              </w:rPr>
              <w:t xml:space="preserve"> туралы хабарламаны алған сәттен бастап 3 (үш) жұмыс күні ішінде көрсетілген сәйкессіздіктерді жояды. </w:t>
            </w:r>
          </w:p>
          <w:p w:rsidR="001429E7" w:rsidRPr="006C50EB" w:rsidRDefault="001429E7" w:rsidP="001429E7">
            <w:pPr>
              <w:pStyle w:val="af0"/>
              <w:spacing w:after="0"/>
              <w:ind w:left="0"/>
              <w:contextualSpacing/>
              <w:jc w:val="both"/>
              <w:rPr>
                <w:rFonts w:ascii="Times New Roman" w:hAnsi="Times New Roman" w:cs="Times New Roman"/>
                <w:bCs/>
                <w:sz w:val="24"/>
                <w:szCs w:val="24"/>
                <w:lang w:val="kk-KZ"/>
              </w:rPr>
            </w:pPr>
            <w:r w:rsidRPr="006C50EB">
              <w:rPr>
                <w:rFonts w:ascii="Times New Roman" w:hAnsi="Times New Roman" w:cs="Times New Roman"/>
                <w:bCs/>
                <w:sz w:val="24"/>
                <w:szCs w:val="24"/>
                <w:lang w:val="kk-KZ"/>
              </w:rPr>
              <w:t xml:space="preserve">5.6. Тапсырыс берушінің Бюроға қоятын барлық шағым-талаптары, барлық қажетті құжаттар қоса беріле отырып, Шарттың 9.5-тармағында белгіленген тәртіппен жіберіледі.  </w:t>
            </w:r>
          </w:p>
          <w:p w:rsidR="001429E7" w:rsidRPr="006C50EB" w:rsidRDefault="001429E7" w:rsidP="001429E7">
            <w:pPr>
              <w:pStyle w:val="af0"/>
              <w:spacing w:after="0"/>
              <w:ind w:left="0"/>
              <w:contextualSpacing/>
              <w:jc w:val="both"/>
              <w:rPr>
                <w:rFonts w:ascii="Times New Roman" w:hAnsi="Times New Roman" w:cs="Times New Roman"/>
                <w:bCs/>
                <w:sz w:val="24"/>
                <w:szCs w:val="24"/>
                <w:lang w:val="kk-KZ"/>
              </w:rPr>
            </w:pPr>
            <w:r w:rsidRPr="006C50EB">
              <w:rPr>
                <w:rFonts w:ascii="Times New Roman" w:hAnsi="Times New Roman" w:cs="Times New Roman"/>
                <w:bCs/>
                <w:sz w:val="24"/>
                <w:szCs w:val="24"/>
                <w:lang w:val="kk-KZ"/>
              </w:rPr>
              <w:t xml:space="preserve">5.7. Тараптар Тапсырыс беруші мен Бюро арасындағы ақпараттық өзара іс-әрекеттің </w:t>
            </w:r>
            <w:r w:rsidRPr="006C50EB">
              <w:rPr>
                <w:rFonts w:ascii="Times New Roman" w:hAnsi="Times New Roman" w:cs="Times New Roman"/>
                <w:bCs/>
                <w:sz w:val="24"/>
                <w:szCs w:val="24"/>
                <w:lang w:val="kk-KZ"/>
              </w:rPr>
              <w:br/>
              <w:t xml:space="preserve">SOAP веб-сервистерінің технологиясын пайдалана отырып, «сұрату-жауап» режимінде </w:t>
            </w:r>
            <w:r w:rsidRPr="006C50EB">
              <w:rPr>
                <w:rStyle w:val="s0"/>
                <w:color w:val="auto"/>
                <w:lang w:val="kk-KZ"/>
              </w:rPr>
              <w:t xml:space="preserve">жүзеге асырылуына </w:t>
            </w:r>
            <w:r w:rsidRPr="006C50EB">
              <w:rPr>
                <w:rFonts w:ascii="Times New Roman" w:hAnsi="Times New Roman" w:cs="Times New Roman"/>
                <w:bCs/>
                <w:sz w:val="24"/>
                <w:szCs w:val="24"/>
                <w:lang w:val="kk-KZ"/>
              </w:rPr>
              <w:t xml:space="preserve">келісті. Деректерді алмасу XML форматындағы электрондық хабарлама-құжаттарды жіберу арқылы жүргізіледі. HTTPS интернет </w:t>
            </w:r>
            <w:r w:rsidR="009B3DE4" w:rsidRPr="006C50EB">
              <w:rPr>
                <w:rFonts w:ascii="Times New Roman" w:hAnsi="Times New Roman" w:cs="Times New Roman"/>
                <w:bCs/>
                <w:sz w:val="24"/>
                <w:szCs w:val="24"/>
                <w:lang w:val="kk-KZ"/>
              </w:rPr>
              <w:t>хаттамасы</w:t>
            </w:r>
            <w:r w:rsidRPr="006C50EB">
              <w:rPr>
                <w:rFonts w:ascii="Times New Roman" w:hAnsi="Times New Roman" w:cs="Times New Roman"/>
                <w:bCs/>
                <w:color w:val="FF0000"/>
                <w:sz w:val="24"/>
                <w:szCs w:val="24"/>
                <w:lang w:val="kk-KZ"/>
              </w:rPr>
              <w:t xml:space="preserve"> </w:t>
            </w:r>
            <w:r w:rsidRPr="006C50EB">
              <w:rPr>
                <w:rFonts w:ascii="Times New Roman" w:hAnsi="Times New Roman" w:cs="Times New Roman"/>
                <w:bCs/>
                <w:sz w:val="24"/>
                <w:szCs w:val="24"/>
                <w:lang w:val="kk-KZ"/>
              </w:rPr>
              <w:t xml:space="preserve">осындай хабарламаларды жеткізу көлігі ретінде әрекет етеді.  </w:t>
            </w:r>
          </w:p>
          <w:p w:rsidR="001429E7" w:rsidRPr="006C50EB" w:rsidRDefault="001429E7" w:rsidP="001429E7">
            <w:pPr>
              <w:pStyle w:val="af0"/>
              <w:spacing w:after="0"/>
              <w:ind w:left="0"/>
              <w:contextualSpacing/>
              <w:jc w:val="both"/>
              <w:rPr>
                <w:rStyle w:val="s0"/>
                <w:color w:val="auto"/>
                <w:lang w:val="kk-KZ"/>
              </w:rPr>
            </w:pPr>
            <w:r w:rsidRPr="006C50EB">
              <w:rPr>
                <w:rStyle w:val="s0"/>
                <w:color w:val="auto"/>
                <w:lang w:val="kk-KZ"/>
              </w:rPr>
              <w:t>Мынадай ақпараттық жүйелер ақпарат алмасуға қатысушылар болып табылады:</w:t>
            </w:r>
          </w:p>
          <w:p w:rsidR="001429E7" w:rsidRPr="006C50EB" w:rsidRDefault="001429E7" w:rsidP="001429E7">
            <w:pPr>
              <w:pStyle w:val="af0"/>
              <w:spacing w:after="0"/>
              <w:ind w:left="0"/>
              <w:contextualSpacing/>
              <w:jc w:val="both"/>
              <w:rPr>
                <w:rStyle w:val="s0"/>
                <w:color w:val="auto"/>
                <w:lang w:val="kk-KZ"/>
              </w:rPr>
            </w:pPr>
            <w:r w:rsidRPr="006C50EB">
              <w:rPr>
                <w:rStyle w:val="s0"/>
                <w:color w:val="auto"/>
                <w:lang w:val="kk-KZ"/>
              </w:rPr>
              <w:t>1) Тапсырыс берушінің ақпараттық жүйесі (бұдан әрі – Тапсырыс берушінің АЖ) ақпарат алмасудың бастамашысы болып табылады;</w:t>
            </w:r>
          </w:p>
          <w:p w:rsidR="001429E7" w:rsidRPr="006C50EB" w:rsidRDefault="001429E7" w:rsidP="001429E7">
            <w:pPr>
              <w:pStyle w:val="af0"/>
              <w:widowControl w:val="0"/>
              <w:shd w:val="clear" w:color="auto" w:fill="FFFFFF"/>
              <w:autoSpaceDE w:val="0"/>
              <w:autoSpaceDN w:val="0"/>
              <w:adjustRightInd w:val="0"/>
              <w:spacing w:after="0"/>
              <w:ind w:left="0"/>
              <w:contextualSpacing/>
              <w:jc w:val="both"/>
              <w:rPr>
                <w:rFonts w:ascii="Times New Roman" w:hAnsi="Times New Roman" w:cs="Times New Roman"/>
                <w:bCs/>
                <w:sz w:val="24"/>
                <w:szCs w:val="24"/>
                <w:lang w:val="kk-KZ"/>
              </w:rPr>
            </w:pPr>
            <w:r w:rsidRPr="006C50EB">
              <w:rPr>
                <w:rStyle w:val="s0"/>
                <w:color w:val="auto"/>
                <w:lang w:val="kk-KZ"/>
              </w:rPr>
              <w:t xml:space="preserve">2) </w:t>
            </w:r>
            <w:r w:rsidR="00B9751C" w:rsidRPr="006C50EB">
              <w:rPr>
                <w:rFonts w:ascii="Times New Roman" w:hAnsi="Times New Roman"/>
                <w:sz w:val="24"/>
                <w:szCs w:val="24"/>
                <w:lang w:val="kk-KZ"/>
              </w:rPr>
              <w:t>СБД</w:t>
            </w:r>
            <w:r w:rsidRPr="006C50EB">
              <w:rPr>
                <w:rFonts w:ascii="Times New Roman" w:hAnsi="Times New Roman"/>
                <w:sz w:val="24"/>
                <w:szCs w:val="24"/>
                <w:lang w:val="kk-KZ"/>
              </w:rPr>
              <w:t xml:space="preserve"> ААЖ </w:t>
            </w:r>
            <w:r w:rsidRPr="006C50EB">
              <w:rPr>
                <w:rStyle w:val="s0"/>
                <w:color w:val="auto"/>
                <w:lang w:val="kk-KZ"/>
              </w:rPr>
              <w:t>ақпаратты жеткізуші болып табылады</w:t>
            </w:r>
            <w:r w:rsidRPr="006C50EB">
              <w:rPr>
                <w:rFonts w:ascii="Times New Roman" w:hAnsi="Times New Roman" w:cs="Times New Roman"/>
                <w:bCs/>
                <w:sz w:val="24"/>
                <w:szCs w:val="24"/>
                <w:lang w:val="kk-KZ"/>
              </w:rPr>
              <w:t>.</w:t>
            </w:r>
          </w:p>
          <w:p w:rsidR="001429E7" w:rsidRPr="006C50EB" w:rsidRDefault="001429E7" w:rsidP="001429E7">
            <w:pPr>
              <w:pStyle w:val="af0"/>
              <w:spacing w:after="0"/>
              <w:ind w:left="0"/>
              <w:contextualSpacing/>
              <w:jc w:val="both"/>
              <w:rPr>
                <w:rStyle w:val="s0"/>
                <w:color w:val="auto"/>
                <w:lang w:val="kk-KZ"/>
              </w:rPr>
            </w:pPr>
            <w:r w:rsidRPr="006C50EB">
              <w:rPr>
                <w:rStyle w:val="s0"/>
                <w:color w:val="auto"/>
                <w:lang w:val="kk-KZ"/>
              </w:rPr>
              <w:t xml:space="preserve">5.8. Тараптар Тапсырыс берушінің ақпараттық жүйесі мен </w:t>
            </w:r>
            <w:r w:rsidR="00B9751C" w:rsidRPr="006C50EB">
              <w:rPr>
                <w:rFonts w:ascii="Times New Roman" w:hAnsi="Times New Roman"/>
                <w:sz w:val="24"/>
                <w:szCs w:val="24"/>
                <w:lang w:val="kk-KZ"/>
              </w:rPr>
              <w:t>СБД</w:t>
            </w:r>
            <w:r w:rsidRPr="006C50EB">
              <w:rPr>
                <w:rFonts w:ascii="Times New Roman" w:hAnsi="Times New Roman"/>
                <w:sz w:val="24"/>
                <w:szCs w:val="24"/>
                <w:lang w:val="kk-KZ"/>
              </w:rPr>
              <w:t xml:space="preserve"> ААЖ </w:t>
            </w:r>
            <w:r w:rsidRPr="006C50EB">
              <w:rPr>
                <w:rStyle w:val="s0"/>
                <w:color w:val="auto"/>
                <w:lang w:val="kk-KZ"/>
              </w:rPr>
              <w:t xml:space="preserve">арасындағы Қызмет көрсету үшін қажетті техникалық интеграцияның (бұдан әрі – техникалық интеграция) «Сақтандыру қызметі туралы» ҚР Заңының негізінде Тапсырыс беруші мен Бюро арасында жасалған ақпарат беру және сақтандыру есептерін алу туралы шартта </w:t>
            </w:r>
            <w:r w:rsidRPr="006C50EB">
              <w:rPr>
                <w:rStyle w:val="s0"/>
                <w:color w:val="auto"/>
                <w:lang w:val="kk-KZ"/>
              </w:rPr>
              <w:lastRenderedPageBreak/>
              <w:t xml:space="preserve">(бұдан әрі – ақпарат беру және сақтандыру есептерін алу туралы шарт) көзделген тәртіп пен талаптарға сәйкес жүзеге асырылуына келісті. </w:t>
            </w:r>
          </w:p>
          <w:p w:rsidR="001429E7" w:rsidRPr="006C50EB" w:rsidRDefault="001429E7" w:rsidP="001429E7">
            <w:pPr>
              <w:widowControl w:val="0"/>
              <w:shd w:val="clear" w:color="auto" w:fill="FFFFFF"/>
              <w:tabs>
                <w:tab w:val="left" w:pos="317"/>
                <w:tab w:val="left" w:pos="426"/>
                <w:tab w:val="left" w:pos="884"/>
                <w:tab w:val="left" w:pos="1167"/>
              </w:tabs>
              <w:autoSpaceDE w:val="0"/>
              <w:autoSpaceDN w:val="0"/>
              <w:adjustRightInd w:val="0"/>
              <w:contextualSpacing/>
              <w:jc w:val="both"/>
              <w:rPr>
                <w:rFonts w:ascii="Times New Roman" w:hAnsi="Times New Roman" w:cs="Times New Roman"/>
                <w:color w:val="000000" w:themeColor="text1"/>
                <w:sz w:val="24"/>
                <w:szCs w:val="24"/>
                <w:lang w:val="kk-KZ"/>
              </w:rPr>
            </w:pPr>
            <w:r w:rsidRPr="006C50EB">
              <w:rPr>
                <w:rFonts w:ascii="Times New Roman" w:hAnsi="Times New Roman" w:cs="Times New Roman"/>
                <w:color w:val="000000" w:themeColor="text1"/>
                <w:sz w:val="24"/>
                <w:szCs w:val="24"/>
                <w:lang w:val="kk-KZ"/>
              </w:rPr>
              <w:t>5.9. Бюроның Қызмет көрсетуі wiki.mkb.kz сайтында жарияланған Техникалық ерекше нұсқамаға сәйкес жүргізіледі, ол әртүрлі Қызметтің нәтижесін алу сервисінің техникалық сипаттамасын қамтиды.</w:t>
            </w:r>
          </w:p>
          <w:p w:rsidR="001429E7" w:rsidRPr="006C50EB" w:rsidRDefault="001429E7" w:rsidP="001429E7">
            <w:pPr>
              <w:widowControl w:val="0"/>
              <w:shd w:val="clear" w:color="auto" w:fill="FFFFFF"/>
              <w:tabs>
                <w:tab w:val="left" w:pos="317"/>
                <w:tab w:val="left" w:pos="426"/>
                <w:tab w:val="left" w:pos="884"/>
                <w:tab w:val="left" w:pos="1167"/>
              </w:tabs>
              <w:autoSpaceDE w:val="0"/>
              <w:autoSpaceDN w:val="0"/>
              <w:adjustRightInd w:val="0"/>
              <w:contextualSpacing/>
              <w:jc w:val="both"/>
              <w:rPr>
                <w:rFonts w:ascii="Times New Roman" w:eastAsia="SimSun" w:hAnsi="Times New Roman" w:cs="Times New Roman"/>
                <w:bCs/>
                <w:sz w:val="24"/>
                <w:szCs w:val="24"/>
                <w:lang w:val="kk-KZ"/>
              </w:rPr>
            </w:pPr>
            <w:r w:rsidRPr="006C50EB">
              <w:rPr>
                <w:rFonts w:ascii="Times New Roman" w:eastAsia="SimSun" w:hAnsi="Times New Roman" w:cs="Times New Roman"/>
                <w:bCs/>
                <w:sz w:val="24"/>
                <w:szCs w:val="24"/>
                <w:lang w:val="kk-KZ"/>
              </w:rPr>
              <w:t>5.10. Мақұлданған Өтінімде Тапсырыс беруші үшін ерекше талаптар болуы мүмкін, соның шеңберінде Бюро Қызмет көрсетеді. Тапсырыс беруші мақұлданған Өтінімде көрсетілген ерекше талаптарды орындамаған жағдайда, Бюро Қызмет көрсетуді тоқтатады.</w:t>
            </w:r>
          </w:p>
          <w:p w:rsidR="003B5C84" w:rsidRPr="00391B2E" w:rsidRDefault="001429E7" w:rsidP="00391B2E">
            <w:pPr>
              <w:widowControl w:val="0"/>
              <w:shd w:val="clear" w:color="auto" w:fill="FFFFFF"/>
              <w:tabs>
                <w:tab w:val="left" w:pos="317"/>
                <w:tab w:val="left" w:pos="426"/>
                <w:tab w:val="left" w:pos="884"/>
                <w:tab w:val="left" w:pos="1167"/>
              </w:tabs>
              <w:autoSpaceDE w:val="0"/>
              <w:autoSpaceDN w:val="0"/>
              <w:adjustRightInd w:val="0"/>
              <w:contextualSpacing/>
              <w:jc w:val="both"/>
              <w:rPr>
                <w:rFonts w:ascii="Times New Roman" w:eastAsia="SimSun" w:hAnsi="Times New Roman" w:cs="Times New Roman"/>
                <w:bCs/>
                <w:sz w:val="24"/>
                <w:szCs w:val="24"/>
                <w:lang w:val="kk-KZ"/>
              </w:rPr>
            </w:pPr>
            <w:r w:rsidRPr="006C50EB">
              <w:rPr>
                <w:rStyle w:val="s0"/>
                <w:lang w:val="kk-KZ"/>
              </w:rPr>
              <w:t>5.11. Тапсырыс беруші Бюроға Тапсырыс беруші туралы ақпаратты қамтитын статистикалық сақтандыру есептерін беруге келіседі</w:t>
            </w:r>
            <w:r w:rsidRPr="006C50EB">
              <w:rPr>
                <w:rFonts w:ascii="Times New Roman" w:hAnsi="Times New Roman"/>
                <w:sz w:val="24"/>
                <w:szCs w:val="24"/>
                <w:lang w:val="kk-KZ"/>
              </w:rPr>
              <w:t>.</w:t>
            </w:r>
          </w:p>
          <w:p w:rsidR="005076C6" w:rsidRPr="00150C0E" w:rsidRDefault="005076C6" w:rsidP="003B5C84">
            <w:pPr>
              <w:ind w:right="33"/>
              <w:contextualSpacing/>
              <w:jc w:val="center"/>
              <w:rPr>
                <w:rFonts w:ascii="Times New Roman" w:hAnsi="Times New Roman" w:cs="Times New Roman"/>
                <w:b/>
                <w:sz w:val="24"/>
                <w:szCs w:val="24"/>
                <w:lang w:val="kk-KZ"/>
              </w:rPr>
            </w:pPr>
          </w:p>
          <w:p w:rsidR="001429E7" w:rsidRPr="006C50EB" w:rsidRDefault="001429E7" w:rsidP="001429E7">
            <w:pPr>
              <w:pStyle w:val="a3"/>
              <w:widowControl w:val="0"/>
              <w:numPr>
                <w:ilvl w:val="0"/>
                <w:numId w:val="1"/>
              </w:numPr>
              <w:shd w:val="clear" w:color="auto" w:fill="FFFFFF"/>
              <w:tabs>
                <w:tab w:val="left" w:pos="175"/>
                <w:tab w:val="left" w:pos="744"/>
                <w:tab w:val="left" w:pos="1451"/>
              </w:tabs>
              <w:autoSpaceDE w:val="0"/>
              <w:autoSpaceDN w:val="0"/>
              <w:adjustRightInd w:val="0"/>
              <w:ind w:left="0" w:firstLine="0"/>
              <w:jc w:val="center"/>
              <w:rPr>
                <w:rFonts w:eastAsia="SimSun"/>
                <w:b/>
                <w:bCs/>
              </w:rPr>
            </w:pPr>
            <w:r w:rsidRPr="006C50EB">
              <w:rPr>
                <w:rFonts w:eastAsia="SimSun"/>
                <w:b/>
                <w:bCs/>
                <w:lang w:val="kk-KZ"/>
              </w:rPr>
              <w:t>Тараптардың жауапкершілігі</w:t>
            </w:r>
          </w:p>
          <w:p w:rsidR="001429E7" w:rsidRPr="006C50EB" w:rsidRDefault="001429E7" w:rsidP="001429E7">
            <w:pPr>
              <w:pStyle w:val="a3"/>
              <w:widowControl w:val="0"/>
              <w:numPr>
                <w:ilvl w:val="1"/>
                <w:numId w:val="1"/>
              </w:numPr>
              <w:shd w:val="clear" w:color="auto" w:fill="FFFFFF"/>
              <w:autoSpaceDE w:val="0"/>
              <w:autoSpaceDN w:val="0"/>
              <w:adjustRightInd w:val="0"/>
              <w:ind w:left="0" w:firstLine="567"/>
              <w:contextualSpacing/>
              <w:jc w:val="both"/>
              <w:rPr>
                <w:rFonts w:eastAsia="SimSun"/>
                <w:bCs/>
              </w:rPr>
            </w:pPr>
            <w:r w:rsidRPr="006C50EB">
              <w:rPr>
                <w:rFonts w:eastAsia="SimSun"/>
                <w:bCs/>
              </w:rPr>
              <w:t>Тараптар Шарт бойынша өз міндеттемелерін орындамаған не Қазақстан Республикасының заңнамасын өзге де бұзған жағдайда</w:t>
            </w:r>
            <w:r w:rsidRPr="006C50EB">
              <w:rPr>
                <w:rFonts w:eastAsia="SimSun"/>
                <w:bCs/>
                <w:lang w:val="kk-KZ"/>
              </w:rPr>
              <w:t>,</w:t>
            </w:r>
            <w:r w:rsidRPr="006C50EB">
              <w:rPr>
                <w:rFonts w:eastAsia="SimSun"/>
                <w:bCs/>
              </w:rPr>
              <w:t xml:space="preserve"> кінәлі Тарап Шарт талаптарына және Қазақстан Республикасының қолданыстағы заңнамасына сәйкес жауапты болады.</w:t>
            </w:r>
            <w:r w:rsidRPr="006C50EB">
              <w:rPr>
                <w:rFonts w:eastAsia="SimSun"/>
                <w:bCs/>
                <w:lang w:val="kk-KZ"/>
              </w:rPr>
              <w:t xml:space="preserve"> </w:t>
            </w:r>
          </w:p>
          <w:p w:rsidR="001429E7" w:rsidRPr="006C50EB" w:rsidRDefault="001429E7" w:rsidP="001429E7">
            <w:pPr>
              <w:pStyle w:val="a3"/>
              <w:widowControl w:val="0"/>
              <w:numPr>
                <w:ilvl w:val="1"/>
                <w:numId w:val="1"/>
              </w:numPr>
              <w:shd w:val="clear" w:color="auto" w:fill="FFFFFF"/>
              <w:autoSpaceDE w:val="0"/>
              <w:autoSpaceDN w:val="0"/>
              <w:adjustRightInd w:val="0"/>
              <w:ind w:left="0" w:firstLine="567"/>
              <w:contextualSpacing/>
              <w:jc w:val="both"/>
              <w:rPr>
                <w:rFonts w:eastAsia="SimSun"/>
                <w:bCs/>
              </w:rPr>
            </w:pPr>
            <w:r w:rsidRPr="006C50EB">
              <w:rPr>
                <w:rFonts w:eastAsia="SimSun"/>
                <w:bCs/>
              </w:rPr>
              <w:t xml:space="preserve">Тапсырыс беруші </w:t>
            </w:r>
            <w:r w:rsidR="00412DEC" w:rsidRPr="006C50EB">
              <w:rPr>
                <w:rFonts w:eastAsia="SimSun"/>
                <w:bCs/>
                <w:lang w:val="kk-KZ"/>
              </w:rPr>
              <w:t xml:space="preserve">Шартта көзделген, нақты көрсетілген Қызмет бойынша қандай да бір соманы </w:t>
            </w:r>
            <w:r w:rsidRPr="006C50EB">
              <w:rPr>
                <w:rFonts w:eastAsia="SimSun"/>
                <w:bCs/>
              </w:rPr>
              <w:t>төлеу</w:t>
            </w:r>
            <w:r w:rsidR="00412DEC" w:rsidRPr="006C50EB">
              <w:rPr>
                <w:rFonts w:eastAsia="SimSun"/>
                <w:bCs/>
                <w:lang w:val="kk-KZ"/>
              </w:rPr>
              <w:t xml:space="preserve"> міндеттемелерін </w:t>
            </w:r>
            <w:r w:rsidR="00391B2E" w:rsidRPr="006C50EB">
              <w:rPr>
                <w:rFonts w:eastAsia="SimSun"/>
                <w:bCs/>
              </w:rPr>
              <w:t xml:space="preserve">бұзған </w:t>
            </w:r>
            <w:r w:rsidRPr="006C50EB">
              <w:rPr>
                <w:rFonts w:eastAsia="SimSun"/>
                <w:bCs/>
              </w:rPr>
              <w:t>жағдайда, Бюро Тапсырыс берушіден Қызметке ақы төлеу мерзімін өткізіп алған әрбір күнтізбелік күн үшін төленбеген сомадан 0,1% (нөл бүтін оннан бір пайыз)</w:t>
            </w:r>
            <w:r w:rsidR="00391B2E" w:rsidRPr="006C50EB">
              <w:rPr>
                <w:rFonts w:eastAsia="SimSun"/>
                <w:bCs/>
                <w:lang w:val="kk-KZ"/>
              </w:rPr>
              <w:t>, бірақ төлем сомасынан 5</w:t>
            </w:r>
            <w:r w:rsidR="00391B2E" w:rsidRPr="006C50EB">
              <w:rPr>
                <w:rFonts w:eastAsia="SimSun"/>
                <w:bCs/>
              </w:rPr>
              <w:t xml:space="preserve">% </w:t>
            </w:r>
            <w:r w:rsidR="00391B2E" w:rsidRPr="006C50EB">
              <w:rPr>
                <w:rFonts w:eastAsia="SimSun"/>
                <w:bCs/>
                <w:lang w:val="kk-KZ"/>
              </w:rPr>
              <w:t>аспайтын</w:t>
            </w:r>
            <w:r w:rsidR="00391B2E" w:rsidRPr="006C50EB">
              <w:rPr>
                <w:rFonts w:eastAsia="SimSun"/>
                <w:bCs/>
              </w:rPr>
              <w:t xml:space="preserve"> мөлшер</w:t>
            </w:r>
            <w:r w:rsidRPr="006C50EB">
              <w:rPr>
                <w:rFonts w:eastAsia="SimSun"/>
                <w:bCs/>
              </w:rPr>
              <w:t>де өсімпұл төлеуді талап етуге құқылы.</w:t>
            </w:r>
            <w:r w:rsidRPr="006C50EB">
              <w:rPr>
                <w:rFonts w:eastAsia="SimSun"/>
                <w:bCs/>
                <w:lang w:val="kk-KZ"/>
              </w:rPr>
              <w:t xml:space="preserve"> </w:t>
            </w:r>
          </w:p>
          <w:p w:rsidR="00412DEC" w:rsidRPr="006C50EB" w:rsidRDefault="00412DEC" w:rsidP="00412DEC">
            <w:pPr>
              <w:pStyle w:val="a3"/>
              <w:widowControl w:val="0"/>
              <w:numPr>
                <w:ilvl w:val="1"/>
                <w:numId w:val="1"/>
              </w:numPr>
              <w:shd w:val="clear" w:color="auto" w:fill="FFFFFF"/>
              <w:autoSpaceDE w:val="0"/>
              <w:autoSpaceDN w:val="0"/>
              <w:adjustRightInd w:val="0"/>
              <w:ind w:left="0" w:firstLine="567"/>
              <w:contextualSpacing/>
              <w:jc w:val="both"/>
              <w:rPr>
                <w:rFonts w:eastAsia="SimSun"/>
                <w:bCs/>
              </w:rPr>
            </w:pPr>
            <w:r w:rsidRPr="006C50EB">
              <w:rPr>
                <w:rFonts w:eastAsia="SimSun"/>
                <w:bCs/>
                <w:lang w:val="kk-KZ"/>
              </w:rPr>
              <w:t>Шарттың 3.14-тармағында көзделген талаптарды Сақтандырушының сақтамағаны үшін, көрсетілген қызметке ақысы кем төленген деректер бойынша, Бюро Сақтандырушыдан есепке алынбаған сақтандыру есептерінің саны үшін төлем сомасынан 1% (бір пайы</w:t>
            </w:r>
            <w:r w:rsidR="00FE7DFD" w:rsidRPr="006C50EB">
              <w:rPr>
                <w:rFonts w:eastAsia="SimSun"/>
                <w:bCs/>
                <w:lang w:val="kk-KZ"/>
              </w:rPr>
              <w:t>з) мөлшерінде айыппұл түрінде</w:t>
            </w:r>
            <w:r w:rsidRPr="006C50EB">
              <w:rPr>
                <w:rFonts w:eastAsia="SimSun"/>
                <w:bCs/>
                <w:lang w:val="kk-KZ"/>
              </w:rPr>
              <w:t xml:space="preserve"> тұрақсыздық айыбын өндіріп алуға құқылы. </w:t>
            </w:r>
          </w:p>
          <w:p w:rsidR="00171A4C" w:rsidRPr="006C50EB" w:rsidRDefault="00171A4C" w:rsidP="00171A4C">
            <w:pPr>
              <w:pStyle w:val="a3"/>
              <w:widowControl w:val="0"/>
              <w:numPr>
                <w:ilvl w:val="1"/>
                <w:numId w:val="1"/>
              </w:numPr>
              <w:shd w:val="clear" w:color="auto" w:fill="FFFFFF"/>
              <w:autoSpaceDE w:val="0"/>
              <w:autoSpaceDN w:val="0"/>
              <w:adjustRightInd w:val="0"/>
              <w:ind w:left="0" w:firstLine="567"/>
              <w:contextualSpacing/>
              <w:jc w:val="both"/>
              <w:rPr>
                <w:rFonts w:eastAsia="SimSun"/>
                <w:bCs/>
              </w:rPr>
            </w:pPr>
            <w:r w:rsidRPr="006C50EB">
              <w:rPr>
                <w:rFonts w:eastAsia="SimSun"/>
                <w:bCs/>
              </w:rPr>
              <w:t>Тапсырыс беруші</w:t>
            </w:r>
            <w:r w:rsidRPr="006C50EB">
              <w:rPr>
                <w:rFonts w:eastAsia="SimSun"/>
                <w:bCs/>
                <w:lang w:val="kk-KZ"/>
              </w:rPr>
              <w:t>нің</w:t>
            </w:r>
            <w:r w:rsidRPr="006C50EB">
              <w:rPr>
                <w:rFonts w:eastAsia="SimSun"/>
                <w:bCs/>
              </w:rPr>
              <w:t xml:space="preserve"> үшінші тұлғаларға </w:t>
            </w:r>
            <w:r w:rsidR="001429E7" w:rsidRPr="006C50EB">
              <w:rPr>
                <w:rFonts w:eastAsia="SimSun"/>
                <w:bCs/>
              </w:rPr>
              <w:t>қандай да бір санкцияланбаған ақпаратты жария еткен не Бюроның Қызмет көрсету</w:t>
            </w:r>
            <w:r w:rsidR="001429E7" w:rsidRPr="006C50EB">
              <w:rPr>
                <w:rFonts w:eastAsia="SimSun"/>
                <w:bCs/>
                <w:lang w:val="kk-KZ"/>
              </w:rPr>
              <w:t>і</w:t>
            </w:r>
            <w:r w:rsidR="001429E7" w:rsidRPr="006C50EB">
              <w:rPr>
                <w:rFonts w:eastAsia="SimSun"/>
                <w:bCs/>
              </w:rPr>
              <w:t xml:space="preserve"> шеңберінде алынған ақпаратты, оның ішінде</w:t>
            </w:r>
            <w:r w:rsidR="001429E7" w:rsidRPr="006C50EB">
              <w:rPr>
                <w:rFonts w:eastAsia="SimSun"/>
                <w:bCs/>
                <w:lang w:val="kk-KZ"/>
              </w:rPr>
              <w:t>,</w:t>
            </w:r>
            <w:r w:rsidR="001429E7" w:rsidRPr="006C50EB">
              <w:rPr>
                <w:rFonts w:eastAsia="SimSun"/>
                <w:bCs/>
              </w:rPr>
              <w:t xml:space="preserve"> осындай ақпаратты сатуды, алмасуды не өзге де мәмілелер жаса</w:t>
            </w:r>
            <w:r w:rsidR="000A76B7" w:rsidRPr="006C50EB">
              <w:rPr>
                <w:rFonts w:eastAsia="SimSun"/>
                <w:bCs/>
                <w:lang w:val="kk-KZ"/>
              </w:rPr>
              <w:t>с</w:t>
            </w:r>
            <w:r w:rsidR="001429E7" w:rsidRPr="006C50EB">
              <w:rPr>
                <w:rFonts w:eastAsia="SimSun"/>
                <w:bCs/>
              </w:rPr>
              <w:t xml:space="preserve">уды қоса алғанда, коммерциялық мақсаттарда жеткізген </w:t>
            </w:r>
            <w:r w:rsidR="001429E7" w:rsidRPr="006C50EB">
              <w:rPr>
                <w:rFonts w:eastAsia="SimSun"/>
                <w:bCs/>
              </w:rPr>
              <w:lastRenderedPageBreak/>
              <w:t xml:space="preserve">жағдайда, </w:t>
            </w:r>
            <w:r w:rsidRPr="00446F78">
              <w:rPr>
                <w:rFonts w:eastAsia="SimSun"/>
                <w:bCs/>
                <w:lang w:val="kk-KZ"/>
              </w:rPr>
              <w:t xml:space="preserve">Тапсырыс беруші Бюроның тартылуы мүмкін әкімшілік жауапкершілікке байланысты шығыстарды қоса алғанда, </w:t>
            </w:r>
            <w:r w:rsidRPr="00446F78">
              <w:rPr>
                <w:rFonts w:eastAsia="SimSun"/>
                <w:bCs/>
              </w:rPr>
              <w:t>осындай ақпаратты жария ету немесе жеткіз</w:t>
            </w:r>
            <w:r w:rsidRPr="00446F78">
              <w:rPr>
                <w:rFonts w:eastAsia="SimSun"/>
                <w:bCs/>
                <w:lang w:val="kk-KZ"/>
              </w:rPr>
              <w:t>у</w:t>
            </w:r>
            <w:r w:rsidRPr="00446F78">
              <w:rPr>
                <w:rFonts w:eastAsia="SimSun"/>
                <w:bCs/>
              </w:rPr>
              <w:t xml:space="preserve"> </w:t>
            </w:r>
            <w:r w:rsidRPr="00446F78">
              <w:rPr>
                <w:rFonts w:eastAsia="SimSun"/>
                <w:bCs/>
                <w:lang w:val="kk-KZ"/>
              </w:rPr>
              <w:t xml:space="preserve">салдарынан келтірілген залалды Бюроға </w:t>
            </w:r>
            <w:r w:rsidRPr="006C50EB">
              <w:rPr>
                <w:rFonts w:eastAsia="SimSun"/>
                <w:bCs/>
                <w:lang w:val="kk-KZ"/>
              </w:rPr>
              <w:t xml:space="preserve">толық көлемде өтейді. </w:t>
            </w:r>
          </w:p>
          <w:p w:rsidR="00904778" w:rsidRPr="006C50EB" w:rsidRDefault="00501AE5" w:rsidP="00904778">
            <w:pPr>
              <w:pStyle w:val="a3"/>
              <w:widowControl w:val="0"/>
              <w:numPr>
                <w:ilvl w:val="1"/>
                <w:numId w:val="1"/>
              </w:numPr>
              <w:shd w:val="clear" w:color="auto" w:fill="FFFFFF"/>
              <w:autoSpaceDE w:val="0"/>
              <w:autoSpaceDN w:val="0"/>
              <w:adjustRightInd w:val="0"/>
              <w:ind w:left="0" w:firstLine="567"/>
              <w:contextualSpacing/>
              <w:jc w:val="both"/>
              <w:rPr>
                <w:rFonts w:eastAsia="SimSun"/>
                <w:bCs/>
              </w:rPr>
            </w:pPr>
            <w:r w:rsidRPr="006C50EB">
              <w:rPr>
                <w:rFonts w:eastAsia="SimSun"/>
                <w:bCs/>
                <w:lang w:val="kk-KZ"/>
              </w:rPr>
              <w:t xml:space="preserve">Дерекқор субъектісінің келісімі болмаған кезде </w:t>
            </w:r>
            <w:r w:rsidR="0087186A" w:rsidRPr="006C50EB">
              <w:rPr>
                <w:rFonts w:eastAsia="SimSun"/>
                <w:bCs/>
                <w:lang w:val="kk-KZ"/>
              </w:rPr>
              <w:t>Тапсырыс берушінің Б</w:t>
            </w:r>
            <w:r w:rsidRPr="006C50EB">
              <w:rPr>
                <w:rFonts w:eastAsia="SimSun"/>
                <w:bCs/>
                <w:lang w:val="kk-KZ"/>
              </w:rPr>
              <w:t xml:space="preserve">юроға сұрату жіберу </w:t>
            </w:r>
            <w:r w:rsidR="0087186A" w:rsidRPr="006C50EB">
              <w:rPr>
                <w:rFonts w:eastAsia="SimSun"/>
                <w:bCs/>
                <w:lang w:val="kk-KZ"/>
              </w:rPr>
              <w:t>дерегі</w:t>
            </w:r>
            <w:r w:rsidRPr="006C50EB">
              <w:rPr>
                <w:rFonts w:eastAsia="SimSun"/>
                <w:bCs/>
                <w:lang w:val="kk-KZ"/>
              </w:rPr>
              <w:t xml:space="preserve"> анықталған жағдайда, мұндай келісім Қызмет көрсету шарты болып табылатын кезде, </w:t>
            </w:r>
            <w:r w:rsidR="0087186A" w:rsidRPr="006C50EB">
              <w:rPr>
                <w:rFonts w:eastAsia="SimSun"/>
                <w:bCs/>
                <w:lang w:val="kk-KZ"/>
              </w:rPr>
              <w:t xml:space="preserve">Бюро Тапсырыс берушінің құжатпен расталған кінәсі болған кезде </w:t>
            </w:r>
            <w:r w:rsidR="008944E3" w:rsidRPr="006C50EB">
              <w:rPr>
                <w:rFonts w:eastAsia="SimSun"/>
                <w:bCs/>
                <w:lang w:val="kk-KZ"/>
              </w:rPr>
              <w:t xml:space="preserve">Тапсырыс берушіден </w:t>
            </w:r>
            <w:r w:rsidR="0087186A" w:rsidRPr="006C50EB">
              <w:rPr>
                <w:rFonts w:eastAsia="SimSun"/>
                <w:bCs/>
                <w:lang w:val="kk-KZ"/>
              </w:rPr>
              <w:t>1</w:t>
            </w:r>
            <w:r w:rsidRPr="006C50EB">
              <w:rPr>
                <w:rFonts w:eastAsia="SimSun"/>
                <w:bCs/>
                <w:lang w:val="kk-KZ"/>
              </w:rPr>
              <w:t>00 (</w:t>
            </w:r>
            <w:r w:rsidR="0087186A" w:rsidRPr="006C50EB">
              <w:rPr>
                <w:rFonts w:eastAsia="SimSun"/>
                <w:bCs/>
                <w:lang w:val="kk-KZ"/>
              </w:rPr>
              <w:t>бір</w:t>
            </w:r>
            <w:r w:rsidRPr="006C50EB">
              <w:rPr>
                <w:rFonts w:eastAsia="SimSun"/>
                <w:bCs/>
                <w:lang w:val="kk-KZ"/>
              </w:rPr>
              <w:t xml:space="preserve"> жүз) АЕК мөлшерінде айыппұл өндіріп алуға және/немесе өз қалауы бойынша біржақты тәртіппен </w:t>
            </w:r>
            <w:r w:rsidR="00904778" w:rsidRPr="006C50EB">
              <w:rPr>
                <w:rFonts w:eastAsia="SimSun"/>
                <w:bCs/>
                <w:lang w:val="en-US"/>
              </w:rPr>
              <w:t>Тапсырыс беруші</w:t>
            </w:r>
            <w:r w:rsidR="00904778" w:rsidRPr="006C50EB">
              <w:rPr>
                <w:rFonts w:eastAsia="SimSun"/>
                <w:bCs/>
                <w:lang w:val="kk-KZ"/>
              </w:rPr>
              <w:t>нің</w:t>
            </w:r>
            <w:r w:rsidR="00904778" w:rsidRPr="006C50EB">
              <w:rPr>
                <w:rFonts w:eastAsia="SimSun"/>
                <w:bCs/>
                <w:lang w:val="en-US"/>
              </w:rPr>
              <w:t xml:space="preserve"> </w:t>
            </w:r>
            <w:r w:rsidR="00904778" w:rsidRPr="006C50EB">
              <w:rPr>
                <w:rFonts w:eastAsia="SimSun"/>
                <w:bCs/>
                <w:lang w:val="kk-KZ"/>
              </w:rPr>
              <w:t>Б</w:t>
            </w:r>
            <w:r w:rsidR="00904778" w:rsidRPr="006C50EB">
              <w:rPr>
                <w:rFonts w:eastAsia="SimSun"/>
                <w:bCs/>
                <w:lang w:val="en-US"/>
              </w:rPr>
              <w:t xml:space="preserve">юромен келісілген түзету іс-шараларын қабылдағанға дейін </w:t>
            </w:r>
            <w:r w:rsidR="00904778" w:rsidRPr="006C50EB">
              <w:rPr>
                <w:rFonts w:eastAsia="SimSun"/>
                <w:bCs/>
                <w:lang w:val="kk-KZ"/>
              </w:rPr>
              <w:t>Т</w:t>
            </w:r>
            <w:r w:rsidR="00904778" w:rsidRPr="006C50EB">
              <w:rPr>
                <w:rFonts w:eastAsia="SimSun"/>
                <w:bCs/>
                <w:lang w:val="en-US"/>
              </w:rPr>
              <w:t xml:space="preserve">апсырыс берушіге осы қызметке қол жеткізуді ұсынуды </w:t>
            </w:r>
            <w:r w:rsidRPr="006C50EB">
              <w:rPr>
                <w:rFonts w:eastAsia="SimSun"/>
                <w:bCs/>
                <w:lang w:val="kk-KZ"/>
              </w:rPr>
              <w:t>тоқтатуға құқылы.</w:t>
            </w:r>
            <w:r w:rsidR="008944E3" w:rsidRPr="006C50EB">
              <w:rPr>
                <w:rFonts w:eastAsia="SimSun"/>
                <w:bCs/>
                <w:lang w:val="kk-KZ"/>
              </w:rPr>
              <w:t xml:space="preserve"> </w:t>
            </w:r>
          </w:p>
          <w:p w:rsidR="00501AE5" w:rsidRPr="006C50EB" w:rsidRDefault="00501AE5" w:rsidP="00F0405E">
            <w:pPr>
              <w:pStyle w:val="a3"/>
              <w:widowControl w:val="0"/>
              <w:numPr>
                <w:ilvl w:val="1"/>
                <w:numId w:val="1"/>
              </w:numPr>
              <w:shd w:val="clear" w:color="auto" w:fill="FFFFFF"/>
              <w:autoSpaceDE w:val="0"/>
              <w:autoSpaceDN w:val="0"/>
              <w:adjustRightInd w:val="0"/>
              <w:ind w:left="0" w:firstLine="567"/>
              <w:contextualSpacing/>
              <w:jc w:val="both"/>
              <w:rPr>
                <w:rFonts w:eastAsia="SimSun"/>
                <w:bCs/>
              </w:rPr>
            </w:pPr>
            <w:r w:rsidRPr="006C50EB">
              <w:rPr>
                <w:lang w:val="kk-KZ"/>
              </w:rPr>
              <w:t xml:space="preserve">Бюро тікелей </w:t>
            </w:r>
            <w:r w:rsidR="008944E3" w:rsidRPr="006C50EB">
              <w:rPr>
                <w:lang w:val="kk-KZ"/>
              </w:rPr>
              <w:t>Б</w:t>
            </w:r>
            <w:r w:rsidRPr="006C50EB">
              <w:rPr>
                <w:lang w:val="kk-KZ"/>
              </w:rPr>
              <w:t>юроға немесе оның әрекеттеріне байланысты емес себептер бойынша көрсетілетін Қызметтің мазмұны үшін жауапты болмайды.</w:t>
            </w:r>
          </w:p>
          <w:p w:rsidR="001429E7" w:rsidRPr="006C50EB" w:rsidRDefault="001429E7" w:rsidP="001429E7">
            <w:pPr>
              <w:pStyle w:val="a3"/>
              <w:widowControl w:val="0"/>
              <w:numPr>
                <w:ilvl w:val="1"/>
                <w:numId w:val="1"/>
              </w:numPr>
              <w:shd w:val="clear" w:color="auto" w:fill="FFFFFF"/>
              <w:autoSpaceDE w:val="0"/>
              <w:autoSpaceDN w:val="0"/>
              <w:adjustRightInd w:val="0"/>
              <w:ind w:left="0" w:firstLine="567"/>
              <w:contextualSpacing/>
              <w:jc w:val="both"/>
              <w:rPr>
                <w:rFonts w:eastAsia="SimSun"/>
                <w:bCs/>
              </w:rPr>
            </w:pPr>
            <w:r w:rsidRPr="006C50EB">
              <w:rPr>
                <w:spacing w:val="1"/>
              </w:rPr>
              <w:t>Бюро Қызмет көрсету кезінде Бюро</w:t>
            </w:r>
            <w:r w:rsidRPr="006C50EB">
              <w:rPr>
                <w:spacing w:val="1"/>
                <w:lang w:val="kk-KZ"/>
              </w:rPr>
              <w:t>ның</w:t>
            </w:r>
            <w:r w:rsidRPr="006C50EB">
              <w:rPr>
                <w:spacing w:val="1"/>
              </w:rPr>
              <w:t xml:space="preserve"> көрсеткен Қызмет</w:t>
            </w:r>
            <w:r w:rsidRPr="006C50EB">
              <w:rPr>
                <w:spacing w:val="1"/>
                <w:lang w:val="kk-KZ"/>
              </w:rPr>
              <w:t>і</w:t>
            </w:r>
            <w:r w:rsidRPr="006C50EB">
              <w:rPr>
                <w:spacing w:val="1"/>
              </w:rPr>
              <w:t xml:space="preserve"> негізінде Тапсырыс беруші қабылдайтын шешімдер үшін және Бюро</w:t>
            </w:r>
            <w:r w:rsidRPr="006C50EB">
              <w:rPr>
                <w:spacing w:val="1"/>
                <w:lang w:val="kk-KZ"/>
              </w:rPr>
              <w:t>ның</w:t>
            </w:r>
            <w:r w:rsidRPr="006C50EB">
              <w:rPr>
                <w:spacing w:val="1"/>
              </w:rPr>
              <w:t xml:space="preserve"> көрсеткен Қызмет</w:t>
            </w:r>
            <w:r w:rsidRPr="006C50EB">
              <w:rPr>
                <w:spacing w:val="1"/>
                <w:lang w:val="kk-KZ"/>
              </w:rPr>
              <w:t>і</w:t>
            </w:r>
            <w:r w:rsidRPr="006C50EB">
              <w:rPr>
                <w:spacing w:val="1"/>
              </w:rPr>
              <w:t xml:space="preserve"> негізінде қабылданған шешімдерге байланысты Тапсырыс беруші</w:t>
            </w:r>
            <w:r w:rsidRPr="006C50EB">
              <w:rPr>
                <w:spacing w:val="1"/>
                <w:lang w:val="kk-KZ"/>
              </w:rPr>
              <w:t>ге</w:t>
            </w:r>
            <w:r w:rsidRPr="006C50EB">
              <w:rPr>
                <w:spacing w:val="1"/>
              </w:rPr>
              <w:t xml:space="preserve"> келтір</w:t>
            </w:r>
            <w:r w:rsidRPr="006C50EB">
              <w:rPr>
                <w:spacing w:val="1"/>
                <w:lang w:val="kk-KZ"/>
              </w:rPr>
              <w:t>іл</w:t>
            </w:r>
            <w:r w:rsidRPr="006C50EB">
              <w:rPr>
                <w:spacing w:val="1"/>
              </w:rPr>
              <w:t>уі мүмкін ықтимал шығындар үшін жауапты болмайды, сондай-ақ Тапсырыс берушінің алдында ақпарат</w:t>
            </w:r>
            <w:r w:rsidRPr="006C50EB">
              <w:rPr>
                <w:spacing w:val="1"/>
                <w:lang w:val="kk-KZ"/>
              </w:rPr>
              <w:t>ты</w:t>
            </w:r>
            <w:r w:rsidRPr="006C50EB">
              <w:rPr>
                <w:spacing w:val="1"/>
              </w:rPr>
              <w:t xml:space="preserve"> жеткізушілерден алынған деректердің д</w:t>
            </w:r>
            <w:r w:rsidRPr="006C50EB">
              <w:rPr>
                <w:spacing w:val="1"/>
                <w:lang w:val="kk-KZ"/>
              </w:rPr>
              <w:t>әйектілігі</w:t>
            </w:r>
            <w:r w:rsidRPr="006C50EB">
              <w:rPr>
                <w:spacing w:val="1"/>
              </w:rPr>
              <w:t xml:space="preserve"> үшін жауапты болмайды.</w:t>
            </w:r>
            <w:r w:rsidRPr="006C50EB">
              <w:rPr>
                <w:spacing w:val="1"/>
                <w:lang w:val="kk-KZ"/>
              </w:rPr>
              <w:t xml:space="preserve">   </w:t>
            </w:r>
          </w:p>
          <w:p w:rsidR="001429E7" w:rsidRPr="006C50EB" w:rsidRDefault="001429E7" w:rsidP="001429E7">
            <w:pPr>
              <w:pStyle w:val="a3"/>
              <w:widowControl w:val="0"/>
              <w:numPr>
                <w:ilvl w:val="1"/>
                <w:numId w:val="1"/>
              </w:numPr>
              <w:shd w:val="clear" w:color="auto" w:fill="FFFFFF"/>
              <w:autoSpaceDE w:val="0"/>
              <w:autoSpaceDN w:val="0"/>
              <w:adjustRightInd w:val="0"/>
              <w:ind w:left="0" w:firstLine="567"/>
              <w:contextualSpacing/>
              <w:jc w:val="both"/>
              <w:rPr>
                <w:rFonts w:eastAsia="SimSun"/>
                <w:bCs/>
              </w:rPr>
            </w:pPr>
            <w:r w:rsidRPr="006C50EB">
              <w:rPr>
                <w:lang w:val="kk-KZ"/>
              </w:rPr>
              <w:t xml:space="preserve">Тұрақсыздық айыбын (айыппұл, өсімпұл) төлеу Тараптарды Шарт бойынша өз міндеттемелерін орындаудан босатпайды. </w:t>
            </w:r>
          </w:p>
          <w:p w:rsidR="001429E7" w:rsidRPr="006C50EB" w:rsidRDefault="001429E7" w:rsidP="001429E7">
            <w:pPr>
              <w:pStyle w:val="a3"/>
              <w:widowControl w:val="0"/>
              <w:numPr>
                <w:ilvl w:val="1"/>
                <w:numId w:val="1"/>
              </w:numPr>
              <w:shd w:val="clear" w:color="auto" w:fill="FFFFFF"/>
              <w:autoSpaceDE w:val="0"/>
              <w:autoSpaceDN w:val="0"/>
              <w:adjustRightInd w:val="0"/>
              <w:ind w:left="0" w:firstLine="567"/>
              <w:contextualSpacing/>
              <w:jc w:val="both"/>
              <w:rPr>
                <w:rFonts w:eastAsia="SimSun"/>
                <w:bCs/>
              </w:rPr>
            </w:pPr>
            <w:r w:rsidRPr="006C50EB">
              <w:t xml:space="preserve">Тапсырыс беруші </w:t>
            </w:r>
            <w:r w:rsidRPr="006C50EB">
              <w:rPr>
                <w:lang w:val="kk-KZ"/>
              </w:rPr>
              <w:t>«</w:t>
            </w:r>
            <w:r w:rsidRPr="006C50EB">
              <w:t>Ақпараттандыру туралы</w:t>
            </w:r>
            <w:r w:rsidRPr="006C50EB">
              <w:rPr>
                <w:lang w:val="kk-KZ"/>
              </w:rPr>
              <w:t>»</w:t>
            </w:r>
            <w:r w:rsidRPr="006C50EB">
              <w:t xml:space="preserve"> ҚР Заңынан және осы Шарттан туындайтын ақпараттық қауіпсіздікке қойылатын талаптарды қоса алғанда, Шарт талаптарын орындамаған және/немесе тиісінше орындамаған жағдайда, Бюро Тапсырыс берушіге </w:t>
            </w:r>
            <w:r w:rsidRPr="006C50EB">
              <w:rPr>
                <w:lang w:val="kk-KZ"/>
              </w:rPr>
              <w:t xml:space="preserve">берілетін </w:t>
            </w:r>
            <w:r w:rsidRPr="006C50EB">
              <w:t>Бюро</w:t>
            </w:r>
            <w:r w:rsidRPr="006C50EB">
              <w:rPr>
                <w:lang w:val="kk-KZ"/>
              </w:rPr>
              <w:t>ның</w:t>
            </w:r>
            <w:r w:rsidR="008944E3" w:rsidRPr="006C50EB">
              <w:t xml:space="preserve"> Қызметін алуға </w:t>
            </w:r>
            <w:r w:rsidR="008944E3" w:rsidRPr="006C50EB">
              <w:rPr>
                <w:lang w:val="kk-KZ"/>
              </w:rPr>
              <w:t>қол жеткізуді</w:t>
            </w:r>
            <w:r w:rsidRPr="006C50EB">
              <w:t xml:space="preserve"> жабуға құқылы.</w:t>
            </w:r>
          </w:p>
          <w:p w:rsidR="003B5C84" w:rsidRPr="00150C0E" w:rsidRDefault="003B5C84" w:rsidP="003B5C84">
            <w:pPr>
              <w:ind w:right="33"/>
              <w:contextualSpacing/>
              <w:jc w:val="center"/>
              <w:rPr>
                <w:rFonts w:ascii="Times New Roman" w:hAnsi="Times New Roman" w:cs="Times New Roman"/>
                <w:b/>
                <w:sz w:val="24"/>
                <w:szCs w:val="24"/>
                <w:lang w:val="kk-KZ"/>
              </w:rPr>
            </w:pPr>
          </w:p>
          <w:p w:rsidR="001429E7" w:rsidRPr="006C50EB" w:rsidRDefault="001429E7" w:rsidP="001429E7">
            <w:pPr>
              <w:pStyle w:val="a3"/>
              <w:widowControl w:val="0"/>
              <w:numPr>
                <w:ilvl w:val="0"/>
                <w:numId w:val="1"/>
              </w:numPr>
              <w:shd w:val="clear" w:color="auto" w:fill="FFFFFF"/>
              <w:tabs>
                <w:tab w:val="left" w:pos="175"/>
                <w:tab w:val="left" w:pos="744"/>
                <w:tab w:val="left" w:pos="1451"/>
              </w:tabs>
              <w:autoSpaceDE w:val="0"/>
              <w:autoSpaceDN w:val="0"/>
              <w:adjustRightInd w:val="0"/>
              <w:ind w:left="0" w:firstLine="0"/>
              <w:jc w:val="center"/>
              <w:rPr>
                <w:rFonts w:eastAsia="SimSun"/>
                <w:b/>
                <w:bCs/>
              </w:rPr>
            </w:pPr>
            <w:r w:rsidRPr="006C50EB">
              <w:rPr>
                <w:b/>
                <w:lang w:val="kk-KZ"/>
              </w:rPr>
              <w:t>Т</w:t>
            </w:r>
            <w:r w:rsidR="00F0405E" w:rsidRPr="006C50EB">
              <w:rPr>
                <w:b/>
                <w:lang w:val="kk-KZ"/>
              </w:rPr>
              <w:t>өтенше жағдай</w:t>
            </w:r>
          </w:p>
          <w:p w:rsidR="001429E7" w:rsidRPr="006C50EB" w:rsidRDefault="001429E7" w:rsidP="001429E7">
            <w:pPr>
              <w:pStyle w:val="a3"/>
              <w:widowControl w:val="0"/>
              <w:numPr>
                <w:ilvl w:val="1"/>
                <w:numId w:val="1"/>
              </w:numPr>
              <w:shd w:val="clear" w:color="auto" w:fill="FFFFFF"/>
              <w:autoSpaceDE w:val="0"/>
              <w:autoSpaceDN w:val="0"/>
              <w:adjustRightInd w:val="0"/>
              <w:ind w:left="0" w:firstLine="567"/>
              <w:jc w:val="both"/>
              <w:rPr>
                <w:rFonts w:eastAsia="SimSun"/>
                <w:bCs/>
              </w:rPr>
            </w:pPr>
            <w:r w:rsidRPr="006C50EB">
              <w:rPr>
                <w:rFonts w:eastAsia="SimSun"/>
                <w:bCs/>
              </w:rPr>
              <w:t>Тараптар Шарт бойынша өз міндеттемелерін орындамағаны не тиісінше орындамағаны үшін, егер ол еңсерілмейтін күш</w:t>
            </w:r>
            <w:r w:rsidRPr="006C50EB">
              <w:rPr>
                <w:rFonts w:eastAsia="SimSun"/>
                <w:bCs/>
                <w:lang w:val="kk-KZ"/>
              </w:rPr>
              <w:t>тің</w:t>
            </w:r>
            <w:r w:rsidRPr="006C50EB">
              <w:rPr>
                <w:rFonts w:eastAsia="SimSun"/>
                <w:bCs/>
              </w:rPr>
              <w:t xml:space="preserve">: су тасқыны, жер сілкінісі, өрт, </w:t>
            </w:r>
            <w:r w:rsidRPr="006C50EB">
              <w:rPr>
                <w:lang w:val="kk-KZ"/>
              </w:rPr>
              <w:t>экологиялық апаттар</w:t>
            </w:r>
            <w:r w:rsidRPr="006C50EB">
              <w:rPr>
                <w:rFonts w:eastAsia="SimSun"/>
                <w:bCs/>
              </w:rPr>
              <w:t xml:space="preserve">, блокадалар, ереуілдер, әскери іс-қимылдар, Қазақстан Республикасы Үкіметінің немесе уәкілетті органның </w:t>
            </w:r>
            <w:r w:rsidRPr="006C50EB">
              <w:rPr>
                <w:rFonts w:eastAsia="SimSun"/>
                <w:bCs/>
              </w:rPr>
              <w:lastRenderedPageBreak/>
              <w:t>орындауға міндетті өкімдік құжаттарды қабылдауы және Тараптар алдын ала болжай алмаған және Шартты орындауға тікелей әсер еткен өзге де осындай мән-жайлардың туындауы салдары</w:t>
            </w:r>
            <w:r w:rsidRPr="006C50EB">
              <w:rPr>
                <w:rFonts w:eastAsia="SimSun"/>
                <w:bCs/>
                <w:lang w:val="kk-KZ"/>
              </w:rPr>
              <w:t>нан</w:t>
            </w:r>
            <w:r w:rsidRPr="006C50EB">
              <w:rPr>
                <w:rFonts w:eastAsia="SimSun"/>
                <w:bCs/>
              </w:rPr>
              <w:t xml:space="preserve"> болса, жауапкершіліктен босатылады. Еңсерілмес күш мән-жайларының әсеріне ұшыраған Тараптың міндеттемелерді орындау мерзімі осындай мән-жайлардың әрекет ету кезеңіне </w:t>
            </w:r>
            <w:r w:rsidRPr="006C50EB">
              <w:rPr>
                <w:lang w:val="kk-KZ"/>
              </w:rPr>
              <w:t>жылжытылады</w:t>
            </w:r>
            <w:r w:rsidRPr="006C50EB">
              <w:rPr>
                <w:rFonts w:eastAsia="SimSun"/>
                <w:bCs/>
              </w:rPr>
              <w:t>.</w:t>
            </w:r>
          </w:p>
          <w:p w:rsidR="001429E7" w:rsidRPr="006C50EB" w:rsidRDefault="001429E7" w:rsidP="001429E7">
            <w:pPr>
              <w:pStyle w:val="a3"/>
              <w:widowControl w:val="0"/>
              <w:numPr>
                <w:ilvl w:val="1"/>
                <w:numId w:val="1"/>
              </w:numPr>
              <w:shd w:val="clear" w:color="auto" w:fill="FFFFFF"/>
              <w:autoSpaceDE w:val="0"/>
              <w:autoSpaceDN w:val="0"/>
              <w:adjustRightInd w:val="0"/>
              <w:ind w:left="0" w:firstLine="567"/>
              <w:jc w:val="both"/>
              <w:rPr>
                <w:rFonts w:eastAsia="SimSun"/>
                <w:bCs/>
              </w:rPr>
            </w:pPr>
            <w:r w:rsidRPr="006C50EB">
              <w:rPr>
                <w:rFonts w:eastAsia="SimSun"/>
                <w:bCs/>
              </w:rPr>
              <w:t xml:space="preserve">Егер бұл жағдайлар бір айдан астам уақытқа созылса, онда Тараптар Шарт бойынша міндеттемелерді одан әрі орындаудан бас тартуға құқылы. Бұл ретте Жеткізуші Тапсырыс берушіге Шарт бойынша орындалмаған міндеттемелер мөлшерінде соңғысы бұрын төлеген ақша сомасын қайтаруға міндетті және Тараптардың ешқайсысы </w:t>
            </w:r>
            <w:r w:rsidRPr="006C50EB">
              <w:rPr>
                <w:rFonts w:eastAsia="SimSun"/>
                <w:bCs/>
                <w:lang w:val="kk-KZ"/>
              </w:rPr>
              <w:t xml:space="preserve">басқа </w:t>
            </w:r>
            <w:r w:rsidRPr="006C50EB">
              <w:rPr>
                <w:rFonts w:eastAsia="SimSun"/>
                <w:bCs/>
              </w:rPr>
              <w:t>Тараптан қандай да бір залалдарды өтеуді талап етуге құқылы болмайды.</w:t>
            </w:r>
          </w:p>
          <w:p w:rsidR="001429E7" w:rsidRPr="006C50EB" w:rsidRDefault="001429E7" w:rsidP="001429E7">
            <w:pPr>
              <w:pStyle w:val="a3"/>
              <w:widowControl w:val="0"/>
              <w:numPr>
                <w:ilvl w:val="1"/>
                <w:numId w:val="1"/>
              </w:numPr>
              <w:shd w:val="clear" w:color="auto" w:fill="FFFFFF"/>
              <w:autoSpaceDE w:val="0"/>
              <w:autoSpaceDN w:val="0"/>
              <w:adjustRightInd w:val="0"/>
              <w:ind w:left="0" w:firstLine="567"/>
              <w:jc w:val="both"/>
              <w:rPr>
                <w:rFonts w:eastAsia="SimSun"/>
                <w:bCs/>
              </w:rPr>
            </w:pPr>
            <w:r w:rsidRPr="006C50EB">
              <w:rPr>
                <w:rFonts w:eastAsia="SimSun"/>
                <w:bCs/>
              </w:rPr>
              <w:t>Шарт бойынша өз міндеттемелерін орындау мүмкін болмайтын Тарап дереу, бірақ жеті жұмыс күнінен кешіктірмей</w:t>
            </w:r>
            <w:r w:rsidRPr="006C50EB">
              <w:rPr>
                <w:rFonts w:eastAsia="SimSun"/>
                <w:bCs/>
                <w:lang w:val="kk-KZ"/>
              </w:rPr>
              <w:t>,</w:t>
            </w:r>
            <w:r w:rsidRPr="006C50EB">
              <w:rPr>
                <w:rFonts w:eastAsia="SimSun"/>
                <w:bCs/>
              </w:rPr>
              <w:t xml:space="preserve"> </w:t>
            </w:r>
            <w:r w:rsidRPr="006C50EB">
              <w:rPr>
                <w:rFonts w:eastAsia="SimSun"/>
                <w:bCs/>
                <w:lang w:val="kk-KZ"/>
              </w:rPr>
              <w:t xml:space="preserve">басқа </w:t>
            </w:r>
            <w:r w:rsidRPr="006C50EB">
              <w:rPr>
                <w:rFonts w:eastAsia="SimSun"/>
                <w:bCs/>
              </w:rPr>
              <w:t xml:space="preserve">Тарапты </w:t>
            </w:r>
            <w:r w:rsidRPr="006C50EB">
              <w:rPr>
                <w:rFonts w:eastAsia="SimSun"/>
                <w:bCs/>
                <w:lang w:val="kk-KZ"/>
              </w:rPr>
              <w:t xml:space="preserve">Шарттың </w:t>
            </w:r>
            <w:r w:rsidRPr="006C50EB">
              <w:rPr>
                <w:rFonts w:eastAsia="SimSun"/>
                <w:bCs/>
              </w:rPr>
              <w:t xml:space="preserve">7.1-тармағында көрсетілген мән-жайлардың басталғаны және тоқтатылғаны туралы хабардар етеді, </w:t>
            </w:r>
            <w:r w:rsidRPr="006C50EB">
              <w:rPr>
                <w:rFonts w:eastAsia="SimSun"/>
                <w:bCs/>
              </w:rPr>
              <w:br/>
              <w:t>сондай-ақ, егер мұндай мән-жайлар жалпыға белгілі болып табылмаса, тиісті уәкілетті мемлекеттік органның растайтын құжатын ұсынады.</w:t>
            </w:r>
          </w:p>
          <w:p w:rsidR="003B5C84" w:rsidRPr="00150C0E" w:rsidRDefault="003B5C84" w:rsidP="003B5C84">
            <w:pPr>
              <w:ind w:right="33"/>
              <w:contextualSpacing/>
              <w:jc w:val="center"/>
              <w:rPr>
                <w:rFonts w:ascii="Times New Roman" w:hAnsi="Times New Roman" w:cs="Times New Roman"/>
                <w:b/>
                <w:sz w:val="24"/>
                <w:szCs w:val="24"/>
                <w:lang w:val="kk-KZ"/>
              </w:rPr>
            </w:pPr>
          </w:p>
          <w:p w:rsidR="001429E7" w:rsidRPr="006C50EB" w:rsidRDefault="001429E7" w:rsidP="001429E7">
            <w:pPr>
              <w:pStyle w:val="a3"/>
              <w:widowControl w:val="0"/>
              <w:numPr>
                <w:ilvl w:val="0"/>
                <w:numId w:val="1"/>
              </w:numPr>
              <w:shd w:val="clear" w:color="auto" w:fill="FFFFFF"/>
              <w:tabs>
                <w:tab w:val="left" w:pos="175"/>
                <w:tab w:val="left" w:pos="744"/>
                <w:tab w:val="left" w:pos="1451"/>
              </w:tabs>
              <w:autoSpaceDE w:val="0"/>
              <w:autoSpaceDN w:val="0"/>
              <w:adjustRightInd w:val="0"/>
              <w:jc w:val="center"/>
              <w:rPr>
                <w:rFonts w:eastAsia="SimSun"/>
                <w:b/>
                <w:bCs/>
              </w:rPr>
            </w:pPr>
            <w:r w:rsidRPr="006C50EB">
              <w:rPr>
                <w:rFonts w:eastAsia="SimSun"/>
                <w:b/>
                <w:bCs/>
              </w:rPr>
              <w:t>Дауларды шешу тәртібі</w:t>
            </w:r>
          </w:p>
          <w:p w:rsidR="001429E7" w:rsidRPr="006C50EB" w:rsidRDefault="001429E7" w:rsidP="001429E7">
            <w:pPr>
              <w:pStyle w:val="a3"/>
              <w:widowControl w:val="0"/>
              <w:numPr>
                <w:ilvl w:val="1"/>
                <w:numId w:val="1"/>
              </w:numPr>
              <w:shd w:val="clear" w:color="auto" w:fill="FFFFFF"/>
              <w:autoSpaceDE w:val="0"/>
              <w:autoSpaceDN w:val="0"/>
              <w:adjustRightInd w:val="0"/>
              <w:ind w:left="0" w:firstLine="567"/>
              <w:jc w:val="both"/>
              <w:rPr>
                <w:rFonts w:eastAsia="SimSun"/>
                <w:bCs/>
              </w:rPr>
            </w:pPr>
            <w:r w:rsidRPr="006C50EB">
              <w:rPr>
                <w:rFonts w:eastAsia="SimSun"/>
                <w:bCs/>
              </w:rPr>
              <w:t xml:space="preserve">Шарт бойынша міндеттемелерді орындау </w:t>
            </w:r>
            <w:r w:rsidRPr="006C50EB">
              <w:rPr>
                <w:rFonts w:eastAsia="SimSun"/>
                <w:bCs/>
                <w:lang w:val="kk-KZ"/>
              </w:rPr>
              <w:t>барысында</w:t>
            </w:r>
            <w:r w:rsidRPr="006C50EB">
              <w:rPr>
                <w:rFonts w:eastAsia="SimSun"/>
                <w:bCs/>
              </w:rPr>
              <w:t xml:space="preserve"> келіспеушіліктер туындаған жағдайда Тараптар келіспеушіліктерді соттан тыс тәртіппен реттеу үшін барлық қажетті шараларды, оның ішінде келіссөздер мен </w:t>
            </w:r>
            <w:r w:rsidRPr="006C50EB">
              <w:rPr>
                <w:rFonts w:eastAsia="SimSun"/>
                <w:bCs/>
                <w:lang w:val="kk-KZ"/>
              </w:rPr>
              <w:t>шағым-</w:t>
            </w:r>
            <w:r w:rsidRPr="006C50EB">
              <w:rPr>
                <w:rFonts w:eastAsia="SimSun"/>
                <w:bCs/>
              </w:rPr>
              <w:t>талап</w:t>
            </w:r>
            <w:r w:rsidR="00231073" w:rsidRPr="006C50EB">
              <w:rPr>
                <w:rFonts w:eastAsia="SimSun"/>
                <w:bCs/>
                <w:lang w:val="kk-KZ"/>
              </w:rPr>
              <w:t>тармен</w:t>
            </w:r>
            <w:r w:rsidRPr="006C50EB">
              <w:rPr>
                <w:rFonts w:eastAsia="SimSun"/>
                <w:bCs/>
              </w:rPr>
              <w:t xml:space="preserve"> алмасуды қолдануға міндетті.</w:t>
            </w:r>
          </w:p>
          <w:p w:rsidR="001429E7" w:rsidRPr="006C50EB" w:rsidRDefault="001429E7" w:rsidP="00E3143E">
            <w:pPr>
              <w:pStyle w:val="a3"/>
              <w:widowControl w:val="0"/>
              <w:numPr>
                <w:ilvl w:val="1"/>
                <w:numId w:val="1"/>
              </w:numPr>
              <w:shd w:val="clear" w:color="auto" w:fill="FFFFFF"/>
              <w:autoSpaceDE w:val="0"/>
              <w:autoSpaceDN w:val="0"/>
              <w:adjustRightInd w:val="0"/>
              <w:ind w:left="0" w:firstLine="567"/>
              <w:jc w:val="both"/>
              <w:rPr>
                <w:rFonts w:eastAsia="SimSun"/>
                <w:bCs/>
              </w:rPr>
            </w:pPr>
            <w:r w:rsidRPr="006C50EB">
              <w:rPr>
                <w:rFonts w:eastAsia="SimSun"/>
                <w:bCs/>
              </w:rPr>
              <w:t xml:space="preserve">Егер </w:t>
            </w:r>
            <w:r w:rsidR="00231073" w:rsidRPr="006C50EB">
              <w:rPr>
                <w:rFonts w:eastAsia="SimSun"/>
                <w:bCs/>
                <w:lang w:val="kk-KZ"/>
              </w:rPr>
              <w:t>Т</w:t>
            </w:r>
            <w:r w:rsidRPr="006C50EB">
              <w:rPr>
                <w:rFonts w:eastAsia="SimSun"/>
                <w:bCs/>
              </w:rPr>
              <w:t>араптар келісімге келмеген жағдайда, келіспеушіліктерді (дауларды) Алматы қаласының мамандандырылған ауданаралық экономикалық соты Қазақстан Республикасының заңнамасына сәйкес қарайды.</w:t>
            </w:r>
          </w:p>
          <w:p w:rsidR="00E3143E" w:rsidRPr="00E3143E" w:rsidRDefault="00E3143E" w:rsidP="00E3143E">
            <w:pPr>
              <w:pStyle w:val="a3"/>
              <w:widowControl w:val="0"/>
              <w:shd w:val="clear" w:color="auto" w:fill="FFFFFF"/>
              <w:autoSpaceDE w:val="0"/>
              <w:autoSpaceDN w:val="0"/>
              <w:adjustRightInd w:val="0"/>
              <w:ind w:left="567"/>
              <w:jc w:val="both"/>
              <w:rPr>
                <w:rFonts w:eastAsia="SimSun"/>
                <w:bCs/>
                <w:highlight w:val="green"/>
              </w:rPr>
            </w:pPr>
          </w:p>
          <w:p w:rsidR="001429E7" w:rsidRPr="006C50EB" w:rsidRDefault="001429E7" w:rsidP="001429E7">
            <w:pPr>
              <w:pStyle w:val="a3"/>
              <w:widowControl w:val="0"/>
              <w:numPr>
                <w:ilvl w:val="0"/>
                <w:numId w:val="1"/>
              </w:numPr>
              <w:shd w:val="clear" w:color="auto" w:fill="FFFFFF"/>
              <w:tabs>
                <w:tab w:val="left" w:pos="175"/>
                <w:tab w:val="left" w:pos="744"/>
                <w:tab w:val="left" w:pos="1451"/>
              </w:tabs>
              <w:autoSpaceDE w:val="0"/>
              <w:autoSpaceDN w:val="0"/>
              <w:adjustRightInd w:val="0"/>
              <w:ind w:left="0" w:firstLine="0"/>
              <w:jc w:val="center"/>
              <w:rPr>
                <w:rFonts w:eastAsia="SimSun"/>
                <w:b/>
                <w:bCs/>
              </w:rPr>
            </w:pPr>
            <w:r w:rsidRPr="006C50EB">
              <w:rPr>
                <w:rFonts w:eastAsia="SimSun"/>
                <w:b/>
                <w:bCs/>
                <w:lang w:val="kk-KZ"/>
              </w:rPr>
              <w:t>Басқа да талаптар</w:t>
            </w:r>
          </w:p>
          <w:p w:rsidR="001429E7" w:rsidRPr="006C50EB" w:rsidRDefault="001429E7" w:rsidP="001429E7">
            <w:pPr>
              <w:pStyle w:val="a3"/>
              <w:widowControl w:val="0"/>
              <w:numPr>
                <w:ilvl w:val="1"/>
                <w:numId w:val="1"/>
              </w:numPr>
              <w:shd w:val="clear" w:color="auto" w:fill="FFFFFF"/>
              <w:autoSpaceDE w:val="0"/>
              <w:autoSpaceDN w:val="0"/>
              <w:adjustRightInd w:val="0"/>
              <w:ind w:left="0" w:firstLine="567"/>
              <w:jc w:val="both"/>
            </w:pPr>
            <w:r w:rsidRPr="006C50EB">
              <w:rPr>
                <w:bCs/>
                <w:iCs/>
                <w:lang w:val="kk-KZ"/>
              </w:rPr>
              <w:t>Шарт Тараптар</w:t>
            </w:r>
            <w:r w:rsidR="00231073" w:rsidRPr="006C50EB">
              <w:rPr>
                <w:bCs/>
                <w:iCs/>
                <w:lang w:val="kk-KZ"/>
              </w:rPr>
              <w:t>дың</w:t>
            </w:r>
            <w:r w:rsidRPr="006C50EB">
              <w:rPr>
                <w:bCs/>
                <w:iCs/>
                <w:lang w:val="kk-KZ"/>
              </w:rPr>
              <w:t xml:space="preserve"> қол қойған күнінен бастап күшіне енеді</w:t>
            </w:r>
            <w:r w:rsidRPr="006C50EB">
              <w:t>.</w:t>
            </w:r>
          </w:p>
          <w:p w:rsidR="001429E7" w:rsidRPr="006C50EB" w:rsidRDefault="001429E7" w:rsidP="001429E7">
            <w:pPr>
              <w:pStyle w:val="a3"/>
              <w:widowControl w:val="0"/>
              <w:numPr>
                <w:ilvl w:val="1"/>
                <w:numId w:val="1"/>
              </w:numPr>
              <w:shd w:val="clear" w:color="auto" w:fill="FFFFFF"/>
              <w:autoSpaceDE w:val="0"/>
              <w:autoSpaceDN w:val="0"/>
              <w:adjustRightInd w:val="0"/>
              <w:ind w:left="0" w:firstLine="567"/>
              <w:jc w:val="both"/>
            </w:pPr>
            <w:r w:rsidRPr="006C50EB">
              <w:t>Шарт</w:t>
            </w:r>
            <w:r w:rsidRPr="006C50EB">
              <w:rPr>
                <w:lang w:val="kk-KZ"/>
              </w:rPr>
              <w:t>тың</w:t>
            </w:r>
            <w:r w:rsidRPr="006C50EB">
              <w:t xml:space="preserve"> </w:t>
            </w:r>
            <w:r w:rsidRPr="006C50EB">
              <w:rPr>
                <w:lang w:val="kk-KZ"/>
              </w:rPr>
              <w:t>мерзімі белгіленбеген</w:t>
            </w:r>
            <w:r w:rsidRPr="006C50EB">
              <w:t xml:space="preserve">. Тараптар Шартты бұзу күніне дейін </w:t>
            </w:r>
            <w:r w:rsidRPr="006C50EB">
              <w:lastRenderedPageBreak/>
              <w:t>күнтізбелік 30 күн бұрын бас тарту туралы хабарлама жіберу арқылы Шарттан біржақты тәртіппен бас тартуға құқылы. Шарт бұзылған кезде</w:t>
            </w:r>
            <w:r w:rsidRPr="006C50EB">
              <w:rPr>
                <w:lang w:val="kk-KZ"/>
              </w:rPr>
              <w:t>,</w:t>
            </w:r>
            <w:r w:rsidRPr="006C50EB">
              <w:t xml:space="preserve"> Шарт Тараптардың міндеттемелері, оның ішінде өзара есеп айырысулар бойынша міндеттемелері толық орындалғанға дейін қолданылады.</w:t>
            </w:r>
            <w:r w:rsidRPr="006C50EB">
              <w:rPr>
                <w:lang w:val="kk-KZ"/>
              </w:rPr>
              <w:t xml:space="preserve"> </w:t>
            </w:r>
          </w:p>
          <w:p w:rsidR="001429E7" w:rsidRPr="006C50EB" w:rsidRDefault="001429E7" w:rsidP="001429E7">
            <w:pPr>
              <w:pStyle w:val="a3"/>
              <w:widowControl w:val="0"/>
              <w:numPr>
                <w:ilvl w:val="1"/>
                <w:numId w:val="1"/>
              </w:numPr>
              <w:shd w:val="clear" w:color="auto" w:fill="FFFFFF"/>
              <w:autoSpaceDE w:val="0"/>
              <w:autoSpaceDN w:val="0"/>
              <w:adjustRightInd w:val="0"/>
              <w:ind w:left="0" w:firstLine="567"/>
              <w:jc w:val="both"/>
              <w:rPr>
                <w:rFonts w:eastAsia="SimSun"/>
                <w:bCs/>
              </w:rPr>
            </w:pPr>
            <w:r w:rsidRPr="006C50EB">
              <w:t>Шартқа № 1-3 қосымшалар оның ажырамас бөлігі болып табылады</w:t>
            </w:r>
            <w:r w:rsidRPr="006C50EB">
              <w:rPr>
                <w:lang w:val="kk-KZ"/>
              </w:rPr>
              <w:t>.</w:t>
            </w:r>
          </w:p>
          <w:p w:rsidR="001429E7" w:rsidRPr="006C50EB" w:rsidRDefault="001429E7" w:rsidP="001C5155">
            <w:pPr>
              <w:pStyle w:val="a3"/>
              <w:widowControl w:val="0"/>
              <w:numPr>
                <w:ilvl w:val="1"/>
                <w:numId w:val="1"/>
              </w:numPr>
              <w:shd w:val="clear" w:color="auto" w:fill="FFFFFF"/>
              <w:autoSpaceDE w:val="0"/>
              <w:autoSpaceDN w:val="0"/>
              <w:adjustRightInd w:val="0"/>
              <w:ind w:left="0" w:firstLine="567"/>
              <w:jc w:val="both"/>
              <w:rPr>
                <w:rFonts w:eastAsia="SimSun"/>
                <w:bCs/>
              </w:rPr>
            </w:pPr>
            <w:r w:rsidRPr="006C50EB">
              <w:t xml:space="preserve">Тараптар </w:t>
            </w:r>
            <w:r w:rsidR="00235754" w:rsidRPr="006C50EB">
              <w:rPr>
                <w:lang w:val="kk-KZ"/>
              </w:rPr>
              <w:t>Бюро</w:t>
            </w:r>
            <w:r w:rsidRPr="006C50EB">
              <w:t xml:space="preserve"> мен Тапсырыс беруші арасындағы өзара іс-әрекетті жүзеге асыру шеңберінде электрондық түрде</w:t>
            </w:r>
            <w:r w:rsidRPr="006C50EB">
              <w:rPr>
                <w:lang w:val="kk-KZ"/>
              </w:rPr>
              <w:t>гі</w:t>
            </w:r>
            <w:r w:rsidRPr="006C50EB">
              <w:t xml:space="preserve"> құжаттар </w:t>
            </w:r>
            <w:r w:rsidRPr="006C50EB">
              <w:rPr>
                <w:lang w:val="kk-KZ"/>
              </w:rPr>
              <w:t>мен</w:t>
            </w:r>
            <w:r w:rsidRPr="006C50EB">
              <w:t xml:space="preserve"> өзге де ақпарат алмасуды жүзеге асыру үшін әрбір Тараптан уәкілетті қызметкерлерді тағайындауға келісті. Тараптардың уәкілетті қызметкерлері </w:t>
            </w:r>
            <w:r w:rsidRPr="006C50EB">
              <w:rPr>
                <w:lang w:val="kk-KZ"/>
              </w:rPr>
              <w:t>Ша</w:t>
            </w:r>
            <w:r w:rsidRPr="006C50EB">
              <w:t xml:space="preserve">ртқа қол қойылған күннен бастап </w:t>
            </w:r>
            <w:r w:rsidR="001E6111" w:rsidRPr="006C50EB">
              <w:rPr>
                <w:lang w:val="ru-RU"/>
              </w:rPr>
              <w:t>3</w:t>
            </w:r>
            <w:r w:rsidRPr="006C50EB">
              <w:t xml:space="preserve"> (</w:t>
            </w:r>
            <w:r w:rsidR="001E6111" w:rsidRPr="006C50EB">
              <w:t>үш</w:t>
            </w:r>
            <w:r w:rsidRPr="006C50EB">
              <w:t xml:space="preserve">) жұмыс күні ішінде </w:t>
            </w:r>
            <w:r w:rsidRPr="006C50EB">
              <w:rPr>
                <w:lang w:val="kk-KZ"/>
              </w:rPr>
              <w:t xml:space="preserve">әрбір </w:t>
            </w:r>
            <w:r w:rsidRPr="006C50EB">
              <w:t xml:space="preserve">Тараптың </w:t>
            </w:r>
            <w:r w:rsidRPr="006C50EB">
              <w:rPr>
                <w:lang w:val="kk-KZ"/>
              </w:rPr>
              <w:t>басқа</w:t>
            </w:r>
            <w:r w:rsidRPr="006C50EB">
              <w:t xml:space="preserve"> Тарапқа жіберген хабарламалар</w:t>
            </w:r>
            <w:r w:rsidRPr="006C50EB">
              <w:rPr>
                <w:lang w:val="kk-KZ"/>
              </w:rPr>
              <w:t>ын</w:t>
            </w:r>
            <w:r w:rsidRPr="006C50EB">
              <w:t>да көрсетіледі. Тараптардың уәкілетті қызметкерлері ауысқан жағдайда, уәкілетті қызметкер</w:t>
            </w:r>
            <w:r w:rsidRPr="006C50EB">
              <w:rPr>
                <w:lang w:val="kk-KZ"/>
              </w:rPr>
              <w:t>дің</w:t>
            </w:r>
            <w:r w:rsidRPr="006C50EB">
              <w:t xml:space="preserve"> ауысқан күн</w:t>
            </w:r>
            <w:r w:rsidRPr="006C50EB">
              <w:rPr>
                <w:lang w:val="kk-KZ"/>
              </w:rPr>
              <w:t>і</w:t>
            </w:r>
            <w:r w:rsidRPr="006C50EB">
              <w:t>нен бастап 3 (үш) жұмыс күні ішінде уәкілетті қызметкер</w:t>
            </w:r>
            <w:r w:rsidRPr="006C50EB">
              <w:rPr>
                <w:lang w:val="kk-KZ"/>
              </w:rPr>
              <w:t>і</w:t>
            </w:r>
            <w:r w:rsidRPr="006C50EB">
              <w:t xml:space="preserve"> ауысқан Тарап басқа Тарапты хабардар етеді. Бұл ретте уәкілетті қызметкердің ауысуы Шарт Тараптары арасындағ</w:t>
            </w:r>
            <w:r w:rsidR="001C5155" w:rsidRPr="006C50EB">
              <w:t xml:space="preserve">ы өзара ақпарат алмасу процесіне </w:t>
            </w:r>
            <w:r w:rsidR="001C5155" w:rsidRPr="006C50EB">
              <w:rPr>
                <w:lang w:val="kk-KZ"/>
              </w:rPr>
              <w:t>әсер етп</w:t>
            </w:r>
            <w:r w:rsidRPr="006C50EB">
              <w:t>еуге тиіс.</w:t>
            </w:r>
          </w:p>
          <w:p w:rsidR="001429E7" w:rsidRPr="006C50EB" w:rsidRDefault="001429E7" w:rsidP="001429E7">
            <w:pPr>
              <w:pStyle w:val="a3"/>
              <w:widowControl w:val="0"/>
              <w:numPr>
                <w:ilvl w:val="1"/>
                <w:numId w:val="1"/>
              </w:numPr>
              <w:shd w:val="clear" w:color="auto" w:fill="FFFFFF"/>
              <w:autoSpaceDE w:val="0"/>
              <w:autoSpaceDN w:val="0"/>
              <w:adjustRightInd w:val="0"/>
              <w:ind w:left="0" w:firstLine="567"/>
              <w:jc w:val="both"/>
              <w:rPr>
                <w:rFonts w:eastAsia="SimSun"/>
                <w:bCs/>
              </w:rPr>
            </w:pPr>
            <w:r w:rsidRPr="006C50EB">
              <w:t>Тараптар ұйымдық-құқықтық сипаттағы ақпарат алмасуды электрондық, телефон және/немесе пошта байланысы арқылы, сондай-ақ қолма-қол жүзеге асырады. Тараптар жазбаша түрде берген барлық ақпарат беру және алу куәлігі болған кезде берілген деп танылады; электрондық түрде немесе телефон арқылы берілген ақпарат хабарламаны алған тұлғаның уақытын, тегі мен лауазымын көрсете отырып, хабарламаны алғаны туралы Тараптың жазбаша растауын алғаннан кейін берілген деп танылады.</w:t>
            </w:r>
            <w:r w:rsidRPr="006C50EB">
              <w:rPr>
                <w:lang w:val="kk-KZ"/>
              </w:rPr>
              <w:t xml:space="preserve">    </w:t>
            </w:r>
          </w:p>
          <w:p w:rsidR="001429E7" w:rsidRPr="006C50EB" w:rsidRDefault="001429E7" w:rsidP="001429E7">
            <w:pPr>
              <w:pStyle w:val="a3"/>
              <w:widowControl w:val="0"/>
              <w:numPr>
                <w:ilvl w:val="1"/>
                <w:numId w:val="1"/>
              </w:numPr>
              <w:shd w:val="clear" w:color="auto" w:fill="FFFFFF"/>
              <w:autoSpaceDE w:val="0"/>
              <w:autoSpaceDN w:val="0"/>
              <w:adjustRightInd w:val="0"/>
              <w:ind w:left="0" w:firstLine="567"/>
              <w:jc w:val="both"/>
              <w:rPr>
                <w:rFonts w:eastAsia="SimSun"/>
                <w:bCs/>
              </w:rPr>
            </w:pPr>
            <w:r w:rsidRPr="006C50EB">
              <w:t xml:space="preserve">Шартқа өзгерістер және/немесе толықтырулар Тараптар жасасқан жазбаша қосымша келісімдер негізінде енгізіледі. </w:t>
            </w:r>
            <w:r w:rsidRPr="006C50EB">
              <w:rPr>
                <w:lang w:val="kk-KZ"/>
              </w:rPr>
              <w:t xml:space="preserve">Шарттың </w:t>
            </w:r>
            <w:r w:rsidRPr="006C50EB">
              <w:t>3.2, 4.2.1, 4.4.5-тармақтар</w:t>
            </w:r>
            <w:r w:rsidRPr="006C50EB">
              <w:rPr>
                <w:lang w:val="kk-KZ"/>
              </w:rPr>
              <w:t>ын</w:t>
            </w:r>
            <w:r w:rsidRPr="006C50EB">
              <w:t>да белгіленген жағдайларда</w:t>
            </w:r>
            <w:r w:rsidRPr="006C50EB">
              <w:rPr>
                <w:lang w:val="kk-KZ"/>
              </w:rPr>
              <w:t>,</w:t>
            </w:r>
            <w:r w:rsidRPr="006C50EB">
              <w:t xml:space="preserve"> сондай-ақ Тараптардың орналасқан жері, деректемелері және Тараптар басшыларының тегі, аты, әкесінің аты (бар болса) өзгерген кезде қосымша келісім жасасу талап етілмейді. Бұл жағдайда Тараптар </w:t>
            </w:r>
            <w:r w:rsidRPr="006C50EB">
              <w:rPr>
                <w:lang w:val="kk-KZ"/>
              </w:rPr>
              <w:t xml:space="preserve">Шарттың </w:t>
            </w:r>
            <w:r w:rsidRPr="006C50EB">
              <w:t xml:space="preserve">9.5-тармағына сәйкес болған өзгерістер туралы бір-бірін хабардар етеді. </w:t>
            </w:r>
          </w:p>
          <w:p w:rsidR="001429E7" w:rsidRPr="006C50EB" w:rsidRDefault="001429E7" w:rsidP="001429E7">
            <w:pPr>
              <w:pStyle w:val="a3"/>
              <w:widowControl w:val="0"/>
              <w:numPr>
                <w:ilvl w:val="1"/>
                <w:numId w:val="1"/>
              </w:numPr>
              <w:shd w:val="clear" w:color="auto" w:fill="FFFFFF"/>
              <w:autoSpaceDE w:val="0"/>
              <w:autoSpaceDN w:val="0"/>
              <w:adjustRightInd w:val="0"/>
              <w:ind w:left="0" w:firstLine="567"/>
              <w:jc w:val="both"/>
              <w:rPr>
                <w:rFonts w:eastAsia="SimSun"/>
                <w:bCs/>
              </w:rPr>
            </w:pPr>
            <w:r w:rsidRPr="006C50EB">
              <w:t xml:space="preserve">Егер Шартта көрсетілген мән-жайларға байланысты </w:t>
            </w:r>
            <w:r w:rsidR="00F0405E" w:rsidRPr="006C50EB">
              <w:t xml:space="preserve">Шарт </w:t>
            </w:r>
            <w:r w:rsidRPr="006C50EB">
              <w:t xml:space="preserve">бұзылса, Бюро бұзу күніне нақты көрсетілген Қызмет </w:t>
            </w:r>
            <w:r w:rsidRPr="006C50EB">
              <w:lastRenderedPageBreak/>
              <w:t>көлеміне ақы төлеуді талап етуге құқылы.</w:t>
            </w:r>
          </w:p>
          <w:p w:rsidR="00861B17" w:rsidRPr="006C50EB" w:rsidRDefault="00861B17" w:rsidP="00861B17">
            <w:pPr>
              <w:pStyle w:val="a3"/>
              <w:widowControl w:val="0"/>
              <w:numPr>
                <w:ilvl w:val="1"/>
                <w:numId w:val="1"/>
              </w:numPr>
              <w:shd w:val="clear" w:color="auto" w:fill="FFFFFF"/>
              <w:autoSpaceDE w:val="0"/>
              <w:autoSpaceDN w:val="0"/>
              <w:adjustRightInd w:val="0"/>
              <w:ind w:left="0" w:firstLine="567"/>
              <w:jc w:val="both"/>
              <w:rPr>
                <w:rFonts w:eastAsia="SimSun"/>
                <w:bCs/>
              </w:rPr>
            </w:pPr>
            <w:r w:rsidRPr="006C50EB">
              <w:rPr>
                <w:rFonts w:eastAsia="SimSun"/>
                <w:bCs/>
                <w:lang w:val="kk-KZ"/>
              </w:rPr>
              <w:t>Осы Шартпен реттелмеген Тараптар арасындағы қатынастар Қазақстан Республикасының қолданыстағы заңнамасына сәйкес регламенттеледі.</w:t>
            </w:r>
          </w:p>
          <w:p w:rsidR="003B5C84" w:rsidRPr="00F0405E" w:rsidRDefault="001429E7" w:rsidP="00B818CB">
            <w:pPr>
              <w:pStyle w:val="a3"/>
              <w:widowControl w:val="0"/>
              <w:numPr>
                <w:ilvl w:val="1"/>
                <w:numId w:val="1"/>
              </w:numPr>
              <w:shd w:val="clear" w:color="auto" w:fill="FFFFFF"/>
              <w:autoSpaceDE w:val="0"/>
              <w:autoSpaceDN w:val="0"/>
              <w:adjustRightInd w:val="0"/>
              <w:ind w:left="0" w:firstLine="567"/>
              <w:jc w:val="both"/>
              <w:rPr>
                <w:rFonts w:eastAsia="SimSun"/>
                <w:bCs/>
              </w:rPr>
            </w:pPr>
            <w:r w:rsidRPr="006C50EB">
              <w:t>Шарт Тараптардың әрқайсысы</w:t>
            </w:r>
            <w:r w:rsidRPr="006C50EB">
              <w:rPr>
                <w:lang w:val="kk-KZ"/>
              </w:rPr>
              <w:t>на</w:t>
            </w:r>
            <w:r w:rsidRPr="006C50EB">
              <w:t xml:space="preserve"> бір данадан </w:t>
            </w:r>
            <w:r w:rsidRPr="006C50EB">
              <w:rPr>
                <w:lang w:val="kk-KZ"/>
              </w:rPr>
              <w:t xml:space="preserve">арналып, </w:t>
            </w:r>
            <w:r w:rsidRPr="006C50EB">
              <w:t>қазақ және орыс тілдерінде</w:t>
            </w:r>
            <w:r w:rsidR="00F0405E" w:rsidRPr="006C50EB">
              <w:rPr>
                <w:lang w:val="kk-KZ"/>
              </w:rPr>
              <w:t>,</w:t>
            </w:r>
            <w:r w:rsidRPr="006C50EB">
              <w:t xml:space="preserve"> </w:t>
            </w:r>
            <w:r w:rsidR="00F0405E" w:rsidRPr="006C50EB">
              <w:t xml:space="preserve">заңды күші бірдей </w:t>
            </w:r>
            <w:r w:rsidRPr="006C50EB">
              <w:rPr>
                <w:lang w:val="kk-KZ"/>
              </w:rPr>
              <w:t>2 (</w:t>
            </w:r>
            <w:r w:rsidRPr="006C50EB">
              <w:t>екі</w:t>
            </w:r>
            <w:r w:rsidRPr="006C50EB">
              <w:rPr>
                <w:lang w:val="kk-KZ"/>
              </w:rPr>
              <w:t>)</w:t>
            </w:r>
            <w:r w:rsidRPr="006C50EB">
              <w:t xml:space="preserve"> данада</w:t>
            </w:r>
            <w:r w:rsidR="00861B17" w:rsidRPr="006C50EB">
              <w:rPr>
                <w:lang w:val="kk-KZ"/>
              </w:rPr>
              <w:t>н</w:t>
            </w:r>
            <w:r w:rsidRPr="006C50EB">
              <w:t xml:space="preserve"> жасалды.</w:t>
            </w:r>
            <w:r w:rsidRPr="006C50EB">
              <w:rPr>
                <w:lang w:val="kk-KZ"/>
              </w:rPr>
              <w:t xml:space="preserve"> </w:t>
            </w:r>
            <w:r w:rsidR="00F0405E" w:rsidRPr="006C50EB">
              <w:rPr>
                <w:lang w:val="kk-KZ"/>
              </w:rPr>
              <w:t>Шарттың орыс және қазақ тілдеріндегі мәтіні қайшы келген жағдайда орыс тіліндегі мәтінге артықшылық беріледі.</w:t>
            </w:r>
          </w:p>
        </w:tc>
        <w:tc>
          <w:tcPr>
            <w:tcW w:w="4821" w:type="dxa"/>
          </w:tcPr>
          <w:p w:rsidR="003B5C84" w:rsidRDefault="003B5C84" w:rsidP="007A6C95">
            <w:pPr>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Договор</w:t>
            </w:r>
            <w:r w:rsidRPr="00012ACE">
              <w:rPr>
                <w:rFonts w:ascii="Times New Roman" w:hAnsi="Times New Roman" w:cs="Times New Roman"/>
                <w:b/>
                <w:sz w:val="24"/>
                <w:szCs w:val="24"/>
              </w:rPr>
              <w:t xml:space="preserve"> об оказании </w:t>
            </w:r>
            <w:r w:rsidRPr="003515AF">
              <w:rPr>
                <w:rFonts w:ascii="Times New Roman" w:hAnsi="Times New Roman" w:cs="Times New Roman"/>
                <w:b/>
                <w:sz w:val="24"/>
                <w:szCs w:val="24"/>
              </w:rPr>
              <w:t>коммерческих</w:t>
            </w:r>
            <w:r>
              <w:rPr>
                <w:rFonts w:ascii="Times New Roman" w:hAnsi="Times New Roman" w:cs="Times New Roman"/>
                <w:b/>
                <w:sz w:val="24"/>
                <w:szCs w:val="24"/>
              </w:rPr>
              <w:t xml:space="preserve"> </w:t>
            </w:r>
            <w:r w:rsidRPr="00012ACE">
              <w:rPr>
                <w:rFonts w:ascii="Times New Roman" w:hAnsi="Times New Roman" w:cs="Times New Roman"/>
                <w:b/>
                <w:sz w:val="24"/>
                <w:szCs w:val="24"/>
              </w:rPr>
              <w:t>услуг</w:t>
            </w:r>
          </w:p>
          <w:p w:rsidR="005D6353" w:rsidRDefault="005D6353" w:rsidP="007A6C95">
            <w:pPr>
              <w:contextualSpacing/>
              <w:jc w:val="center"/>
              <w:rPr>
                <w:rFonts w:ascii="Times New Roman" w:hAnsi="Times New Roman" w:cs="Times New Roman"/>
                <w:b/>
                <w:sz w:val="24"/>
                <w:szCs w:val="24"/>
              </w:rPr>
            </w:pPr>
            <w:r>
              <w:rPr>
                <w:rFonts w:ascii="Times New Roman" w:hAnsi="Times New Roman" w:cs="Times New Roman"/>
                <w:b/>
                <w:sz w:val="24"/>
                <w:szCs w:val="24"/>
              </w:rPr>
              <w:t>№_________</w:t>
            </w:r>
          </w:p>
          <w:p w:rsidR="003B5C84" w:rsidRDefault="003B5C84" w:rsidP="007A6C95">
            <w:pPr>
              <w:contextualSpacing/>
              <w:jc w:val="center"/>
              <w:rPr>
                <w:rFonts w:ascii="Times New Roman" w:hAnsi="Times New Roman" w:cs="Times New Roman"/>
                <w:sz w:val="24"/>
                <w:szCs w:val="24"/>
              </w:rPr>
            </w:pPr>
          </w:p>
          <w:p w:rsidR="003B5C84" w:rsidRPr="005D6353" w:rsidRDefault="003B5C84" w:rsidP="003B5C84">
            <w:pPr>
              <w:ind w:right="34"/>
              <w:contextualSpacing/>
              <w:jc w:val="center"/>
              <w:rPr>
                <w:rFonts w:ascii="Times New Roman" w:hAnsi="Times New Roman" w:cs="Times New Roman"/>
                <w:b/>
                <w:sz w:val="24"/>
                <w:szCs w:val="24"/>
              </w:rPr>
            </w:pPr>
            <w:r w:rsidRPr="005D6353">
              <w:rPr>
                <w:rFonts w:ascii="Times New Roman" w:hAnsi="Times New Roman" w:cs="Times New Roman"/>
                <w:b/>
                <w:sz w:val="24"/>
                <w:szCs w:val="24"/>
              </w:rPr>
              <w:t>г. Алматы</w:t>
            </w:r>
            <w:proofErr w:type="gramStart"/>
            <w:r w:rsidRPr="005D6353">
              <w:rPr>
                <w:rFonts w:ascii="Times New Roman" w:hAnsi="Times New Roman" w:cs="Times New Roman"/>
                <w:b/>
                <w:sz w:val="24"/>
                <w:szCs w:val="24"/>
              </w:rPr>
              <w:tab/>
            </w:r>
            <w:r w:rsidR="003B0687">
              <w:rPr>
                <w:rFonts w:ascii="Times New Roman" w:hAnsi="Times New Roman" w:cs="Times New Roman"/>
                <w:b/>
                <w:sz w:val="24"/>
                <w:szCs w:val="24"/>
                <w:lang w:val="kk-KZ"/>
              </w:rPr>
              <w:t xml:space="preserve">  </w:t>
            </w:r>
            <w:r w:rsidRPr="005D6353">
              <w:rPr>
                <w:rFonts w:ascii="Times New Roman" w:hAnsi="Times New Roman" w:cs="Times New Roman"/>
                <w:b/>
                <w:sz w:val="24"/>
                <w:szCs w:val="24"/>
              </w:rPr>
              <w:t>«</w:t>
            </w:r>
            <w:proofErr w:type="gramEnd"/>
            <w:r w:rsidRPr="005D6353">
              <w:rPr>
                <w:rFonts w:ascii="Times New Roman" w:hAnsi="Times New Roman" w:cs="Times New Roman"/>
                <w:b/>
                <w:sz w:val="24"/>
                <w:szCs w:val="24"/>
              </w:rPr>
              <w:t xml:space="preserve">___» </w:t>
            </w:r>
            <w:r w:rsidRPr="006C50EB">
              <w:rPr>
                <w:rFonts w:ascii="Times New Roman" w:hAnsi="Times New Roman" w:cs="Times New Roman"/>
                <w:b/>
                <w:sz w:val="24"/>
                <w:szCs w:val="24"/>
              </w:rPr>
              <w:t>_____________</w:t>
            </w:r>
            <w:r w:rsidR="003B0687" w:rsidRPr="006C50EB">
              <w:rPr>
                <w:rFonts w:ascii="Times New Roman" w:hAnsi="Times New Roman" w:cs="Times New Roman"/>
                <w:b/>
                <w:sz w:val="24"/>
                <w:szCs w:val="24"/>
                <w:lang w:val="kk-KZ"/>
              </w:rPr>
              <w:t xml:space="preserve"> </w:t>
            </w:r>
            <w:r w:rsidRPr="006C50EB">
              <w:rPr>
                <w:rFonts w:ascii="Times New Roman" w:hAnsi="Times New Roman" w:cs="Times New Roman"/>
                <w:b/>
                <w:sz w:val="24"/>
                <w:szCs w:val="24"/>
              </w:rPr>
              <w:t>202</w:t>
            </w:r>
            <w:r w:rsidR="0079155C">
              <w:rPr>
                <w:rFonts w:ascii="Times New Roman" w:hAnsi="Times New Roman" w:cs="Times New Roman"/>
                <w:b/>
                <w:sz w:val="24"/>
                <w:szCs w:val="24"/>
              </w:rPr>
              <w:t>_</w:t>
            </w:r>
            <w:r w:rsidR="007027C9">
              <w:rPr>
                <w:rFonts w:ascii="Times New Roman" w:hAnsi="Times New Roman" w:cs="Times New Roman"/>
                <w:b/>
                <w:sz w:val="24"/>
                <w:szCs w:val="24"/>
                <w:lang w:val="kk-KZ"/>
              </w:rPr>
              <w:t xml:space="preserve"> </w:t>
            </w:r>
            <w:r w:rsidRPr="005D6353">
              <w:rPr>
                <w:rFonts w:ascii="Times New Roman" w:hAnsi="Times New Roman" w:cs="Times New Roman"/>
                <w:b/>
                <w:sz w:val="24"/>
                <w:szCs w:val="24"/>
              </w:rPr>
              <w:t>г.</w:t>
            </w:r>
          </w:p>
          <w:p w:rsidR="003B5C84" w:rsidRDefault="003B5C84" w:rsidP="003B5C84">
            <w:pPr>
              <w:ind w:right="34"/>
              <w:contextualSpacing/>
              <w:jc w:val="center"/>
              <w:rPr>
                <w:rFonts w:ascii="Times New Roman" w:hAnsi="Times New Roman" w:cs="Times New Roman"/>
                <w:b/>
                <w:sz w:val="24"/>
                <w:szCs w:val="24"/>
              </w:rPr>
            </w:pPr>
          </w:p>
          <w:p w:rsidR="003B5C84" w:rsidRDefault="003B5C84" w:rsidP="005D6353">
            <w:pPr>
              <w:ind w:right="34"/>
              <w:contextualSpacing/>
              <w:jc w:val="both"/>
              <w:rPr>
                <w:rFonts w:ascii="Times New Roman" w:hAnsi="Times New Roman" w:cs="Times New Roman"/>
                <w:b/>
                <w:sz w:val="24"/>
                <w:szCs w:val="24"/>
              </w:rPr>
            </w:pPr>
            <w:r w:rsidRPr="00580BF5">
              <w:rPr>
                <w:rFonts w:ascii="Times New Roman" w:hAnsi="Times New Roman" w:cs="Times New Roman"/>
                <w:b/>
                <w:bCs/>
                <w:sz w:val="24"/>
                <w:szCs w:val="24"/>
              </w:rPr>
              <w:t>Акционерное общество «Государственное кредитное бюро</w:t>
            </w:r>
            <w:r w:rsidRPr="00580BF5">
              <w:rPr>
                <w:rFonts w:ascii="Times New Roman" w:hAnsi="Times New Roman" w:cs="Times New Roman"/>
                <w:bCs/>
                <w:sz w:val="24"/>
                <w:szCs w:val="24"/>
              </w:rPr>
              <w:t>», именуемое в дальнейшем «</w:t>
            </w:r>
            <w:r w:rsidRPr="00580BF5">
              <w:rPr>
                <w:rFonts w:ascii="Times New Roman" w:hAnsi="Times New Roman" w:cs="Times New Roman"/>
                <w:b/>
                <w:sz w:val="24"/>
                <w:szCs w:val="24"/>
              </w:rPr>
              <w:t>Бюро</w:t>
            </w:r>
            <w:r w:rsidRPr="00580BF5">
              <w:rPr>
                <w:rFonts w:ascii="Times New Roman" w:hAnsi="Times New Roman" w:cs="Times New Roman"/>
                <w:bCs/>
                <w:sz w:val="24"/>
                <w:szCs w:val="24"/>
              </w:rPr>
              <w:t xml:space="preserve">», в лице Председателя Правления </w:t>
            </w:r>
            <w:r w:rsidR="009150B1" w:rsidRPr="009150B1">
              <w:rPr>
                <w:rStyle w:val="s0"/>
                <w:rFonts w:eastAsia="SimSun"/>
              </w:rPr>
              <w:t>Ануарбековой</w:t>
            </w:r>
            <w:r w:rsidRPr="00012ACE">
              <w:rPr>
                <w:rStyle w:val="s0"/>
                <w:rFonts w:eastAsia="SimSun"/>
              </w:rPr>
              <w:t xml:space="preserve"> </w:t>
            </w:r>
            <w:r w:rsidR="009150B1">
              <w:rPr>
                <w:rStyle w:val="s0"/>
                <w:rFonts w:eastAsia="SimSun"/>
              </w:rPr>
              <w:t>Линары Амнтаевны</w:t>
            </w:r>
            <w:r w:rsidRPr="00580BF5">
              <w:rPr>
                <w:rFonts w:ascii="Times New Roman" w:hAnsi="Times New Roman" w:cs="Times New Roman"/>
                <w:sz w:val="24"/>
                <w:szCs w:val="24"/>
              </w:rPr>
              <w:t xml:space="preserve">, </w:t>
            </w:r>
            <w:r w:rsidRPr="00580BF5">
              <w:rPr>
                <w:rFonts w:ascii="Times New Roman" w:hAnsi="Times New Roman" w:cs="Times New Roman"/>
                <w:bCs/>
                <w:sz w:val="24"/>
                <w:szCs w:val="24"/>
              </w:rPr>
              <w:t>действующе</w:t>
            </w:r>
            <w:r w:rsidR="009150B1">
              <w:rPr>
                <w:rFonts w:ascii="Times New Roman" w:hAnsi="Times New Roman" w:cs="Times New Roman"/>
                <w:bCs/>
                <w:sz w:val="24"/>
                <w:szCs w:val="24"/>
              </w:rPr>
              <w:t>й</w:t>
            </w:r>
            <w:r w:rsidRPr="00580BF5">
              <w:rPr>
                <w:rFonts w:ascii="Times New Roman" w:hAnsi="Times New Roman" w:cs="Times New Roman"/>
                <w:bCs/>
                <w:sz w:val="24"/>
                <w:szCs w:val="24"/>
              </w:rPr>
              <w:t xml:space="preserve"> на о</w:t>
            </w:r>
            <w:bookmarkStart w:id="0" w:name="_GoBack"/>
            <w:bookmarkEnd w:id="0"/>
            <w:r w:rsidRPr="00580BF5">
              <w:rPr>
                <w:rFonts w:ascii="Times New Roman" w:hAnsi="Times New Roman" w:cs="Times New Roman"/>
                <w:bCs/>
                <w:sz w:val="24"/>
                <w:szCs w:val="24"/>
              </w:rPr>
              <w:t>сновании Устава</w:t>
            </w:r>
            <w:r w:rsidRPr="00580BF5">
              <w:rPr>
                <w:rFonts w:ascii="Times New Roman" w:hAnsi="Times New Roman" w:cs="Times New Roman"/>
                <w:sz w:val="24"/>
                <w:szCs w:val="24"/>
              </w:rPr>
              <w:t>, с одной стороны, и</w:t>
            </w:r>
            <w:r w:rsidRPr="00580BF5">
              <w:rPr>
                <w:rFonts w:ascii="Times New Roman" w:hAnsi="Times New Roman" w:cs="Times New Roman"/>
                <w:sz w:val="24"/>
                <w:szCs w:val="24"/>
                <w:lang w:val="kk-KZ"/>
              </w:rPr>
              <w:t xml:space="preserve"> </w:t>
            </w:r>
            <w:r w:rsidRPr="00580BF5">
              <w:rPr>
                <w:rFonts w:ascii="Times New Roman" w:hAnsi="Times New Roman" w:cs="Times New Roman"/>
                <w:b/>
                <w:sz w:val="24"/>
                <w:szCs w:val="24"/>
              </w:rPr>
              <w:t>Акционерное общество</w:t>
            </w:r>
            <w:r w:rsidRPr="00580BF5">
              <w:rPr>
                <w:rFonts w:ascii="Times New Roman" w:hAnsi="Times New Roman" w:cs="Times New Roman"/>
                <w:sz w:val="24"/>
                <w:szCs w:val="24"/>
              </w:rPr>
              <w:t xml:space="preserve"> </w:t>
            </w:r>
            <w:r w:rsidRPr="00580BF5">
              <w:rPr>
                <w:rFonts w:ascii="Times New Roman" w:hAnsi="Times New Roman" w:cs="Times New Roman"/>
                <w:i/>
                <w:sz w:val="24"/>
                <w:szCs w:val="24"/>
              </w:rPr>
              <w:t xml:space="preserve">(страховая организация) </w:t>
            </w:r>
            <w:r w:rsidRPr="00580BF5">
              <w:rPr>
                <w:rFonts w:ascii="Times New Roman" w:hAnsi="Times New Roman" w:cs="Times New Roman"/>
                <w:sz w:val="24"/>
                <w:szCs w:val="24"/>
              </w:rPr>
              <w:t>_________________________, именуемое в дальнейшем «</w:t>
            </w:r>
            <w:r w:rsidRPr="00321F88">
              <w:rPr>
                <w:rFonts w:ascii="Times New Roman" w:hAnsi="Times New Roman" w:cs="Times New Roman"/>
                <w:b/>
                <w:bCs/>
                <w:sz w:val="24"/>
                <w:szCs w:val="24"/>
              </w:rPr>
              <w:t>Заказчик</w:t>
            </w:r>
            <w:r w:rsidRPr="00580BF5">
              <w:rPr>
                <w:rFonts w:ascii="Times New Roman" w:hAnsi="Times New Roman" w:cs="Times New Roman"/>
                <w:sz w:val="24"/>
                <w:szCs w:val="24"/>
              </w:rPr>
              <w:t xml:space="preserve">», в лице </w:t>
            </w:r>
            <w:r w:rsidRPr="00580BF5">
              <w:rPr>
                <w:rFonts w:ascii="Times New Roman" w:hAnsi="Times New Roman" w:cs="Times New Roman"/>
                <w:bCs/>
                <w:sz w:val="24"/>
                <w:szCs w:val="24"/>
              </w:rPr>
              <w:t>_____,</w:t>
            </w:r>
            <w:r w:rsidRPr="00580BF5">
              <w:rPr>
                <w:rFonts w:ascii="Times New Roman" w:hAnsi="Times New Roman" w:cs="Times New Roman"/>
                <w:sz w:val="24"/>
                <w:szCs w:val="24"/>
              </w:rPr>
              <w:t xml:space="preserve"> действующего на основании ______, с другой стороны, совместно именуемые «</w:t>
            </w:r>
            <w:r w:rsidRPr="00580BF5">
              <w:rPr>
                <w:rFonts w:ascii="Times New Roman" w:hAnsi="Times New Roman" w:cs="Times New Roman"/>
                <w:b/>
                <w:bCs/>
                <w:sz w:val="24"/>
                <w:szCs w:val="24"/>
              </w:rPr>
              <w:t>Стороны»</w:t>
            </w:r>
            <w:r w:rsidRPr="00580BF5">
              <w:rPr>
                <w:rFonts w:ascii="Times New Roman" w:hAnsi="Times New Roman" w:cs="Times New Roman"/>
                <w:sz w:val="24"/>
                <w:szCs w:val="24"/>
              </w:rPr>
              <w:t xml:space="preserve">, а по отдельности «Сторона» или как указано выше, заключили </w:t>
            </w:r>
            <w:r w:rsidR="004342C4" w:rsidRPr="00580BF5">
              <w:rPr>
                <w:rFonts w:ascii="Times New Roman" w:hAnsi="Times New Roman" w:cs="Times New Roman"/>
                <w:sz w:val="24"/>
                <w:szCs w:val="24"/>
              </w:rPr>
              <w:t>настоящ</w:t>
            </w:r>
            <w:r w:rsidR="004342C4">
              <w:rPr>
                <w:rFonts w:ascii="Times New Roman" w:hAnsi="Times New Roman" w:cs="Times New Roman"/>
                <w:sz w:val="24"/>
                <w:szCs w:val="24"/>
              </w:rPr>
              <w:t xml:space="preserve">ий договор об оказании коммерческих услуг </w:t>
            </w:r>
            <w:r w:rsidR="004342C4">
              <w:rPr>
                <w:rFonts w:ascii="Times New Roman" w:hAnsi="Times New Roman" w:cs="Times New Roman"/>
                <w:spacing w:val="6"/>
                <w:sz w:val="24"/>
                <w:szCs w:val="24"/>
              </w:rPr>
              <w:t xml:space="preserve">(далее – Договор) </w:t>
            </w:r>
            <w:r w:rsidRPr="00580BF5">
              <w:rPr>
                <w:rFonts w:ascii="Times New Roman" w:hAnsi="Times New Roman" w:cs="Times New Roman"/>
                <w:spacing w:val="6"/>
                <w:sz w:val="24"/>
                <w:szCs w:val="24"/>
              </w:rPr>
              <w:t xml:space="preserve">о </w:t>
            </w:r>
            <w:r w:rsidRPr="00580BF5">
              <w:rPr>
                <w:rFonts w:ascii="Times New Roman" w:hAnsi="Times New Roman" w:cs="Times New Roman"/>
                <w:spacing w:val="1"/>
                <w:sz w:val="24"/>
                <w:szCs w:val="24"/>
              </w:rPr>
              <w:t>нижеследующем:</w:t>
            </w:r>
          </w:p>
          <w:p w:rsidR="003B5C84" w:rsidRDefault="003B5C84" w:rsidP="003B5C84">
            <w:pPr>
              <w:ind w:right="34"/>
              <w:contextualSpacing/>
              <w:jc w:val="center"/>
              <w:rPr>
                <w:rFonts w:ascii="Times New Roman" w:hAnsi="Times New Roman" w:cs="Times New Roman"/>
                <w:b/>
                <w:sz w:val="24"/>
                <w:szCs w:val="24"/>
              </w:rPr>
            </w:pPr>
          </w:p>
          <w:p w:rsidR="003B5C84" w:rsidRPr="00012ACE" w:rsidRDefault="003B5C84" w:rsidP="003B5C84">
            <w:pPr>
              <w:pStyle w:val="a3"/>
              <w:widowControl w:val="0"/>
              <w:numPr>
                <w:ilvl w:val="0"/>
                <w:numId w:val="24"/>
              </w:numPr>
              <w:shd w:val="clear" w:color="auto" w:fill="FFFFFF"/>
              <w:tabs>
                <w:tab w:val="left" w:pos="175"/>
                <w:tab w:val="left" w:pos="744"/>
              </w:tabs>
              <w:autoSpaceDE w:val="0"/>
              <w:autoSpaceDN w:val="0"/>
              <w:adjustRightInd w:val="0"/>
              <w:contextualSpacing/>
              <w:jc w:val="center"/>
              <w:rPr>
                <w:rFonts w:eastAsia="SimSun"/>
                <w:b/>
                <w:bCs/>
              </w:rPr>
            </w:pPr>
            <w:r w:rsidRPr="002033A3">
              <w:rPr>
                <w:rFonts w:eastAsia="SimSun"/>
                <w:b/>
                <w:bCs/>
              </w:rPr>
              <w:t>Используемые в настоящем Договоре термины</w:t>
            </w:r>
            <w:r>
              <w:rPr>
                <w:rFonts w:eastAsia="SimSun"/>
                <w:b/>
                <w:bCs/>
              </w:rPr>
              <w:t xml:space="preserve"> и понятия</w:t>
            </w:r>
            <w:r w:rsidRPr="00012ACE">
              <w:rPr>
                <w:rFonts w:eastAsia="SimSun"/>
                <w:b/>
                <w:bCs/>
              </w:rPr>
              <w:t>:</w:t>
            </w:r>
          </w:p>
          <w:p w:rsidR="003B5C84" w:rsidRPr="00F23A2A" w:rsidRDefault="003B5C84" w:rsidP="003B5C84">
            <w:pPr>
              <w:pStyle w:val="a3"/>
              <w:widowControl w:val="0"/>
              <w:numPr>
                <w:ilvl w:val="1"/>
                <w:numId w:val="24"/>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F23A2A">
              <w:rPr>
                <w:rFonts w:eastAsia="SimSun"/>
                <w:bCs/>
                <w:lang w:val="ru-RU"/>
              </w:rPr>
              <w:t>Услуги –</w:t>
            </w:r>
            <w:r w:rsidR="00E02D78">
              <w:rPr>
                <w:rFonts w:eastAsia="SimSun"/>
                <w:bCs/>
                <w:lang w:val="ru-RU"/>
              </w:rPr>
              <w:t xml:space="preserve"> </w:t>
            </w:r>
            <w:r w:rsidRPr="00F23A2A">
              <w:rPr>
                <w:rFonts w:eastAsia="SimSun"/>
                <w:bCs/>
                <w:lang w:val="ru-RU"/>
              </w:rPr>
              <w:t>услуг</w:t>
            </w:r>
            <w:r w:rsidR="00246447">
              <w:rPr>
                <w:rFonts w:eastAsia="SimSun"/>
                <w:bCs/>
                <w:lang w:val="ru-RU"/>
              </w:rPr>
              <w:t>и</w:t>
            </w:r>
            <w:r w:rsidRPr="00F23A2A">
              <w:rPr>
                <w:rFonts w:eastAsia="SimSun"/>
                <w:bCs/>
                <w:lang w:val="ru-RU"/>
              </w:rPr>
              <w:t>, связанны</w:t>
            </w:r>
            <w:r w:rsidR="00474F1D">
              <w:rPr>
                <w:rFonts w:eastAsia="SimSun"/>
                <w:bCs/>
                <w:lang w:val="ru-RU"/>
              </w:rPr>
              <w:t>е</w:t>
            </w:r>
            <w:r w:rsidRPr="00F23A2A">
              <w:rPr>
                <w:rFonts w:eastAsia="SimSun"/>
                <w:bCs/>
                <w:lang w:val="ru-RU"/>
              </w:rPr>
              <w:t xml:space="preserve"> с обработкой данных и/или предоставлением информации в области страхования, оказываемы</w:t>
            </w:r>
            <w:r w:rsidR="00474F1D">
              <w:rPr>
                <w:rFonts w:eastAsia="SimSun"/>
                <w:bCs/>
                <w:lang w:val="ru-RU"/>
              </w:rPr>
              <w:t>е</w:t>
            </w:r>
            <w:r w:rsidRPr="00F23A2A">
              <w:rPr>
                <w:rFonts w:eastAsia="SimSun"/>
                <w:bCs/>
                <w:lang w:val="ru-RU"/>
              </w:rPr>
              <w:t xml:space="preserve"> в пределах компетенции Бюро на условиях и в порядке, установленных настоящим </w:t>
            </w:r>
            <w:r w:rsidR="004342C4">
              <w:rPr>
                <w:rFonts w:eastAsia="SimSun"/>
                <w:bCs/>
                <w:lang w:val="ru-RU"/>
              </w:rPr>
              <w:t>Договором</w:t>
            </w:r>
            <w:r w:rsidRPr="00F23A2A">
              <w:rPr>
                <w:rFonts w:eastAsia="SimSun"/>
                <w:bCs/>
                <w:lang w:val="ru-RU"/>
              </w:rPr>
              <w:t xml:space="preserve">. </w:t>
            </w:r>
          </w:p>
          <w:p w:rsidR="003B5C84" w:rsidRPr="00F23A2A" w:rsidRDefault="003B5C84" w:rsidP="003B5C84">
            <w:pPr>
              <w:pStyle w:val="a3"/>
              <w:widowControl w:val="0"/>
              <w:numPr>
                <w:ilvl w:val="1"/>
                <w:numId w:val="24"/>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F23A2A">
              <w:rPr>
                <w:rFonts w:eastAsia="SimSun"/>
                <w:bCs/>
                <w:lang w:val="ru-RU"/>
              </w:rPr>
              <w:t xml:space="preserve">Перечень оказываемых Бюро Услуг размещен на интернет-ресурсе </w:t>
            </w:r>
            <w:proofErr w:type="gramStart"/>
            <w:r w:rsidRPr="00F23A2A">
              <w:rPr>
                <w:rFonts w:eastAsia="SimSun"/>
                <w:bCs/>
                <w:lang w:val="ru-RU"/>
              </w:rPr>
              <w:t xml:space="preserve">Бюро </w:t>
            </w:r>
            <w:r w:rsidR="007B6AD4">
              <w:rPr>
                <w:rFonts w:eastAsia="SimSun"/>
                <w:bCs/>
                <w:lang w:val="ru-RU"/>
              </w:rPr>
              <w:t xml:space="preserve"> </w:t>
            </w:r>
            <w:r w:rsidR="007B6AD4">
              <w:rPr>
                <w:rFonts w:eastAsia="SimSun"/>
                <w:bCs/>
                <w:lang w:val="en-US"/>
              </w:rPr>
              <w:t>https</w:t>
            </w:r>
            <w:proofErr w:type="gramEnd"/>
            <w:r w:rsidR="007B6AD4" w:rsidRPr="007B6AD4">
              <w:rPr>
                <w:rFonts w:eastAsia="SimSun"/>
                <w:bCs/>
                <w:lang w:val="ru-RU"/>
              </w:rPr>
              <w:t>;//</w:t>
            </w:r>
            <w:hyperlink r:id="rId16" w:history="1">
              <w:r w:rsidRPr="0038347F">
                <w:rPr>
                  <w:rStyle w:val="af2"/>
                  <w:rFonts w:eastAsiaTheme="minorEastAsia"/>
                  <w:lang w:val="en-US"/>
                </w:rPr>
                <w:t>wiki</w:t>
              </w:r>
              <w:r w:rsidRPr="0038347F">
                <w:rPr>
                  <w:rStyle w:val="af2"/>
                  <w:rFonts w:eastAsiaTheme="minorEastAsia"/>
                </w:rPr>
                <w:t>.</w:t>
              </w:r>
              <w:r w:rsidRPr="0038347F">
                <w:rPr>
                  <w:rStyle w:val="af2"/>
                  <w:rFonts w:eastAsiaTheme="minorEastAsia"/>
                  <w:lang w:val="en-US"/>
                </w:rPr>
                <w:t>mkb</w:t>
              </w:r>
              <w:r w:rsidRPr="0038347F">
                <w:rPr>
                  <w:rStyle w:val="af2"/>
                  <w:rFonts w:eastAsiaTheme="minorEastAsia"/>
                </w:rPr>
                <w:t>.</w:t>
              </w:r>
              <w:r w:rsidRPr="0038347F">
                <w:rPr>
                  <w:rStyle w:val="af2"/>
                  <w:rFonts w:eastAsiaTheme="minorEastAsia"/>
                  <w:lang w:val="en-US"/>
                </w:rPr>
                <w:t>kz</w:t>
              </w:r>
            </w:hyperlink>
          </w:p>
          <w:p w:rsidR="003B5C84" w:rsidRPr="00F23A2A" w:rsidRDefault="003B5C84" w:rsidP="003B5C84">
            <w:pPr>
              <w:pStyle w:val="a3"/>
              <w:widowControl w:val="0"/>
              <w:numPr>
                <w:ilvl w:val="1"/>
                <w:numId w:val="24"/>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F23A2A">
              <w:rPr>
                <w:rFonts w:eastAsia="SimSun"/>
                <w:bCs/>
                <w:lang w:val="ru-RU"/>
              </w:rPr>
              <w:t xml:space="preserve">Техническая спецификация – описание функциональных, технических, качественных и эксплуатационных характеристик Услуг, размещенное на </w:t>
            </w:r>
            <w:r>
              <w:rPr>
                <w:rFonts w:eastAsiaTheme="minorEastAsia"/>
                <w:color w:val="000000" w:themeColor="text1"/>
              </w:rPr>
              <w:t xml:space="preserve">интернет-ресурсе Бюро </w:t>
            </w:r>
            <w:hyperlink r:id="rId17" w:history="1">
              <w:r w:rsidR="007B6AD4">
                <w:rPr>
                  <w:rStyle w:val="af2"/>
                  <w:rFonts w:eastAsiaTheme="minorEastAsia"/>
                  <w:lang w:val="en-US"/>
                </w:rPr>
                <w:t>https</w:t>
              </w:r>
              <w:r w:rsidR="007B6AD4" w:rsidRPr="007B6AD4">
                <w:rPr>
                  <w:rStyle w:val="af2"/>
                  <w:rFonts w:eastAsiaTheme="minorEastAsia"/>
                  <w:lang w:val="ru-RU"/>
                </w:rPr>
                <w:t>;//</w:t>
              </w:r>
              <w:r w:rsidR="007B6AD4">
                <w:rPr>
                  <w:rStyle w:val="af2"/>
                  <w:rFonts w:eastAsiaTheme="minorEastAsia"/>
                  <w:lang w:val="en-US"/>
                </w:rPr>
                <w:t>wiki</w:t>
              </w:r>
              <w:r w:rsidR="007B6AD4" w:rsidRPr="007B6AD4">
                <w:rPr>
                  <w:rStyle w:val="af2"/>
                  <w:rFonts w:eastAsiaTheme="minorEastAsia"/>
                  <w:lang w:val="ru-RU"/>
                </w:rPr>
                <w:t>.</w:t>
              </w:r>
              <w:r w:rsidR="007B6AD4">
                <w:rPr>
                  <w:rStyle w:val="af2"/>
                  <w:rFonts w:eastAsiaTheme="minorEastAsia"/>
                  <w:lang w:val="en-US"/>
                </w:rPr>
                <w:t>mkb</w:t>
              </w:r>
              <w:r w:rsidR="007B6AD4" w:rsidRPr="007B6AD4">
                <w:rPr>
                  <w:rStyle w:val="af2"/>
                  <w:rFonts w:eastAsiaTheme="minorEastAsia"/>
                  <w:lang w:val="ru-RU"/>
                </w:rPr>
                <w:t>.</w:t>
              </w:r>
              <w:r w:rsidR="007B6AD4">
                <w:rPr>
                  <w:rStyle w:val="af2"/>
                  <w:rFonts w:eastAsiaTheme="minorEastAsia"/>
                  <w:lang w:val="en-US"/>
                </w:rPr>
                <w:t>kz</w:t>
              </w:r>
            </w:hyperlink>
          </w:p>
          <w:p w:rsidR="003B5C84" w:rsidRPr="00F23A2A" w:rsidRDefault="003B5C84" w:rsidP="003B5C84">
            <w:pPr>
              <w:pStyle w:val="a3"/>
              <w:widowControl w:val="0"/>
              <w:numPr>
                <w:ilvl w:val="1"/>
                <w:numId w:val="24"/>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F23A2A">
              <w:rPr>
                <w:rFonts w:eastAsia="SimSun"/>
                <w:bCs/>
                <w:lang w:val="ru-RU"/>
              </w:rPr>
              <w:t xml:space="preserve">Статистический страховой </w:t>
            </w:r>
            <w:r w:rsidRPr="003B5C84">
              <w:rPr>
                <w:rFonts w:eastAsia="SimSun"/>
                <w:bCs/>
                <w:lang w:val="ru-RU"/>
              </w:rPr>
              <w:t>отчёт –</w:t>
            </w:r>
            <w:r w:rsidRPr="00F23A2A">
              <w:rPr>
                <w:rFonts w:eastAsia="SimSun"/>
                <w:bCs/>
                <w:lang w:val="ru-RU"/>
              </w:rPr>
              <w:t xml:space="preserve"> страховой отчёт</w:t>
            </w:r>
            <w:r w:rsidRPr="00F23A2A">
              <w:rPr>
                <w:rFonts w:eastAsia="SimSun"/>
                <w:bCs/>
              </w:rPr>
              <w:t xml:space="preserve"> стандартного доступа</w:t>
            </w:r>
            <w:r w:rsidRPr="00F23A2A">
              <w:rPr>
                <w:rFonts w:eastAsia="SimSun"/>
                <w:bCs/>
                <w:lang w:val="ru-RU"/>
              </w:rPr>
              <w:t xml:space="preserve">, содержащий сводный обезличенный статистический </w:t>
            </w:r>
            <w:proofErr w:type="gramStart"/>
            <w:r w:rsidRPr="00F23A2A">
              <w:rPr>
                <w:rFonts w:eastAsia="SimSun"/>
                <w:bCs/>
                <w:lang w:val="ru-RU"/>
              </w:rPr>
              <w:t>агрегированный</w:t>
            </w:r>
            <w:proofErr w:type="gramEnd"/>
            <w:r w:rsidRPr="00F23A2A">
              <w:rPr>
                <w:rFonts w:eastAsia="SimSun"/>
                <w:bCs/>
                <w:lang w:val="ru-RU"/>
              </w:rPr>
              <w:t xml:space="preserve"> объем данных в количественном или суммарном виде.</w:t>
            </w:r>
          </w:p>
          <w:p w:rsidR="003B5C84" w:rsidRPr="00F23A2A" w:rsidRDefault="003B5C84" w:rsidP="003B5C84">
            <w:pPr>
              <w:pStyle w:val="a3"/>
              <w:widowControl w:val="0"/>
              <w:numPr>
                <w:ilvl w:val="1"/>
                <w:numId w:val="24"/>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F23A2A">
              <w:rPr>
                <w:rFonts w:eastAsia="SimSun"/>
                <w:bCs/>
                <w:lang w:val="ru-RU"/>
              </w:rPr>
              <w:t xml:space="preserve">Заявка на оказание Услуг (далее </w:t>
            </w:r>
            <w:r w:rsidRPr="003B5C84">
              <w:rPr>
                <w:rFonts w:eastAsia="SimSun"/>
                <w:bCs/>
                <w:lang w:val="ru-RU"/>
              </w:rPr>
              <w:t>–</w:t>
            </w:r>
            <w:r w:rsidRPr="00F23A2A">
              <w:rPr>
                <w:rFonts w:eastAsia="SimSun"/>
                <w:bCs/>
                <w:lang w:val="ru-RU"/>
              </w:rPr>
              <w:t xml:space="preserve"> Заявка) – заявка, подаваемая Заказчиком в Бюро по форме, установленной на </w:t>
            </w:r>
            <w:r>
              <w:rPr>
                <w:rFonts w:eastAsiaTheme="minorEastAsia"/>
                <w:color w:val="000000" w:themeColor="text1"/>
              </w:rPr>
              <w:t xml:space="preserve">интернет-ресурсе Бюро </w:t>
            </w:r>
            <w:hyperlink r:id="rId18" w:history="1">
              <w:r w:rsidR="007B6AD4">
                <w:rPr>
                  <w:rStyle w:val="af2"/>
                  <w:rFonts w:eastAsiaTheme="minorEastAsia"/>
                  <w:lang w:val="en-US"/>
                </w:rPr>
                <w:t>https</w:t>
              </w:r>
              <w:r w:rsidR="007B6AD4" w:rsidRPr="007B6AD4">
                <w:rPr>
                  <w:rStyle w:val="af2"/>
                  <w:rFonts w:eastAsiaTheme="minorEastAsia"/>
                  <w:lang w:val="ru-RU"/>
                </w:rPr>
                <w:t>;//</w:t>
              </w:r>
              <w:r w:rsidR="007B6AD4">
                <w:rPr>
                  <w:rStyle w:val="af2"/>
                  <w:rFonts w:eastAsiaTheme="minorEastAsia"/>
                  <w:lang w:val="en-US"/>
                </w:rPr>
                <w:t>wiki</w:t>
              </w:r>
              <w:r w:rsidR="007B6AD4" w:rsidRPr="007B6AD4">
                <w:rPr>
                  <w:rStyle w:val="af2"/>
                  <w:rFonts w:eastAsiaTheme="minorEastAsia"/>
                  <w:lang w:val="ru-RU"/>
                </w:rPr>
                <w:t>.</w:t>
              </w:r>
              <w:r w:rsidR="007B6AD4">
                <w:rPr>
                  <w:rStyle w:val="af2"/>
                  <w:rFonts w:eastAsiaTheme="minorEastAsia"/>
                  <w:lang w:val="en-US"/>
                </w:rPr>
                <w:t>mkb</w:t>
              </w:r>
              <w:r w:rsidR="007B6AD4" w:rsidRPr="007B6AD4">
                <w:rPr>
                  <w:rStyle w:val="af2"/>
                  <w:rFonts w:eastAsiaTheme="minorEastAsia"/>
                  <w:lang w:val="ru-RU"/>
                </w:rPr>
                <w:t>.</w:t>
              </w:r>
              <w:r w:rsidR="007B6AD4">
                <w:rPr>
                  <w:rStyle w:val="af2"/>
                  <w:rFonts w:eastAsiaTheme="minorEastAsia"/>
                  <w:lang w:val="en-US"/>
                </w:rPr>
                <w:t>kz</w:t>
              </w:r>
            </w:hyperlink>
            <w:r w:rsidRPr="00F23A2A">
              <w:rPr>
                <w:rFonts w:eastAsia="SimSun"/>
                <w:bCs/>
                <w:lang w:val="ru-RU"/>
              </w:rPr>
              <w:t>.</w:t>
            </w:r>
          </w:p>
          <w:p w:rsidR="003B5C84" w:rsidRPr="00F23A2A" w:rsidRDefault="003B5C84" w:rsidP="003B5C84">
            <w:pPr>
              <w:pStyle w:val="a3"/>
              <w:widowControl w:val="0"/>
              <w:numPr>
                <w:ilvl w:val="1"/>
                <w:numId w:val="24"/>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F23A2A">
              <w:rPr>
                <w:rFonts w:eastAsia="SimSun"/>
                <w:bCs/>
                <w:lang w:val="ru-RU"/>
              </w:rPr>
              <w:t xml:space="preserve">При получении Заявки на оказание Услуг, не указанных на интернет-ресурсе Бюро </w:t>
            </w:r>
            <w:hyperlink r:id="rId19" w:history="1">
              <w:r w:rsidR="007B6AD4">
                <w:rPr>
                  <w:rStyle w:val="af2"/>
                  <w:rFonts w:eastAsiaTheme="minorEastAsia"/>
                  <w:lang w:val="en-US"/>
                </w:rPr>
                <w:t>https</w:t>
              </w:r>
              <w:r w:rsidR="007B6AD4" w:rsidRPr="007B6AD4">
                <w:rPr>
                  <w:rStyle w:val="af2"/>
                  <w:rFonts w:eastAsiaTheme="minorEastAsia"/>
                  <w:lang w:val="ru-RU"/>
                </w:rPr>
                <w:t>;//</w:t>
              </w:r>
              <w:r w:rsidR="007B6AD4">
                <w:rPr>
                  <w:rStyle w:val="af2"/>
                  <w:rFonts w:eastAsiaTheme="minorEastAsia"/>
                  <w:lang w:val="en-US"/>
                </w:rPr>
                <w:t>wiki</w:t>
              </w:r>
              <w:r w:rsidR="007B6AD4" w:rsidRPr="007B6AD4">
                <w:rPr>
                  <w:rStyle w:val="af2"/>
                  <w:rFonts w:eastAsiaTheme="minorEastAsia"/>
                  <w:lang w:val="ru-RU"/>
                </w:rPr>
                <w:t>.</w:t>
              </w:r>
              <w:r w:rsidR="007B6AD4">
                <w:rPr>
                  <w:rStyle w:val="af2"/>
                  <w:rFonts w:eastAsiaTheme="minorEastAsia"/>
                  <w:lang w:val="en-US"/>
                </w:rPr>
                <w:t>mkb</w:t>
              </w:r>
              <w:r w:rsidR="007B6AD4" w:rsidRPr="007B6AD4">
                <w:rPr>
                  <w:rStyle w:val="af2"/>
                  <w:rFonts w:eastAsiaTheme="minorEastAsia"/>
                  <w:lang w:val="ru-RU"/>
                </w:rPr>
                <w:t>.</w:t>
              </w:r>
              <w:r w:rsidR="007B6AD4">
                <w:rPr>
                  <w:rStyle w:val="af2"/>
                  <w:rFonts w:eastAsiaTheme="minorEastAsia"/>
                  <w:lang w:val="en-US"/>
                </w:rPr>
                <w:t>kz</w:t>
              </w:r>
            </w:hyperlink>
            <w:r w:rsidRPr="00F23A2A">
              <w:rPr>
                <w:rFonts w:eastAsia="SimSun"/>
                <w:bCs/>
                <w:lang w:val="ru-RU"/>
              </w:rPr>
              <w:t xml:space="preserve">, Бюро проводит внутреннюю правовую, техническую, финансовую экспертизу на предмет допустимости оказания такой услуги в </w:t>
            </w:r>
            <w:r w:rsidRPr="00F23A2A">
              <w:rPr>
                <w:rFonts w:eastAsia="SimSun"/>
                <w:bCs/>
                <w:lang w:val="ru-RU"/>
              </w:rPr>
              <w:lastRenderedPageBreak/>
              <w:t>пределах компетенции Бюро и предоставляет Заказчику в установленном порядке ответ о допустимости и условиях оказания соответствующей услуги.</w:t>
            </w:r>
          </w:p>
          <w:p w:rsidR="003B5C84" w:rsidRPr="00F14CDD" w:rsidRDefault="003B5C84" w:rsidP="003B5C84">
            <w:pPr>
              <w:pStyle w:val="a3"/>
              <w:widowControl w:val="0"/>
              <w:numPr>
                <w:ilvl w:val="1"/>
                <w:numId w:val="24"/>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F23A2A">
              <w:rPr>
                <w:rFonts w:eastAsia="SimSun"/>
                <w:bCs/>
                <w:lang w:val="ru-RU"/>
              </w:rPr>
              <w:t>Одобрение Заявки – выражение Бюро своего согласия на выполнение Заявки путем ее подписания.</w:t>
            </w:r>
            <w:r>
              <w:rPr>
                <w:rFonts w:eastAsia="SimSun"/>
                <w:bCs/>
                <w:lang w:val="ru-RU"/>
              </w:rPr>
              <w:t xml:space="preserve"> </w:t>
            </w:r>
            <w:r w:rsidRPr="00F23A2A">
              <w:rPr>
                <w:rFonts w:eastAsia="SimSun"/>
                <w:bCs/>
                <w:lang w:val="ru-RU"/>
              </w:rPr>
              <w:t>Одобренная Бюро Заявка имеет силу дополнительного соглашения Сторон к Договору и приобщается к Договору в качестве его неотъемлемой части.</w:t>
            </w:r>
          </w:p>
          <w:p w:rsidR="003B5C84" w:rsidRPr="00F23A2A" w:rsidRDefault="003B5C84" w:rsidP="003B5C84">
            <w:pPr>
              <w:pStyle w:val="a3"/>
              <w:widowControl w:val="0"/>
              <w:numPr>
                <w:ilvl w:val="1"/>
                <w:numId w:val="24"/>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Pr>
                <w:rFonts w:eastAsia="SimSun"/>
                <w:bCs/>
                <w:lang w:val="ru-RU"/>
              </w:rPr>
              <w:t xml:space="preserve">Система биллинга </w:t>
            </w:r>
            <w:r w:rsidRPr="003B5C84">
              <w:rPr>
                <w:rFonts w:eastAsia="SimSun"/>
                <w:bCs/>
                <w:lang w:val="ru-RU"/>
              </w:rPr>
              <w:t>–</w:t>
            </w:r>
            <w:r>
              <w:rPr>
                <w:rFonts w:eastAsia="SimSun"/>
                <w:bCs/>
                <w:lang w:val="ru-RU"/>
              </w:rPr>
              <w:t xml:space="preserve"> </w:t>
            </w:r>
            <w:r w:rsidRPr="00F23A2A">
              <w:rPr>
                <w:rFonts w:eastAsia="SimSun"/>
                <w:bCs/>
                <w:lang w:val="ru-RU"/>
              </w:rPr>
              <w:t xml:space="preserve">система выставления счетов Заказчику за оказываемые </w:t>
            </w:r>
            <w:r>
              <w:rPr>
                <w:rFonts w:eastAsia="SimSun"/>
                <w:bCs/>
                <w:lang w:val="ru-RU"/>
              </w:rPr>
              <w:t xml:space="preserve">Бюро </w:t>
            </w:r>
            <w:r w:rsidR="00431CEE">
              <w:rPr>
                <w:rFonts w:eastAsia="SimSun"/>
                <w:bCs/>
                <w:lang w:val="ru-RU"/>
              </w:rPr>
              <w:t>У</w:t>
            </w:r>
            <w:r>
              <w:rPr>
                <w:rFonts w:eastAsia="SimSun"/>
                <w:bCs/>
                <w:lang w:val="ru-RU"/>
              </w:rPr>
              <w:t>слуги.</w:t>
            </w:r>
            <w:r w:rsidRPr="00F81390">
              <w:rPr>
                <w:rFonts w:eastAsia="SimSun"/>
                <w:bCs/>
                <w:lang w:val="ru-RU"/>
              </w:rPr>
              <w:t xml:space="preserve"> </w:t>
            </w:r>
          </w:p>
          <w:p w:rsidR="003B5C84" w:rsidRDefault="003B5C84" w:rsidP="003B5C84">
            <w:pPr>
              <w:pStyle w:val="a3"/>
              <w:widowControl w:val="0"/>
              <w:numPr>
                <w:ilvl w:val="1"/>
                <w:numId w:val="24"/>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F95D83">
              <w:rPr>
                <w:rFonts w:eastAsia="SimSun"/>
                <w:bCs/>
                <w:lang w:val="ru-RU"/>
              </w:rPr>
              <w:t xml:space="preserve">Криптографический ключ Заказчика </w:t>
            </w:r>
            <w:r w:rsidRPr="003B5C84">
              <w:rPr>
                <w:rFonts w:eastAsia="SimSun"/>
                <w:bCs/>
                <w:lang w:val="ru-RU"/>
              </w:rPr>
              <w:t>–</w:t>
            </w:r>
            <w:r w:rsidRPr="00F95D83">
              <w:rPr>
                <w:rFonts w:eastAsia="SimSun"/>
                <w:bCs/>
                <w:lang w:val="ru-RU"/>
              </w:rPr>
              <w:t xml:space="preserve"> криптографические ключи электронной цифровой подписи</w:t>
            </w:r>
            <w:r>
              <w:rPr>
                <w:rFonts w:eastAsia="SimSun"/>
                <w:bCs/>
                <w:lang w:val="ru-RU"/>
              </w:rPr>
              <w:t xml:space="preserve"> и</w:t>
            </w:r>
            <w:r w:rsidRPr="00F95D83">
              <w:rPr>
                <w:rFonts w:eastAsia="SimSun"/>
                <w:bCs/>
                <w:lang w:val="ru-RU"/>
              </w:rPr>
              <w:t xml:space="preserve"> шифрования</w:t>
            </w:r>
            <w:r>
              <w:rPr>
                <w:rFonts w:eastAsia="SimSun"/>
                <w:bCs/>
                <w:lang w:val="ru-RU"/>
              </w:rPr>
              <w:t>, представляющие собой</w:t>
            </w:r>
            <w:r w:rsidRPr="00F95D83">
              <w:rPr>
                <w:rFonts w:eastAsia="SimSun"/>
                <w:bCs/>
                <w:lang w:val="ru-RU"/>
              </w:rPr>
              <w:t xml:space="preserve"> </w:t>
            </w:r>
            <w:r>
              <w:rPr>
                <w:rFonts w:eastAsia="SimSun"/>
                <w:bCs/>
                <w:lang w:val="ru-RU"/>
              </w:rPr>
              <w:t>с</w:t>
            </w:r>
            <w:r w:rsidRPr="00F95D83">
              <w:rPr>
                <w:rFonts w:eastAsia="SimSun"/>
                <w:bCs/>
                <w:lang w:val="ru-RU"/>
              </w:rPr>
              <w:t>екретн</w:t>
            </w:r>
            <w:r>
              <w:rPr>
                <w:rFonts w:eastAsia="SimSun"/>
                <w:bCs/>
                <w:lang w:val="ru-RU"/>
              </w:rPr>
              <w:t>ую</w:t>
            </w:r>
            <w:r w:rsidRPr="00F95D83">
              <w:rPr>
                <w:rFonts w:eastAsia="SimSun"/>
                <w:bCs/>
                <w:lang w:val="ru-RU"/>
              </w:rPr>
              <w:t xml:space="preserve"> последовательность символов, используем</w:t>
            </w:r>
            <w:r>
              <w:rPr>
                <w:rFonts w:eastAsia="SimSun"/>
                <w:bCs/>
                <w:lang w:val="ru-RU"/>
              </w:rPr>
              <w:t>ую</w:t>
            </w:r>
            <w:r w:rsidRPr="00F95D83">
              <w:rPr>
                <w:rFonts w:eastAsia="SimSun"/>
                <w:bCs/>
                <w:lang w:val="ru-RU"/>
              </w:rPr>
              <w:t xml:space="preserve"> криптографическими алгоритмами для расшифровки данных.</w:t>
            </w:r>
          </w:p>
          <w:p w:rsidR="00BA1542" w:rsidRPr="00F95D83" w:rsidRDefault="00BA1542" w:rsidP="003B5C84">
            <w:pPr>
              <w:pStyle w:val="a3"/>
              <w:widowControl w:val="0"/>
              <w:numPr>
                <w:ilvl w:val="1"/>
                <w:numId w:val="24"/>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2C5C51">
              <w:rPr>
                <w:rFonts w:eastAsia="SimSun"/>
                <w:bCs/>
              </w:rPr>
              <w:t>АИС ЕСБД</w:t>
            </w:r>
            <w:r>
              <w:rPr>
                <w:rFonts w:eastAsia="SimSun"/>
                <w:bCs/>
                <w:lang w:val="kk-KZ"/>
              </w:rPr>
              <w:t xml:space="preserve"> </w:t>
            </w:r>
            <w:r w:rsidR="00E02D78">
              <w:rPr>
                <w:rFonts w:eastAsia="SimSun"/>
                <w:bCs/>
                <w:lang w:val="kk-KZ"/>
              </w:rPr>
              <w:t>–</w:t>
            </w:r>
            <w:r>
              <w:rPr>
                <w:rFonts w:eastAsia="SimSun"/>
                <w:bCs/>
                <w:lang w:val="kk-KZ"/>
              </w:rPr>
              <w:t xml:space="preserve"> Автоматизированн</w:t>
            </w:r>
            <w:r w:rsidR="00431CEE">
              <w:rPr>
                <w:rFonts w:eastAsia="SimSun"/>
                <w:bCs/>
                <w:lang w:val="kk-KZ"/>
              </w:rPr>
              <w:t>ая</w:t>
            </w:r>
            <w:r>
              <w:rPr>
                <w:rFonts w:eastAsia="SimSun"/>
                <w:bCs/>
                <w:lang w:val="kk-KZ"/>
              </w:rPr>
              <w:t xml:space="preserve"> информационн</w:t>
            </w:r>
            <w:r w:rsidR="00431CEE">
              <w:rPr>
                <w:rFonts w:eastAsia="SimSun"/>
                <w:bCs/>
                <w:lang w:val="kk-KZ"/>
              </w:rPr>
              <w:t>ая</w:t>
            </w:r>
            <w:r>
              <w:rPr>
                <w:rFonts w:eastAsia="SimSun"/>
                <w:bCs/>
                <w:lang w:val="kk-KZ"/>
              </w:rPr>
              <w:t xml:space="preserve"> систем</w:t>
            </w:r>
            <w:r w:rsidR="00431CEE">
              <w:rPr>
                <w:rFonts w:eastAsia="SimSun"/>
                <w:bCs/>
                <w:lang w:val="kk-KZ"/>
              </w:rPr>
              <w:t>а</w:t>
            </w:r>
            <w:r w:rsidRPr="00A85233">
              <w:rPr>
                <w:rFonts w:eastAsia="SimSun"/>
                <w:bCs/>
                <w:lang w:val="kk-KZ"/>
              </w:rPr>
              <w:t xml:space="preserve"> </w:t>
            </w:r>
            <w:r>
              <w:rPr>
                <w:rFonts w:eastAsia="SimSun"/>
                <w:bCs/>
                <w:lang w:val="kk-KZ"/>
              </w:rPr>
              <w:t>«</w:t>
            </w:r>
            <w:r w:rsidRPr="00A85233">
              <w:rPr>
                <w:rFonts w:eastAsia="SimSun"/>
                <w:bCs/>
                <w:lang w:val="kk-KZ"/>
              </w:rPr>
              <w:t>Единая страховая база данных</w:t>
            </w:r>
            <w:r>
              <w:rPr>
                <w:rFonts w:eastAsia="SimSun"/>
                <w:bCs/>
                <w:lang w:val="kk-KZ"/>
              </w:rPr>
              <w:t>».</w:t>
            </w:r>
          </w:p>
          <w:p w:rsidR="003B5C84" w:rsidRDefault="003B5C84" w:rsidP="003B5C84">
            <w:pPr>
              <w:ind w:right="34"/>
              <w:contextualSpacing/>
              <w:jc w:val="center"/>
              <w:rPr>
                <w:rFonts w:ascii="Times New Roman" w:hAnsi="Times New Roman" w:cs="Times New Roman"/>
                <w:b/>
                <w:sz w:val="24"/>
                <w:szCs w:val="24"/>
              </w:rPr>
            </w:pPr>
          </w:p>
          <w:p w:rsidR="00435057" w:rsidRPr="00012ACE" w:rsidRDefault="00435057" w:rsidP="00435057">
            <w:pPr>
              <w:pStyle w:val="a3"/>
              <w:widowControl w:val="0"/>
              <w:numPr>
                <w:ilvl w:val="0"/>
                <w:numId w:val="24"/>
              </w:numPr>
              <w:shd w:val="clear" w:color="auto" w:fill="FFFFFF"/>
              <w:tabs>
                <w:tab w:val="left" w:pos="175"/>
                <w:tab w:val="left" w:pos="744"/>
              </w:tabs>
              <w:autoSpaceDE w:val="0"/>
              <w:autoSpaceDN w:val="0"/>
              <w:adjustRightInd w:val="0"/>
              <w:ind w:left="0" w:firstLine="0"/>
              <w:contextualSpacing/>
              <w:jc w:val="center"/>
              <w:rPr>
                <w:rFonts w:eastAsia="SimSun"/>
                <w:b/>
                <w:bCs/>
              </w:rPr>
            </w:pPr>
            <w:r w:rsidRPr="00012ACE">
              <w:rPr>
                <w:rFonts w:eastAsia="SimSun"/>
                <w:b/>
                <w:bCs/>
              </w:rPr>
              <w:t>Предмет Договора</w:t>
            </w:r>
          </w:p>
          <w:p w:rsidR="00435057" w:rsidRDefault="00435057" w:rsidP="00435057">
            <w:pPr>
              <w:pStyle w:val="a3"/>
              <w:widowControl w:val="0"/>
              <w:numPr>
                <w:ilvl w:val="1"/>
                <w:numId w:val="24"/>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rPr>
            </w:pPr>
            <w:r>
              <w:rPr>
                <w:rFonts w:eastAsia="SimSun"/>
                <w:bCs/>
                <w:lang w:val="ru-RU"/>
              </w:rPr>
              <w:t>Бюро</w:t>
            </w:r>
            <w:r w:rsidRPr="006909DD">
              <w:rPr>
                <w:rFonts w:eastAsia="SimSun"/>
                <w:bCs/>
              </w:rPr>
              <w:t xml:space="preserve"> принимает на себя обязательства оказать </w:t>
            </w:r>
            <w:r w:rsidRPr="006909DD">
              <w:rPr>
                <w:rFonts w:eastAsia="SimSun"/>
                <w:bCs/>
                <w:lang w:val="ru-RU"/>
              </w:rPr>
              <w:t>У</w:t>
            </w:r>
            <w:r w:rsidRPr="006909DD">
              <w:rPr>
                <w:rFonts w:eastAsia="SimSun"/>
                <w:bCs/>
                <w:lang w:val="kk-KZ"/>
              </w:rPr>
              <w:t xml:space="preserve">слуги </w:t>
            </w:r>
            <w:r w:rsidRPr="006909DD">
              <w:rPr>
                <w:rFonts w:eastAsia="SimSun"/>
                <w:bCs/>
              </w:rPr>
              <w:t>в соответствии</w:t>
            </w:r>
            <w:r w:rsidRPr="006909DD">
              <w:rPr>
                <w:rFonts w:eastAsia="SimSun"/>
                <w:bCs/>
                <w:lang w:val="kk-KZ"/>
              </w:rPr>
              <w:t xml:space="preserve"> </w:t>
            </w:r>
            <w:r w:rsidRPr="006909DD">
              <w:rPr>
                <w:rFonts w:eastAsia="SimSun"/>
                <w:bCs/>
              </w:rPr>
              <w:t>с</w:t>
            </w:r>
            <w:r>
              <w:rPr>
                <w:rFonts w:eastAsia="SimSun"/>
                <w:bCs/>
                <w:lang w:val="kk-KZ"/>
              </w:rPr>
              <w:t xml:space="preserve"> Заявкой</w:t>
            </w:r>
            <w:r>
              <w:rPr>
                <w:rFonts w:eastAsia="SimSun"/>
                <w:bCs/>
                <w:lang w:val="ru-RU"/>
              </w:rPr>
              <w:t>,</w:t>
            </w:r>
            <w:r w:rsidRPr="006909DD">
              <w:rPr>
                <w:rFonts w:eastAsia="SimSun"/>
                <w:bCs/>
                <w:lang w:val="kk-KZ"/>
              </w:rPr>
              <w:t xml:space="preserve"> </w:t>
            </w:r>
            <w:r>
              <w:rPr>
                <w:rFonts w:eastAsia="SimSun"/>
                <w:bCs/>
                <w:lang w:val="ru-RU"/>
              </w:rPr>
              <w:t>Т</w:t>
            </w:r>
            <w:r w:rsidRPr="006909DD">
              <w:rPr>
                <w:rFonts w:eastAsia="SimSun"/>
                <w:bCs/>
                <w:lang w:val="ru-RU"/>
              </w:rPr>
              <w:t xml:space="preserve">ехнической </w:t>
            </w:r>
            <w:r w:rsidRPr="006909DD">
              <w:rPr>
                <w:rFonts w:eastAsia="SimSun"/>
                <w:bCs/>
              </w:rPr>
              <w:t xml:space="preserve">спецификацией и другими условиями Договора, а </w:t>
            </w:r>
            <w:r>
              <w:t>Заказчик</w:t>
            </w:r>
            <w:r w:rsidRPr="006909DD">
              <w:rPr>
                <w:rFonts w:eastAsia="SimSun"/>
                <w:bCs/>
                <w:lang w:val="kk-KZ"/>
              </w:rPr>
              <w:t xml:space="preserve"> обязуется </w:t>
            </w:r>
            <w:r>
              <w:rPr>
                <w:rFonts w:eastAsia="SimSun"/>
                <w:bCs/>
                <w:lang w:val="kk-KZ"/>
              </w:rPr>
              <w:t xml:space="preserve">в установленном Договором порядке </w:t>
            </w:r>
            <w:r w:rsidRPr="006909DD">
              <w:rPr>
                <w:rFonts w:eastAsia="SimSun"/>
                <w:bCs/>
                <w:lang w:val="kk-KZ"/>
              </w:rPr>
              <w:t>принять и</w:t>
            </w:r>
            <w:r w:rsidRPr="006909DD">
              <w:rPr>
                <w:rFonts w:eastAsia="SimSun"/>
                <w:bCs/>
              </w:rPr>
              <w:t xml:space="preserve"> оплатить оказанные </w:t>
            </w:r>
            <w:r>
              <w:rPr>
                <w:rFonts w:eastAsia="SimSun"/>
                <w:bCs/>
                <w:lang w:val="ru-RU"/>
              </w:rPr>
              <w:t xml:space="preserve">Бюро </w:t>
            </w:r>
            <w:r w:rsidRPr="006909DD">
              <w:rPr>
                <w:rFonts w:eastAsia="SimSun"/>
                <w:bCs/>
              </w:rPr>
              <w:t>Услуги.</w:t>
            </w:r>
          </w:p>
          <w:p w:rsidR="004342C4" w:rsidRPr="00CA58F3" w:rsidRDefault="004342C4" w:rsidP="00435057">
            <w:pPr>
              <w:pStyle w:val="a3"/>
              <w:widowControl w:val="0"/>
              <w:numPr>
                <w:ilvl w:val="1"/>
                <w:numId w:val="24"/>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rPr>
            </w:pPr>
            <w:r>
              <w:rPr>
                <w:rFonts w:eastAsia="SimSun"/>
                <w:bCs/>
                <w:lang w:val="ru-RU"/>
              </w:rPr>
              <w:t xml:space="preserve">Услуги оказываются Бюро в сроки, указанные в Одобренной </w:t>
            </w:r>
            <w:r w:rsidRPr="00CA58F3">
              <w:rPr>
                <w:rFonts w:eastAsia="SimSun"/>
                <w:bCs/>
                <w:lang w:val="ru-RU"/>
              </w:rPr>
              <w:t>Заявке</w:t>
            </w:r>
            <w:r w:rsidR="00500CF0" w:rsidRPr="00CA58F3">
              <w:rPr>
                <w:rFonts w:eastAsia="SimSun"/>
                <w:bCs/>
                <w:lang w:val="ru-RU"/>
              </w:rPr>
              <w:t>.</w:t>
            </w:r>
          </w:p>
          <w:p w:rsidR="00435057" w:rsidRDefault="00435057" w:rsidP="003B5C84">
            <w:pPr>
              <w:ind w:right="34"/>
              <w:contextualSpacing/>
              <w:jc w:val="center"/>
              <w:rPr>
                <w:rFonts w:ascii="Times New Roman" w:hAnsi="Times New Roman" w:cs="Times New Roman"/>
                <w:b/>
                <w:sz w:val="24"/>
                <w:szCs w:val="24"/>
              </w:rPr>
            </w:pPr>
          </w:p>
          <w:p w:rsidR="00435057" w:rsidRPr="00012ACE" w:rsidRDefault="00435057" w:rsidP="00435057">
            <w:pPr>
              <w:pStyle w:val="a3"/>
              <w:widowControl w:val="0"/>
              <w:numPr>
                <w:ilvl w:val="0"/>
                <w:numId w:val="24"/>
              </w:numPr>
              <w:shd w:val="clear" w:color="auto" w:fill="FFFFFF"/>
              <w:tabs>
                <w:tab w:val="left" w:pos="175"/>
                <w:tab w:val="left" w:pos="744"/>
                <w:tab w:val="left" w:pos="1451"/>
              </w:tabs>
              <w:autoSpaceDE w:val="0"/>
              <w:autoSpaceDN w:val="0"/>
              <w:adjustRightInd w:val="0"/>
              <w:ind w:left="0" w:firstLine="0"/>
              <w:jc w:val="center"/>
              <w:rPr>
                <w:rFonts w:eastAsia="SimSun"/>
                <w:b/>
                <w:bCs/>
              </w:rPr>
            </w:pPr>
            <w:r>
              <w:rPr>
                <w:rFonts w:eastAsia="SimSun"/>
                <w:b/>
                <w:bCs/>
                <w:lang w:val="ru-RU"/>
              </w:rPr>
              <w:t>Порядок</w:t>
            </w:r>
            <w:r w:rsidRPr="00012ACE">
              <w:rPr>
                <w:rFonts w:eastAsia="SimSun"/>
                <w:b/>
                <w:bCs/>
              </w:rPr>
              <w:t xml:space="preserve"> </w:t>
            </w:r>
            <w:r>
              <w:rPr>
                <w:rFonts w:eastAsia="SimSun"/>
                <w:b/>
                <w:bCs/>
                <w:lang w:val="ru-RU"/>
              </w:rPr>
              <w:t>оплаты</w:t>
            </w:r>
          </w:p>
          <w:p w:rsidR="00435057" w:rsidRPr="00854B6C" w:rsidRDefault="00435057" w:rsidP="00435057">
            <w:pPr>
              <w:pStyle w:val="a3"/>
              <w:widowControl w:val="0"/>
              <w:numPr>
                <w:ilvl w:val="1"/>
                <w:numId w:val="24"/>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Pr>
                <w:bCs/>
                <w:color w:val="000000" w:themeColor="text1"/>
                <w:lang w:val="ru-RU"/>
              </w:rPr>
              <w:t>Ра</w:t>
            </w:r>
            <w:r w:rsidRPr="00CD7997">
              <w:rPr>
                <w:bCs/>
                <w:color w:val="000000" w:themeColor="text1"/>
              </w:rPr>
              <w:t xml:space="preserve">счёт </w:t>
            </w:r>
            <w:r w:rsidRPr="00CD7997">
              <w:rPr>
                <w:color w:val="000000" w:themeColor="text1"/>
              </w:rPr>
              <w:t xml:space="preserve">стоимости оказанных Услуг </w:t>
            </w:r>
            <w:r>
              <w:rPr>
                <w:color w:val="000000" w:themeColor="text1"/>
                <w:lang w:val="ru-RU"/>
              </w:rPr>
              <w:t>п</w:t>
            </w:r>
            <w:r w:rsidRPr="00CD7997">
              <w:rPr>
                <w:bCs/>
                <w:color w:val="000000" w:themeColor="text1"/>
              </w:rPr>
              <w:t>о итогам каждого календарного месяца осуществляет</w:t>
            </w:r>
            <w:r>
              <w:rPr>
                <w:bCs/>
                <w:color w:val="000000" w:themeColor="text1"/>
                <w:lang w:val="ru-RU"/>
              </w:rPr>
              <w:t>ся</w:t>
            </w:r>
            <w:r w:rsidRPr="00CD7997">
              <w:rPr>
                <w:bCs/>
                <w:color w:val="000000" w:themeColor="text1"/>
              </w:rPr>
              <w:t xml:space="preserve"> </w:t>
            </w:r>
            <w:r w:rsidRPr="00CD7997">
              <w:rPr>
                <w:color w:val="000000" w:themeColor="text1"/>
              </w:rPr>
              <w:t>с применением тарифов</w:t>
            </w:r>
            <w:r>
              <w:rPr>
                <w:color w:val="000000" w:themeColor="text1"/>
                <w:lang w:val="ru-RU"/>
              </w:rPr>
              <w:t xml:space="preserve"> Бюро, размещенных на</w:t>
            </w:r>
            <w:r w:rsidRPr="005B1434">
              <w:rPr>
                <w:rFonts w:eastAsiaTheme="minorEastAsia"/>
                <w:color w:val="000000" w:themeColor="text1"/>
              </w:rPr>
              <w:t xml:space="preserve"> </w:t>
            </w:r>
            <w:r>
              <w:rPr>
                <w:rFonts w:eastAsiaTheme="minorEastAsia"/>
                <w:color w:val="000000" w:themeColor="text1"/>
              </w:rPr>
              <w:t xml:space="preserve">интернет-ресурсе Бюро </w:t>
            </w:r>
            <w:hyperlink r:id="rId20" w:history="1">
              <w:r w:rsidR="007B6AD4">
                <w:rPr>
                  <w:rStyle w:val="af2"/>
                  <w:rFonts w:eastAsiaTheme="minorEastAsia"/>
                  <w:lang w:val="en-US"/>
                </w:rPr>
                <w:t>https</w:t>
              </w:r>
              <w:r w:rsidR="007B6AD4" w:rsidRPr="007B6AD4">
                <w:rPr>
                  <w:rStyle w:val="af2"/>
                  <w:rFonts w:eastAsiaTheme="minorEastAsia"/>
                  <w:lang w:val="ru-RU"/>
                </w:rPr>
                <w:t>;//</w:t>
              </w:r>
              <w:r w:rsidR="007B6AD4">
                <w:rPr>
                  <w:rStyle w:val="af2"/>
                  <w:rFonts w:eastAsiaTheme="minorEastAsia"/>
                  <w:lang w:val="en-US"/>
                </w:rPr>
                <w:t>wiki</w:t>
              </w:r>
              <w:r w:rsidR="007B6AD4" w:rsidRPr="007B6AD4">
                <w:rPr>
                  <w:rStyle w:val="af2"/>
                  <w:rFonts w:eastAsiaTheme="minorEastAsia"/>
                  <w:lang w:val="ru-RU"/>
                </w:rPr>
                <w:t>.</w:t>
              </w:r>
              <w:r w:rsidR="007B6AD4">
                <w:rPr>
                  <w:rStyle w:val="af2"/>
                  <w:rFonts w:eastAsiaTheme="minorEastAsia"/>
                  <w:lang w:val="en-US"/>
                </w:rPr>
                <w:t>mkb</w:t>
              </w:r>
              <w:r w:rsidR="007B6AD4" w:rsidRPr="007B6AD4">
                <w:rPr>
                  <w:rStyle w:val="af2"/>
                  <w:rFonts w:eastAsiaTheme="minorEastAsia"/>
                  <w:lang w:val="ru-RU"/>
                </w:rPr>
                <w:t>.</w:t>
              </w:r>
              <w:r w:rsidR="007B6AD4">
                <w:rPr>
                  <w:rStyle w:val="af2"/>
                  <w:rFonts w:eastAsiaTheme="minorEastAsia"/>
                  <w:lang w:val="en-US"/>
                </w:rPr>
                <w:t>kz</w:t>
              </w:r>
            </w:hyperlink>
            <w:r>
              <w:rPr>
                <w:color w:val="000000" w:themeColor="text1"/>
                <w:lang w:val="ru-RU"/>
              </w:rPr>
              <w:t xml:space="preserve">. Тарифы разрабатываются и утверждаются Бюро в порядке, установленном внутренними документами Бюро, размещаются на </w:t>
            </w:r>
            <w:r>
              <w:rPr>
                <w:rFonts w:eastAsiaTheme="minorEastAsia"/>
                <w:color w:val="000000" w:themeColor="text1"/>
              </w:rPr>
              <w:t xml:space="preserve">интернет-ресурсе Бюро </w:t>
            </w:r>
            <w:hyperlink r:id="rId21" w:history="1">
              <w:r w:rsidR="007B6AD4">
                <w:rPr>
                  <w:rStyle w:val="af2"/>
                  <w:rFonts w:eastAsiaTheme="minorEastAsia"/>
                  <w:lang w:val="en-US"/>
                </w:rPr>
                <w:t>https</w:t>
              </w:r>
              <w:r w:rsidR="007B6AD4" w:rsidRPr="007B6AD4">
                <w:rPr>
                  <w:rStyle w:val="af2"/>
                  <w:rFonts w:eastAsiaTheme="minorEastAsia"/>
                  <w:lang w:val="ru-RU"/>
                </w:rPr>
                <w:t>;//</w:t>
              </w:r>
              <w:r w:rsidR="007B6AD4">
                <w:rPr>
                  <w:rStyle w:val="af2"/>
                  <w:rFonts w:eastAsiaTheme="minorEastAsia"/>
                  <w:lang w:val="en-US"/>
                </w:rPr>
                <w:t>wiki</w:t>
              </w:r>
              <w:r w:rsidR="007B6AD4" w:rsidRPr="007B6AD4">
                <w:rPr>
                  <w:rStyle w:val="af2"/>
                  <w:rFonts w:eastAsiaTheme="minorEastAsia"/>
                  <w:lang w:val="ru-RU"/>
                </w:rPr>
                <w:t>.</w:t>
              </w:r>
              <w:r w:rsidR="007B6AD4">
                <w:rPr>
                  <w:rStyle w:val="af2"/>
                  <w:rFonts w:eastAsiaTheme="minorEastAsia"/>
                  <w:lang w:val="en-US"/>
                </w:rPr>
                <w:t>mkb</w:t>
              </w:r>
              <w:r w:rsidR="007B6AD4" w:rsidRPr="007B6AD4">
                <w:rPr>
                  <w:rStyle w:val="af2"/>
                  <w:rFonts w:eastAsiaTheme="minorEastAsia"/>
                  <w:lang w:val="ru-RU"/>
                </w:rPr>
                <w:t>.</w:t>
              </w:r>
              <w:r w:rsidR="007B6AD4">
                <w:rPr>
                  <w:rStyle w:val="af2"/>
                  <w:rFonts w:eastAsiaTheme="minorEastAsia"/>
                  <w:lang w:val="en-US"/>
                </w:rPr>
                <w:t>kz</w:t>
              </w:r>
            </w:hyperlink>
            <w:r w:rsidRPr="00F23A2A">
              <w:rPr>
                <w:rFonts w:eastAsiaTheme="minorEastAsia"/>
                <w:color w:val="000000" w:themeColor="text1"/>
                <w:lang w:val="ru-RU"/>
              </w:rPr>
              <w:t xml:space="preserve"> </w:t>
            </w:r>
            <w:r>
              <w:rPr>
                <w:color w:val="000000" w:themeColor="text1"/>
                <w:lang w:val="ru-RU"/>
              </w:rPr>
              <w:t xml:space="preserve">с отражением истории изменения тарифов. </w:t>
            </w:r>
          </w:p>
          <w:p w:rsidR="00435057" w:rsidRPr="00365B1B" w:rsidRDefault="00435057" w:rsidP="00435057">
            <w:pPr>
              <w:pStyle w:val="a3"/>
              <w:widowControl w:val="0"/>
              <w:numPr>
                <w:ilvl w:val="1"/>
                <w:numId w:val="24"/>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rPr>
                <w:rFonts w:eastAsia="SimSun"/>
                <w:bCs/>
              </w:rPr>
            </w:pPr>
            <w:r w:rsidRPr="00854B6C">
              <w:t xml:space="preserve">Тарифы могут быть изменены </w:t>
            </w:r>
            <w:r>
              <w:rPr>
                <w:lang w:val="ru-RU"/>
              </w:rPr>
              <w:t>Бюро</w:t>
            </w:r>
            <w:r w:rsidRPr="00854B6C">
              <w:t xml:space="preserve"> </w:t>
            </w:r>
            <w:r>
              <w:rPr>
                <w:lang w:val="ru-RU"/>
              </w:rPr>
              <w:t xml:space="preserve">согласно </w:t>
            </w:r>
            <w:r>
              <w:rPr>
                <w:color w:val="000000" w:themeColor="text1"/>
                <w:lang w:val="ru-RU"/>
              </w:rPr>
              <w:t xml:space="preserve">внутренним процедурам </w:t>
            </w:r>
            <w:r>
              <w:rPr>
                <w:lang w:val="ru-RU"/>
              </w:rPr>
              <w:t>и применяются к оказанию Услуг не ранее, чем через 30 дней с даты приняти</w:t>
            </w:r>
            <w:r w:rsidRPr="00150C0E">
              <w:rPr>
                <w:lang w:val="ru-RU"/>
              </w:rPr>
              <w:t>я</w:t>
            </w:r>
            <w:r>
              <w:rPr>
                <w:lang w:val="ru-RU"/>
              </w:rPr>
              <w:t xml:space="preserve"> </w:t>
            </w:r>
            <w:r w:rsidR="00431CEE" w:rsidRPr="00B818CB">
              <w:rPr>
                <w:lang w:val="ru-RU"/>
              </w:rPr>
              <w:t xml:space="preserve">уполномоченным органом Бюро </w:t>
            </w:r>
            <w:r w:rsidRPr="00B818CB">
              <w:rPr>
                <w:lang w:val="ru-RU"/>
              </w:rPr>
              <w:t xml:space="preserve">решения </w:t>
            </w:r>
            <w:r>
              <w:rPr>
                <w:lang w:val="ru-RU"/>
              </w:rPr>
              <w:t>об изменении тарифа</w:t>
            </w:r>
            <w:r w:rsidRPr="00854B6C">
              <w:t xml:space="preserve">. </w:t>
            </w:r>
          </w:p>
          <w:p w:rsidR="00435057" w:rsidRPr="00AF0187" w:rsidRDefault="00435057" w:rsidP="00435057">
            <w:pPr>
              <w:pStyle w:val="a3"/>
              <w:widowControl w:val="0"/>
              <w:numPr>
                <w:ilvl w:val="1"/>
                <w:numId w:val="24"/>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AF0187">
              <w:t xml:space="preserve">Оплата по Договору осуществляется Заказчиком за фактически оказанный в </w:t>
            </w:r>
            <w:r w:rsidRPr="00AF0187">
              <w:lastRenderedPageBreak/>
              <w:t xml:space="preserve">отчетном месяце объём Услуг, </w:t>
            </w:r>
            <w:r w:rsidRPr="001B3A75">
              <w:t>отражённ</w:t>
            </w:r>
            <w:r w:rsidRPr="00AF0187">
              <w:t xml:space="preserve">ый </w:t>
            </w:r>
            <w:r w:rsidRPr="001B3A75">
              <w:t xml:space="preserve">в системе биллинга </w:t>
            </w:r>
            <w:r>
              <w:rPr>
                <w:lang w:val="ru-RU"/>
              </w:rPr>
              <w:t>Бюро</w:t>
            </w:r>
            <w:r w:rsidRPr="00AF0187">
              <w:t xml:space="preserve">. </w:t>
            </w:r>
          </w:p>
          <w:p w:rsidR="00435057" w:rsidRPr="00064EA9" w:rsidRDefault="00435057" w:rsidP="00435057">
            <w:pPr>
              <w:pStyle w:val="a3"/>
              <w:widowControl w:val="0"/>
              <w:numPr>
                <w:ilvl w:val="1"/>
                <w:numId w:val="24"/>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rPr>
                <w:rFonts w:eastAsia="SimSun"/>
                <w:bCs/>
              </w:rPr>
            </w:pPr>
            <w:r w:rsidRPr="00064EA9">
              <w:t xml:space="preserve">Данные биллинга направляются </w:t>
            </w:r>
            <w:r w:rsidRPr="00064EA9">
              <w:rPr>
                <w:lang w:val="ru-RU"/>
              </w:rPr>
              <w:t xml:space="preserve">Бюро </w:t>
            </w:r>
            <w:r w:rsidRPr="00064EA9">
              <w:t>уполномоченному работнику</w:t>
            </w:r>
            <w:r w:rsidRPr="00064EA9">
              <w:rPr>
                <w:lang w:val="ru-RU"/>
              </w:rPr>
              <w:t xml:space="preserve"> </w:t>
            </w:r>
            <w:r w:rsidRPr="00064EA9">
              <w:t xml:space="preserve">Заказчика, назначаемому согласно п. </w:t>
            </w:r>
            <w:r w:rsidRPr="00064EA9">
              <w:rPr>
                <w:lang w:val="ru-RU"/>
              </w:rPr>
              <w:t>9</w:t>
            </w:r>
            <w:r w:rsidRPr="00064EA9">
              <w:t>.</w:t>
            </w:r>
            <w:r w:rsidRPr="00064EA9">
              <w:rPr>
                <w:lang w:val="ru-RU"/>
              </w:rPr>
              <w:t>4</w:t>
            </w:r>
            <w:r w:rsidRPr="00064EA9">
              <w:t>. Договора</w:t>
            </w:r>
            <w:r w:rsidRPr="00064EA9">
              <w:rPr>
                <w:lang w:val="ru-RU"/>
              </w:rPr>
              <w:t>,</w:t>
            </w:r>
            <w:r w:rsidRPr="00064EA9">
              <w:t xml:space="preserve"> не позднее 3-го (третьего) рабочего дня месяца, следующего за отчетным, в соответствии с порядком обмена информацией между Сторонами.</w:t>
            </w:r>
          </w:p>
          <w:p w:rsidR="00435057" w:rsidRPr="00064EA9" w:rsidRDefault="00435057" w:rsidP="00435057">
            <w:pPr>
              <w:pStyle w:val="a3"/>
              <w:widowControl w:val="0"/>
              <w:numPr>
                <w:ilvl w:val="1"/>
                <w:numId w:val="24"/>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064EA9">
              <w:rPr>
                <w:lang w:val="ru-RU"/>
              </w:rPr>
              <w:t xml:space="preserve">Заказчик </w:t>
            </w:r>
            <w:r w:rsidRPr="00064EA9">
              <w:t xml:space="preserve">обязан осуществить сверку полученных им данных биллинга с данными по оказанным </w:t>
            </w:r>
            <w:r w:rsidRPr="00064EA9">
              <w:rPr>
                <w:lang w:val="ru-RU"/>
              </w:rPr>
              <w:t>Бюро</w:t>
            </w:r>
            <w:r w:rsidRPr="00064EA9">
              <w:t xml:space="preserve"> услугам, имеющимися у Заказчика, в течение 2-х (двух) рабочих дней со дня получения Заказчиком данных биллинга </w:t>
            </w:r>
            <w:r w:rsidRPr="00064EA9">
              <w:rPr>
                <w:lang w:val="ru-RU"/>
              </w:rPr>
              <w:t>Бюро</w:t>
            </w:r>
            <w:r w:rsidRPr="00064EA9">
              <w:t xml:space="preserve"> в электронном виде в соответствии с п.</w:t>
            </w:r>
            <w:r w:rsidRPr="00064EA9">
              <w:rPr>
                <w:lang w:val="ru-RU"/>
              </w:rPr>
              <w:t xml:space="preserve"> 9</w:t>
            </w:r>
            <w:r w:rsidRPr="00064EA9">
              <w:t>.</w:t>
            </w:r>
            <w:r w:rsidRPr="00064EA9">
              <w:rPr>
                <w:lang w:val="ru-RU"/>
              </w:rPr>
              <w:t>5</w:t>
            </w:r>
            <w:r w:rsidRPr="00064EA9">
              <w:t>. Договора.</w:t>
            </w:r>
          </w:p>
          <w:p w:rsidR="00435057" w:rsidRPr="00064EA9" w:rsidRDefault="00435057" w:rsidP="00435057">
            <w:pPr>
              <w:pStyle w:val="a3"/>
              <w:widowControl w:val="0"/>
              <w:numPr>
                <w:ilvl w:val="1"/>
                <w:numId w:val="24"/>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064EA9">
              <w:rPr>
                <w:lang w:val="ru-RU"/>
              </w:rPr>
              <w:t>Счет</w:t>
            </w:r>
            <w:r w:rsidRPr="00064EA9">
              <w:t xml:space="preserve">-фактура за отчетный месяц выставляется </w:t>
            </w:r>
            <w:r w:rsidRPr="00064EA9">
              <w:rPr>
                <w:lang w:val="ru-RU"/>
              </w:rPr>
              <w:t>Бюро</w:t>
            </w:r>
            <w:r w:rsidRPr="00064EA9">
              <w:t xml:space="preserve"> Заказчику в электронном виде в информационной системе «Электронные счета-фактуры» на сайте </w:t>
            </w:r>
            <w:hyperlink r:id="rId22" w:history="1">
              <w:r w:rsidRPr="00064EA9">
                <w:t>https://esf.gov.kz</w:t>
              </w:r>
            </w:hyperlink>
            <w:r w:rsidRPr="00064EA9">
              <w:t xml:space="preserve">. Сканированная копия </w:t>
            </w:r>
            <w:r w:rsidRPr="00064EA9">
              <w:rPr>
                <w:lang w:val="ru-RU"/>
              </w:rPr>
              <w:t>а</w:t>
            </w:r>
            <w:r w:rsidRPr="00064EA9">
              <w:t xml:space="preserve">кта выполненных работ (оказанных услуг) за отчетный месяц направляется </w:t>
            </w:r>
            <w:r w:rsidRPr="00064EA9">
              <w:rPr>
                <w:lang w:val="ru-RU"/>
              </w:rPr>
              <w:t>Бюро</w:t>
            </w:r>
            <w:r w:rsidRPr="00064EA9">
              <w:t xml:space="preserve"> электронным отправлением </w:t>
            </w:r>
            <w:r w:rsidRPr="00064EA9">
              <w:rPr>
                <w:lang w:val="kk-KZ"/>
              </w:rPr>
              <w:t>Заказчику</w:t>
            </w:r>
            <w:r w:rsidRPr="00064EA9">
              <w:t xml:space="preserve"> в соответствии с п. </w:t>
            </w:r>
            <w:r w:rsidRPr="00064EA9">
              <w:rPr>
                <w:lang w:val="ru-RU"/>
              </w:rPr>
              <w:t>9</w:t>
            </w:r>
            <w:r w:rsidRPr="00064EA9">
              <w:t>.</w:t>
            </w:r>
            <w:r w:rsidRPr="00064EA9">
              <w:rPr>
                <w:lang w:val="ru-RU"/>
              </w:rPr>
              <w:t>5</w:t>
            </w:r>
            <w:r w:rsidRPr="00064EA9">
              <w:t xml:space="preserve">. Договора, не позднее 5-го (пятого) рабочего дня месяца, следующего за отчетным. Оригинал </w:t>
            </w:r>
            <w:r w:rsidRPr="00064EA9">
              <w:rPr>
                <w:lang w:val="ru-RU"/>
              </w:rPr>
              <w:t>а</w:t>
            </w:r>
            <w:r w:rsidRPr="00064EA9">
              <w:t xml:space="preserve">кта выполненных работ (оказанных услуг) высылается </w:t>
            </w:r>
            <w:r w:rsidRPr="00064EA9">
              <w:rPr>
                <w:lang w:val="ru-RU"/>
              </w:rPr>
              <w:t>Заказчику</w:t>
            </w:r>
            <w:r w:rsidRPr="00064EA9">
              <w:t xml:space="preserve"> почтовой связью либо нарочн</w:t>
            </w:r>
            <w:r w:rsidR="004342C4">
              <w:rPr>
                <w:lang w:val="ru-RU"/>
              </w:rPr>
              <w:t>о</w:t>
            </w:r>
            <w:r w:rsidRPr="00064EA9">
              <w:t>.</w:t>
            </w:r>
          </w:p>
          <w:p w:rsidR="00435057" w:rsidRPr="00064EA9" w:rsidRDefault="00435057" w:rsidP="00435057">
            <w:pPr>
              <w:pStyle w:val="a3"/>
              <w:widowControl w:val="0"/>
              <w:numPr>
                <w:ilvl w:val="1"/>
                <w:numId w:val="24"/>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064EA9">
              <w:rPr>
                <w:lang w:val="ru-RU"/>
              </w:rPr>
              <w:t>Заказчик</w:t>
            </w:r>
            <w:r w:rsidRPr="00064EA9">
              <w:t xml:space="preserve"> подпис</w:t>
            </w:r>
            <w:r w:rsidR="00431CEE">
              <w:rPr>
                <w:lang w:val="ru-RU"/>
              </w:rPr>
              <w:t xml:space="preserve">ывает </w:t>
            </w:r>
            <w:r w:rsidRPr="00064EA9">
              <w:rPr>
                <w:lang w:val="ru-RU"/>
              </w:rPr>
              <w:t>а</w:t>
            </w:r>
            <w:r w:rsidRPr="00064EA9">
              <w:t>кты выполненных работ (оказанных услуг)</w:t>
            </w:r>
            <w:r w:rsidRPr="00064EA9">
              <w:rPr>
                <w:lang w:val="ru-RU"/>
              </w:rPr>
              <w:t xml:space="preserve"> и </w:t>
            </w:r>
            <w:r w:rsidRPr="00064EA9">
              <w:t>опла</w:t>
            </w:r>
            <w:r w:rsidR="00474F1D">
              <w:rPr>
                <w:lang w:val="ru-RU"/>
              </w:rPr>
              <w:t>чивает</w:t>
            </w:r>
            <w:r w:rsidRPr="00064EA9">
              <w:t xml:space="preserve"> счета-фактуры за оказанные Услуги, выставленные (либо которые будут выставлены) </w:t>
            </w:r>
            <w:r w:rsidRPr="00064EA9">
              <w:rPr>
                <w:lang w:val="ru-RU"/>
              </w:rPr>
              <w:t>Бюро</w:t>
            </w:r>
            <w:r w:rsidRPr="00064EA9">
              <w:t xml:space="preserve"> за отчетный период в срок не позднее 10 (десятого) рабочего дня месяца, следующего за отчетным.</w:t>
            </w:r>
          </w:p>
          <w:p w:rsidR="00435057" w:rsidRPr="00064EA9" w:rsidRDefault="00435057" w:rsidP="00435057">
            <w:pPr>
              <w:pStyle w:val="a3"/>
              <w:widowControl w:val="0"/>
              <w:numPr>
                <w:ilvl w:val="1"/>
                <w:numId w:val="24"/>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064EA9">
              <w:t xml:space="preserve">При наличии возражений по данным биллинга Заказчик направляет </w:t>
            </w:r>
            <w:r w:rsidR="00BA1542">
              <w:rPr>
                <w:lang w:val="ru-RU"/>
              </w:rPr>
              <w:t xml:space="preserve">в </w:t>
            </w:r>
            <w:r w:rsidRPr="00064EA9">
              <w:rPr>
                <w:lang w:val="ru-RU"/>
              </w:rPr>
              <w:t>Бюро</w:t>
            </w:r>
            <w:r w:rsidRPr="00064EA9">
              <w:t xml:space="preserve"> заявление о расхождении данных биллинга в соответствии с п.</w:t>
            </w:r>
            <w:r w:rsidRPr="00064EA9">
              <w:rPr>
                <w:lang w:val="ru-RU"/>
              </w:rPr>
              <w:t>9</w:t>
            </w:r>
            <w:r w:rsidRPr="00064EA9">
              <w:t>.</w:t>
            </w:r>
            <w:r w:rsidRPr="00064EA9">
              <w:rPr>
                <w:lang w:val="ru-RU"/>
              </w:rPr>
              <w:t>5</w:t>
            </w:r>
            <w:r w:rsidRPr="00064EA9">
              <w:t xml:space="preserve">. Договора по форме, согласно Приложению № </w:t>
            </w:r>
            <w:r>
              <w:rPr>
                <w:lang w:val="ru-RU"/>
              </w:rPr>
              <w:t>1</w:t>
            </w:r>
            <w:r w:rsidRPr="00064EA9">
              <w:t xml:space="preserve"> к Договору с приложением расшифровки по расхождениям.</w:t>
            </w:r>
          </w:p>
          <w:p w:rsidR="00435057" w:rsidRPr="00B818CB" w:rsidRDefault="00435057" w:rsidP="00435057">
            <w:pPr>
              <w:pStyle w:val="a3"/>
              <w:widowControl w:val="0"/>
              <w:numPr>
                <w:ilvl w:val="1"/>
                <w:numId w:val="24"/>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064EA9">
              <w:t xml:space="preserve">Рассмотрение расхождений по данным биллинга осуществляется Сторонами в течение 5 (пяти) рабочих дней со дня получения </w:t>
            </w:r>
            <w:r w:rsidRPr="00064EA9">
              <w:rPr>
                <w:lang w:val="ru-RU"/>
              </w:rPr>
              <w:t>Бюро</w:t>
            </w:r>
            <w:r w:rsidRPr="00064EA9">
              <w:t xml:space="preserve"> заявления о расхождении данных биллинга. По результатам расследования по расхождениям в данных биллинга согласованное Сторонами количество полученных ответов на запросы и сумма к оплате включаются в акт о расхождениях в данных биллинга, составляемый и подписываемый Сторонами </w:t>
            </w:r>
            <w:r w:rsidRPr="00064EA9">
              <w:lastRenderedPageBreak/>
              <w:t xml:space="preserve">по форме в соответствии </w:t>
            </w:r>
            <w:r w:rsidRPr="00B818CB">
              <w:t xml:space="preserve">с Приложением </w:t>
            </w:r>
            <w:r w:rsidRPr="00B818CB">
              <w:rPr>
                <w:lang w:val="ru-RU"/>
              </w:rPr>
              <w:t>№2</w:t>
            </w:r>
            <w:r w:rsidRPr="00B818CB">
              <w:t xml:space="preserve"> к Договору</w:t>
            </w:r>
            <w:r w:rsidR="00431CEE" w:rsidRPr="00B818CB">
              <w:rPr>
                <w:lang w:val="ru-RU"/>
              </w:rPr>
              <w:t xml:space="preserve"> не позднее десяти рабочих дней со дня окончания срока установленного для рассмотрения расхождения данных биллинга</w:t>
            </w:r>
            <w:r w:rsidRPr="00B818CB">
              <w:t>.</w:t>
            </w:r>
          </w:p>
          <w:p w:rsidR="00435057" w:rsidRPr="00064EA9" w:rsidRDefault="00435057" w:rsidP="00435057">
            <w:pPr>
              <w:pStyle w:val="a3"/>
              <w:widowControl w:val="0"/>
              <w:numPr>
                <w:ilvl w:val="1"/>
                <w:numId w:val="24"/>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B818CB">
              <w:t xml:space="preserve">Сумма подтвержденных </w:t>
            </w:r>
            <w:r w:rsidRPr="00064EA9">
              <w:t xml:space="preserve">расхождений учитывается в сумме, выставленной к оплате за месяц, следующий за отчетным месяцем. По соглашению Сторон </w:t>
            </w:r>
            <w:r w:rsidRPr="00064EA9">
              <w:rPr>
                <w:lang w:val="ru-RU"/>
              </w:rPr>
              <w:t>Бюро</w:t>
            </w:r>
            <w:r w:rsidRPr="00064EA9">
              <w:t xml:space="preserve"> вправе направить Заказчику дополнительный электронный счет-фактуру </w:t>
            </w:r>
            <w:r w:rsidRPr="00064EA9">
              <w:rPr>
                <w:rFonts w:eastAsiaTheme="minorHAnsi"/>
              </w:rPr>
              <w:t xml:space="preserve">в </w:t>
            </w:r>
            <w:r w:rsidRPr="00064EA9">
              <w:t xml:space="preserve">соответствии с нормами налогового законодательства Республики Казахстан через </w:t>
            </w:r>
            <w:r w:rsidRPr="00064EA9">
              <w:rPr>
                <w:rFonts w:eastAsiaTheme="minorHAnsi"/>
              </w:rPr>
              <w:t>информационн</w:t>
            </w:r>
            <w:r w:rsidRPr="00064EA9">
              <w:t>ую</w:t>
            </w:r>
            <w:r w:rsidRPr="00064EA9">
              <w:rPr>
                <w:rFonts w:eastAsiaTheme="minorHAnsi"/>
              </w:rPr>
              <w:t xml:space="preserve"> систем</w:t>
            </w:r>
            <w:r w:rsidRPr="00064EA9">
              <w:t>у</w:t>
            </w:r>
            <w:r w:rsidRPr="00064EA9">
              <w:rPr>
                <w:rFonts w:eastAsiaTheme="minorHAnsi"/>
              </w:rPr>
              <w:t xml:space="preserve"> «Электронные счета-фактуры» </w:t>
            </w:r>
            <w:r w:rsidRPr="00064EA9">
              <w:rPr>
                <w:rFonts w:eastAsiaTheme="minorHAnsi"/>
                <w:lang w:eastAsia="en-US"/>
              </w:rPr>
              <w:t xml:space="preserve">на сайте </w:t>
            </w:r>
            <w:hyperlink r:id="rId23" w:history="1">
              <w:r w:rsidRPr="00064EA9">
                <w:rPr>
                  <w:rStyle w:val="af2"/>
                  <w:u w:val="none"/>
                  <w:lang w:val="ru-RU" w:eastAsia="en-US"/>
                </w:rPr>
                <w:t>https://esf</w:t>
              </w:r>
              <w:r w:rsidRPr="00064EA9">
                <w:rPr>
                  <w:rStyle w:val="af2"/>
                  <w:u w:val="none"/>
                  <w:lang w:eastAsia="en-US"/>
                </w:rPr>
                <w:t>.</w:t>
              </w:r>
              <w:r w:rsidRPr="00064EA9">
                <w:rPr>
                  <w:rStyle w:val="af2"/>
                  <w:u w:val="none"/>
                  <w:lang w:val="ru-RU" w:eastAsia="en-US"/>
                </w:rPr>
                <w:t>gov</w:t>
              </w:r>
              <w:r w:rsidRPr="00064EA9">
                <w:rPr>
                  <w:rStyle w:val="af2"/>
                  <w:u w:val="none"/>
                  <w:lang w:eastAsia="en-US"/>
                </w:rPr>
                <w:t>.</w:t>
              </w:r>
              <w:r w:rsidRPr="00064EA9">
                <w:rPr>
                  <w:rStyle w:val="af2"/>
                  <w:u w:val="none"/>
                  <w:lang w:val="ru-RU" w:eastAsia="en-US"/>
                </w:rPr>
                <w:t>kz</w:t>
              </w:r>
            </w:hyperlink>
            <w:r w:rsidRPr="00064EA9">
              <w:t>.</w:t>
            </w:r>
          </w:p>
          <w:p w:rsidR="00435057" w:rsidRPr="00064EA9" w:rsidRDefault="00435057" w:rsidP="00435057">
            <w:pPr>
              <w:pStyle w:val="a3"/>
              <w:widowControl w:val="0"/>
              <w:numPr>
                <w:ilvl w:val="1"/>
                <w:numId w:val="24"/>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064EA9">
              <w:t xml:space="preserve">При </w:t>
            </w:r>
            <w:r w:rsidRPr="00064EA9">
              <w:rPr>
                <w:color w:val="000000" w:themeColor="text1"/>
              </w:rPr>
              <w:t xml:space="preserve">недостижении </w:t>
            </w:r>
            <w:r w:rsidRPr="00064EA9">
              <w:t xml:space="preserve">согласия по расхождениям споры рассматриваются в соответствии с п.п. </w:t>
            </w:r>
            <w:r w:rsidRPr="00064EA9">
              <w:rPr>
                <w:lang w:val="ru-RU"/>
              </w:rPr>
              <w:t>8</w:t>
            </w:r>
            <w:r w:rsidRPr="00064EA9">
              <w:t xml:space="preserve">.1. </w:t>
            </w:r>
            <w:r w:rsidRPr="00064EA9">
              <w:rPr>
                <w:lang w:val="ru-RU"/>
              </w:rPr>
              <w:t>8</w:t>
            </w:r>
            <w:r w:rsidRPr="00064EA9">
              <w:t>.2. Договора по инициативе любой из Сторон.</w:t>
            </w:r>
          </w:p>
          <w:p w:rsidR="00435057" w:rsidRPr="00064EA9" w:rsidRDefault="00435057" w:rsidP="00435057">
            <w:pPr>
              <w:pStyle w:val="a3"/>
              <w:widowControl w:val="0"/>
              <w:numPr>
                <w:ilvl w:val="1"/>
                <w:numId w:val="24"/>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064EA9">
              <w:t xml:space="preserve">Если Заказчик не направил </w:t>
            </w:r>
            <w:r w:rsidRPr="00064EA9">
              <w:rPr>
                <w:lang w:val="ru-RU"/>
              </w:rPr>
              <w:t>Бюро</w:t>
            </w:r>
            <w:r w:rsidRPr="00064EA9">
              <w:t xml:space="preserve"> </w:t>
            </w:r>
            <w:r w:rsidRPr="00064EA9">
              <w:rPr>
                <w:lang w:val="ru-RU"/>
              </w:rPr>
              <w:t>з</w:t>
            </w:r>
            <w:r w:rsidRPr="00064EA9">
              <w:t xml:space="preserve">аявление, указанное в пункте </w:t>
            </w:r>
            <w:r w:rsidRPr="00064EA9">
              <w:rPr>
                <w:lang w:val="ru-RU"/>
              </w:rPr>
              <w:t>3</w:t>
            </w:r>
            <w:r w:rsidRPr="00064EA9">
              <w:t>.</w:t>
            </w:r>
            <w:r w:rsidRPr="00064EA9">
              <w:rPr>
                <w:lang w:val="ru-RU"/>
              </w:rPr>
              <w:t>8</w:t>
            </w:r>
            <w:r w:rsidRPr="00064EA9">
              <w:t xml:space="preserve">. Договора, до 18 часов 00 минут по </w:t>
            </w:r>
            <w:r w:rsidRPr="006C50EB">
              <w:t xml:space="preserve">времени </w:t>
            </w:r>
            <w:r w:rsidR="00E32A65" w:rsidRPr="006C50EB">
              <w:rPr>
                <w:lang w:val="kk-KZ"/>
              </w:rPr>
              <w:t>г.</w:t>
            </w:r>
            <w:r w:rsidRPr="006C50EB">
              <w:t>Нур</w:t>
            </w:r>
            <w:r w:rsidRPr="00064EA9">
              <w:t xml:space="preserve">-Султана </w:t>
            </w:r>
            <w:r w:rsidR="00431CEE">
              <w:rPr>
                <w:lang w:val="ru-RU"/>
              </w:rPr>
              <w:t>10</w:t>
            </w:r>
            <w:r w:rsidRPr="00064EA9">
              <w:t xml:space="preserve"> (</w:t>
            </w:r>
            <w:r w:rsidR="00431CEE">
              <w:rPr>
                <w:lang w:val="ru-RU"/>
              </w:rPr>
              <w:t>десят</w:t>
            </w:r>
            <w:r w:rsidRPr="00064EA9">
              <w:rPr>
                <w:lang w:val="ru-RU"/>
              </w:rPr>
              <w:t>ого</w:t>
            </w:r>
            <w:r w:rsidRPr="00064EA9">
              <w:t xml:space="preserve">) рабочего дня месяца, следующего за отчетным, результаты биллинга </w:t>
            </w:r>
            <w:r w:rsidRPr="00064EA9">
              <w:rPr>
                <w:lang w:val="ru-RU"/>
              </w:rPr>
              <w:t>Бюро</w:t>
            </w:r>
            <w:r w:rsidRPr="00064EA9">
              <w:t xml:space="preserve"> считаются согласованными.</w:t>
            </w:r>
          </w:p>
          <w:p w:rsidR="00435057" w:rsidRDefault="00435057" w:rsidP="00435057">
            <w:pPr>
              <w:pStyle w:val="a3"/>
              <w:widowControl w:val="0"/>
              <w:numPr>
                <w:ilvl w:val="1"/>
                <w:numId w:val="24"/>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064EA9">
              <w:t xml:space="preserve">Заказчик обязан направить </w:t>
            </w:r>
            <w:r w:rsidRPr="00064EA9">
              <w:rPr>
                <w:lang w:val="ru-RU"/>
              </w:rPr>
              <w:t>Бюро</w:t>
            </w:r>
            <w:r w:rsidRPr="00064EA9">
              <w:t xml:space="preserve"> подписанный экземпляр </w:t>
            </w:r>
            <w:r w:rsidRPr="00064EA9">
              <w:rPr>
                <w:lang w:val="ru-RU"/>
              </w:rPr>
              <w:t>а</w:t>
            </w:r>
            <w:r w:rsidRPr="00064EA9">
              <w:t>кта</w:t>
            </w:r>
            <w:r w:rsidRPr="00AF0187">
              <w:t xml:space="preserve"> выполненных работ (оказанных услуг) не позднее 3-х (трёх) рабочих дней с даты получения </w:t>
            </w:r>
            <w:r>
              <w:rPr>
                <w:lang w:val="ru-RU"/>
              </w:rPr>
              <w:t>акта</w:t>
            </w:r>
            <w:r w:rsidRPr="00AF0187">
              <w:t xml:space="preserve"> выполненных работ (оказанных услуг)</w:t>
            </w:r>
            <w:r>
              <w:rPr>
                <w:lang w:val="ru-RU"/>
              </w:rPr>
              <w:t xml:space="preserve"> от Бюро</w:t>
            </w:r>
            <w:r w:rsidRPr="00AF0187">
              <w:t>.</w:t>
            </w:r>
          </w:p>
          <w:p w:rsidR="00435057" w:rsidRPr="006C50EB" w:rsidRDefault="00B34081" w:rsidP="00435057">
            <w:pPr>
              <w:pStyle w:val="a3"/>
              <w:widowControl w:val="0"/>
              <w:numPr>
                <w:ilvl w:val="1"/>
                <w:numId w:val="24"/>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rPr>
                <w:color w:val="00000A"/>
              </w:rPr>
            </w:pPr>
            <w:r w:rsidRPr="00B34081">
              <w:t xml:space="preserve">Если Страховщиком выявлены случаи расхождения данных биллинга, в соответствии с которыми Страховщиком не доплачены какие-либо суммы по фактически оказанным Услугам, то Страховщик уведомляет Бюро и осуществляет доплату в течение трех рабочих дней со дня </w:t>
            </w:r>
            <w:r w:rsidRPr="006C50EB">
              <w:t>уведомления</w:t>
            </w:r>
            <w:r w:rsidR="00EF2227" w:rsidRPr="006C50EB">
              <w:rPr>
                <w:lang w:val="kk-KZ"/>
              </w:rPr>
              <w:t>.</w:t>
            </w:r>
          </w:p>
          <w:p w:rsidR="00150C0E" w:rsidRDefault="00150C0E" w:rsidP="003B5C84">
            <w:pPr>
              <w:ind w:right="34"/>
              <w:contextualSpacing/>
              <w:jc w:val="center"/>
              <w:rPr>
                <w:rFonts w:ascii="Times New Roman" w:hAnsi="Times New Roman" w:cs="Times New Roman"/>
                <w:b/>
                <w:sz w:val="24"/>
                <w:szCs w:val="24"/>
                <w:lang w:val="x-none"/>
              </w:rPr>
            </w:pPr>
          </w:p>
          <w:p w:rsidR="00150C0E" w:rsidRPr="00012ACE" w:rsidRDefault="00150C0E" w:rsidP="00150C0E">
            <w:pPr>
              <w:pStyle w:val="a3"/>
              <w:widowControl w:val="0"/>
              <w:numPr>
                <w:ilvl w:val="0"/>
                <w:numId w:val="24"/>
              </w:numPr>
              <w:shd w:val="clear" w:color="auto" w:fill="FFFFFF"/>
              <w:tabs>
                <w:tab w:val="left" w:pos="175"/>
                <w:tab w:val="left" w:pos="744"/>
                <w:tab w:val="left" w:pos="1451"/>
              </w:tabs>
              <w:autoSpaceDE w:val="0"/>
              <w:autoSpaceDN w:val="0"/>
              <w:adjustRightInd w:val="0"/>
              <w:ind w:left="0" w:firstLine="0"/>
              <w:jc w:val="center"/>
              <w:rPr>
                <w:rFonts w:eastAsia="SimSun"/>
                <w:b/>
                <w:bCs/>
              </w:rPr>
            </w:pPr>
            <w:r w:rsidRPr="00012ACE">
              <w:rPr>
                <w:rFonts w:eastAsia="SimSun"/>
                <w:b/>
                <w:bCs/>
              </w:rPr>
              <w:t>Права и обязанности Сторон</w:t>
            </w:r>
          </w:p>
          <w:p w:rsidR="00150C0E" w:rsidRPr="00611A6B" w:rsidRDefault="00150C0E" w:rsidP="00150C0E">
            <w:pPr>
              <w:pStyle w:val="a3"/>
              <w:widowControl w:val="0"/>
              <w:numPr>
                <w:ilvl w:val="1"/>
                <w:numId w:val="24"/>
              </w:numPr>
              <w:shd w:val="clear" w:color="auto" w:fill="FFFFFF"/>
              <w:tabs>
                <w:tab w:val="left" w:pos="600"/>
                <w:tab w:val="left" w:pos="884"/>
                <w:tab w:val="left" w:pos="1026"/>
                <w:tab w:val="left" w:pos="1167"/>
              </w:tabs>
              <w:autoSpaceDE w:val="0"/>
              <w:autoSpaceDN w:val="0"/>
              <w:adjustRightInd w:val="0"/>
              <w:contextualSpacing/>
              <w:jc w:val="both"/>
              <w:rPr>
                <w:rFonts w:eastAsia="SimSun"/>
                <w:b/>
                <w:bCs/>
              </w:rPr>
            </w:pPr>
            <w:r>
              <w:rPr>
                <w:rFonts w:eastAsia="SimSun"/>
                <w:b/>
                <w:bCs/>
                <w:lang w:val="ru-RU"/>
              </w:rPr>
              <w:t xml:space="preserve"> </w:t>
            </w:r>
            <w:r w:rsidRPr="00611A6B">
              <w:rPr>
                <w:rFonts w:eastAsia="SimSun"/>
                <w:b/>
                <w:bCs/>
              </w:rPr>
              <w:t>Заказчик обязан:</w:t>
            </w:r>
          </w:p>
          <w:p w:rsidR="00150C0E" w:rsidRPr="005F382C" w:rsidRDefault="00150C0E" w:rsidP="00150C0E">
            <w:pPr>
              <w:pStyle w:val="a3"/>
              <w:widowControl w:val="0"/>
              <w:numPr>
                <w:ilvl w:val="2"/>
                <w:numId w:val="24"/>
              </w:numPr>
              <w:shd w:val="clear" w:color="auto" w:fill="FFFFFF"/>
              <w:autoSpaceDE w:val="0"/>
              <w:autoSpaceDN w:val="0"/>
              <w:adjustRightInd w:val="0"/>
              <w:ind w:left="0" w:firstLine="567"/>
              <w:contextualSpacing/>
              <w:jc w:val="both"/>
              <w:rPr>
                <w:rFonts w:eastAsia="SimSun"/>
                <w:bCs/>
              </w:rPr>
            </w:pPr>
            <w:r w:rsidRPr="005F382C">
              <w:rPr>
                <w:rFonts w:eastAsia="SimSun"/>
                <w:bCs/>
              </w:rPr>
              <w:t>принять Услуги</w:t>
            </w:r>
            <w:r w:rsidRPr="005F382C">
              <w:rPr>
                <w:rFonts w:eastAsia="SimSun"/>
                <w:bCs/>
                <w:lang w:val="ru-RU"/>
              </w:rPr>
              <w:t>,</w:t>
            </w:r>
            <w:r w:rsidRPr="005F382C">
              <w:rPr>
                <w:rFonts w:eastAsia="SimSun"/>
                <w:bCs/>
              </w:rPr>
              <w:t xml:space="preserve"> оказанные в соответствии с требованиями Договора</w:t>
            </w:r>
            <w:r>
              <w:rPr>
                <w:rFonts w:eastAsia="SimSun"/>
                <w:bCs/>
                <w:lang w:val="ru-RU"/>
              </w:rPr>
              <w:t>, Заявки</w:t>
            </w:r>
            <w:r w:rsidRPr="005F382C">
              <w:rPr>
                <w:rFonts w:eastAsia="SimSun"/>
                <w:bCs/>
              </w:rPr>
              <w:t xml:space="preserve"> и Технической спецификации;</w:t>
            </w:r>
          </w:p>
          <w:p w:rsidR="00150C0E" w:rsidRPr="00B818CB" w:rsidRDefault="00150C0E" w:rsidP="00150C0E">
            <w:pPr>
              <w:pStyle w:val="a3"/>
              <w:widowControl w:val="0"/>
              <w:numPr>
                <w:ilvl w:val="2"/>
                <w:numId w:val="24"/>
              </w:numPr>
              <w:shd w:val="clear" w:color="auto" w:fill="FFFFFF"/>
              <w:autoSpaceDE w:val="0"/>
              <w:autoSpaceDN w:val="0"/>
              <w:adjustRightInd w:val="0"/>
              <w:ind w:left="0" w:firstLine="567"/>
              <w:contextualSpacing/>
              <w:jc w:val="both"/>
              <w:rPr>
                <w:rFonts w:eastAsia="SimSun"/>
                <w:bCs/>
              </w:rPr>
            </w:pPr>
            <w:r w:rsidRPr="005F382C">
              <w:rPr>
                <w:rFonts w:eastAsia="SimSun"/>
                <w:bCs/>
              </w:rPr>
              <w:t xml:space="preserve">произвести проверку </w:t>
            </w:r>
            <w:r w:rsidRPr="00611A6B">
              <w:rPr>
                <w:rFonts w:eastAsia="SimSun"/>
                <w:bCs/>
                <w:lang w:val="kk-KZ"/>
              </w:rPr>
              <w:t xml:space="preserve">оказанных Услуг </w:t>
            </w:r>
            <w:r w:rsidRPr="005F382C">
              <w:rPr>
                <w:rFonts w:eastAsia="SimSun"/>
                <w:bCs/>
              </w:rPr>
              <w:t>в течение</w:t>
            </w:r>
            <w:r>
              <w:rPr>
                <w:rFonts w:eastAsia="SimSun"/>
                <w:bCs/>
                <w:lang w:val="ru-RU"/>
              </w:rPr>
              <w:t xml:space="preserve"> 5</w:t>
            </w:r>
            <w:r w:rsidRPr="005F382C">
              <w:rPr>
                <w:rFonts w:eastAsia="SimSun"/>
                <w:bCs/>
              </w:rPr>
              <w:t xml:space="preserve"> </w:t>
            </w:r>
            <w:r>
              <w:rPr>
                <w:rFonts w:eastAsia="SimSun"/>
                <w:bCs/>
                <w:lang w:val="ru-RU"/>
              </w:rPr>
              <w:t>(</w:t>
            </w:r>
            <w:r w:rsidRPr="005F382C">
              <w:rPr>
                <w:rFonts w:eastAsia="SimSun"/>
                <w:bCs/>
                <w:lang w:val="ru-RU"/>
              </w:rPr>
              <w:t>пяти</w:t>
            </w:r>
            <w:r>
              <w:rPr>
                <w:rFonts w:eastAsia="SimSun"/>
                <w:bCs/>
                <w:lang w:val="ru-RU"/>
              </w:rPr>
              <w:t>)</w:t>
            </w:r>
            <w:r w:rsidRPr="005F382C">
              <w:rPr>
                <w:rFonts w:eastAsia="SimSun"/>
                <w:bCs/>
              </w:rPr>
              <w:t xml:space="preserve"> рабочих дней после </w:t>
            </w:r>
            <w:r w:rsidRPr="00611A6B">
              <w:rPr>
                <w:rFonts w:eastAsia="SimSun"/>
                <w:bCs/>
                <w:lang w:val="kk-KZ"/>
              </w:rPr>
              <w:t xml:space="preserve">оказания Услуг </w:t>
            </w:r>
            <w:r w:rsidRPr="005F382C">
              <w:rPr>
                <w:rFonts w:eastAsia="SimSun"/>
                <w:bCs/>
              </w:rPr>
              <w:t>и подписа</w:t>
            </w:r>
            <w:r w:rsidRPr="005F382C">
              <w:rPr>
                <w:rFonts w:eastAsia="SimSun"/>
                <w:bCs/>
                <w:lang w:val="ru-RU"/>
              </w:rPr>
              <w:t>ть</w:t>
            </w:r>
            <w:r w:rsidRPr="005F382C">
              <w:rPr>
                <w:rFonts w:eastAsia="SimSun"/>
                <w:bCs/>
                <w:lang w:val="kk-KZ"/>
              </w:rPr>
              <w:t xml:space="preserve"> акт выполненных работ (</w:t>
            </w:r>
            <w:r w:rsidRPr="00B818CB">
              <w:rPr>
                <w:rFonts w:eastAsia="SimSun"/>
                <w:bCs/>
                <w:lang w:val="kk-KZ"/>
              </w:rPr>
              <w:t>оказанных услуг)</w:t>
            </w:r>
            <w:r w:rsidR="00431CEE" w:rsidRPr="00B818CB">
              <w:rPr>
                <w:rFonts w:eastAsia="SimSun"/>
                <w:bCs/>
                <w:lang w:val="kk-KZ"/>
              </w:rPr>
              <w:t xml:space="preserve"> в сроки установлен</w:t>
            </w:r>
            <w:r w:rsidR="00B82D21" w:rsidRPr="00B818CB">
              <w:rPr>
                <w:rFonts w:eastAsia="SimSun"/>
                <w:bCs/>
                <w:lang w:val="kk-KZ"/>
              </w:rPr>
              <w:t>н</w:t>
            </w:r>
            <w:r w:rsidR="00431CEE" w:rsidRPr="00B818CB">
              <w:rPr>
                <w:rFonts w:eastAsia="SimSun"/>
                <w:bCs/>
                <w:lang w:val="kk-KZ"/>
              </w:rPr>
              <w:t>ые Договором</w:t>
            </w:r>
            <w:r w:rsidRPr="00B818CB">
              <w:rPr>
                <w:rFonts w:eastAsia="SimSun"/>
                <w:bCs/>
              </w:rPr>
              <w:t>;</w:t>
            </w:r>
          </w:p>
          <w:p w:rsidR="00150C0E" w:rsidRPr="009C0AAF" w:rsidRDefault="00150C0E" w:rsidP="00150C0E">
            <w:pPr>
              <w:pStyle w:val="a3"/>
              <w:widowControl w:val="0"/>
              <w:numPr>
                <w:ilvl w:val="2"/>
                <w:numId w:val="24"/>
              </w:numPr>
              <w:shd w:val="clear" w:color="auto" w:fill="FFFFFF"/>
              <w:autoSpaceDE w:val="0"/>
              <w:autoSpaceDN w:val="0"/>
              <w:adjustRightInd w:val="0"/>
              <w:ind w:left="0" w:firstLine="567"/>
              <w:contextualSpacing/>
              <w:jc w:val="both"/>
              <w:rPr>
                <w:rFonts w:eastAsia="SimSun"/>
                <w:bCs/>
              </w:rPr>
            </w:pPr>
            <w:r w:rsidRPr="00012ACE">
              <w:rPr>
                <w:rFonts w:eastAsia="SimSun"/>
                <w:bCs/>
              </w:rPr>
              <w:t>в случае подписания обеими Сторонами акта</w:t>
            </w:r>
            <w:r w:rsidRPr="003E4E1C">
              <w:rPr>
                <w:rFonts w:eastAsia="SimSun"/>
                <w:bCs/>
              </w:rPr>
              <w:t xml:space="preserve"> выполненных работ (оказанных услуг)</w:t>
            </w:r>
            <w:r w:rsidRPr="00012ACE">
              <w:rPr>
                <w:rFonts w:eastAsia="SimSun"/>
                <w:bCs/>
              </w:rPr>
              <w:t xml:space="preserve"> осуществить </w:t>
            </w:r>
            <w:r w:rsidRPr="00012ACE">
              <w:rPr>
                <w:rFonts w:eastAsia="SimSun"/>
                <w:bCs/>
              </w:rPr>
              <w:lastRenderedPageBreak/>
              <w:t>своевременную оплату по Договору в соответствии с требованиями Договора;</w:t>
            </w:r>
          </w:p>
          <w:p w:rsidR="00150C0E" w:rsidRPr="000D2AB1" w:rsidRDefault="00835F44" w:rsidP="00150C0E">
            <w:pPr>
              <w:pStyle w:val="a3"/>
              <w:widowControl w:val="0"/>
              <w:numPr>
                <w:ilvl w:val="2"/>
                <w:numId w:val="24"/>
              </w:numPr>
              <w:shd w:val="clear" w:color="auto" w:fill="FFFFFF"/>
              <w:autoSpaceDE w:val="0"/>
              <w:autoSpaceDN w:val="0"/>
              <w:adjustRightInd w:val="0"/>
              <w:ind w:left="0" w:firstLine="567"/>
              <w:contextualSpacing/>
              <w:jc w:val="both"/>
              <w:rPr>
                <w:rFonts w:eastAsia="SimSun"/>
                <w:bCs/>
              </w:rPr>
            </w:pPr>
            <w:r>
              <w:rPr>
                <w:rFonts w:eastAsia="SimSun"/>
                <w:bCs/>
              </w:rPr>
              <w:t>соблюдать</w:t>
            </w:r>
            <w:r>
              <w:rPr>
                <w:rFonts w:eastAsia="SimSun"/>
                <w:bCs/>
                <w:lang w:val="kk-KZ"/>
              </w:rPr>
              <w:t xml:space="preserve"> </w:t>
            </w:r>
            <w:r w:rsidR="00150C0E" w:rsidRPr="00706956">
              <w:rPr>
                <w:rFonts w:eastAsia="SimSun"/>
                <w:bCs/>
              </w:rPr>
              <w:t xml:space="preserve">конфиденциальность и принимать меры предосторожности в отношении сведений и информации, имеющих отношение к деятельности </w:t>
            </w:r>
            <w:r w:rsidR="00150C0E">
              <w:rPr>
                <w:lang w:val="ru-RU"/>
              </w:rPr>
              <w:t>Бюро</w:t>
            </w:r>
            <w:r w:rsidR="00150C0E" w:rsidRPr="00706956">
              <w:rPr>
                <w:rFonts w:eastAsia="SimSun"/>
                <w:bCs/>
              </w:rPr>
              <w:t xml:space="preserve"> и ставших известны</w:t>
            </w:r>
            <w:r w:rsidR="00150C0E" w:rsidRPr="003E4E1C">
              <w:rPr>
                <w:rFonts w:eastAsia="SimSun"/>
                <w:bCs/>
              </w:rPr>
              <w:t>ми</w:t>
            </w:r>
            <w:r w:rsidR="00150C0E" w:rsidRPr="00706956">
              <w:rPr>
                <w:rFonts w:eastAsia="SimSun"/>
                <w:bCs/>
              </w:rPr>
              <w:t xml:space="preserve"> </w:t>
            </w:r>
            <w:r w:rsidR="00150C0E" w:rsidRPr="003E4E1C">
              <w:rPr>
                <w:rFonts w:eastAsia="SimSun"/>
                <w:bCs/>
              </w:rPr>
              <w:t>Заказчику</w:t>
            </w:r>
            <w:r w:rsidR="00150C0E" w:rsidRPr="00706956">
              <w:rPr>
                <w:rFonts w:eastAsia="SimSun"/>
                <w:bCs/>
              </w:rPr>
              <w:t xml:space="preserve"> в результате </w:t>
            </w:r>
            <w:r w:rsidR="00150C0E" w:rsidRPr="00706956">
              <w:rPr>
                <w:rFonts w:eastAsia="SimSun"/>
                <w:bCs/>
                <w:lang w:val="kk-KZ"/>
              </w:rPr>
              <w:t xml:space="preserve">оказания Услуг </w:t>
            </w:r>
            <w:r w:rsidR="00150C0E" w:rsidRPr="00706956">
              <w:rPr>
                <w:rFonts w:eastAsia="SimSun"/>
                <w:bCs/>
              </w:rPr>
              <w:t>или иным способом</w:t>
            </w:r>
            <w:r w:rsidR="00150C0E">
              <w:rPr>
                <w:rFonts w:eastAsia="SimSun"/>
                <w:bCs/>
                <w:lang w:val="ru-RU"/>
              </w:rPr>
              <w:t>;</w:t>
            </w:r>
          </w:p>
          <w:p w:rsidR="00150C0E" w:rsidRPr="00B818CB" w:rsidRDefault="00150C0E" w:rsidP="00150C0E">
            <w:pPr>
              <w:pStyle w:val="a3"/>
              <w:widowControl w:val="0"/>
              <w:numPr>
                <w:ilvl w:val="2"/>
                <w:numId w:val="24"/>
              </w:numPr>
              <w:shd w:val="clear" w:color="auto" w:fill="FFFFFF"/>
              <w:autoSpaceDE w:val="0"/>
              <w:autoSpaceDN w:val="0"/>
              <w:adjustRightInd w:val="0"/>
              <w:ind w:left="0" w:firstLine="567"/>
              <w:contextualSpacing/>
              <w:jc w:val="both"/>
              <w:rPr>
                <w:rFonts w:eastAsia="SimSun"/>
                <w:bCs/>
              </w:rPr>
            </w:pPr>
            <w:r>
              <w:rPr>
                <w:rFonts w:eastAsia="SimSun"/>
                <w:bCs/>
                <w:lang w:val="ru-RU"/>
              </w:rPr>
              <w:t xml:space="preserve">не допускать раскрытия либо передачи третьим лицам информации, полученной в рамках оказания Бюро Услуг, в коммерческих целях включая продажу, обмен либо совершение иных сделок с такой </w:t>
            </w:r>
            <w:r w:rsidRPr="00B818CB">
              <w:rPr>
                <w:rFonts w:eastAsia="SimSun"/>
                <w:bCs/>
                <w:lang w:val="ru-RU"/>
              </w:rPr>
              <w:t>информацией</w:t>
            </w:r>
            <w:r w:rsidR="00735B7F" w:rsidRPr="00B818CB">
              <w:rPr>
                <w:rFonts w:eastAsia="SimSun"/>
                <w:bCs/>
                <w:lang w:val="ru-RU"/>
              </w:rPr>
              <w:t xml:space="preserve">, </w:t>
            </w:r>
            <w:r w:rsidR="00431CEE" w:rsidRPr="00B818CB">
              <w:rPr>
                <w:rFonts w:eastAsia="SimSun"/>
                <w:bCs/>
                <w:lang w:val="ru-RU"/>
              </w:rPr>
              <w:t>за исключением случаев, предусмотренных законодательством Республики Казахстан</w:t>
            </w:r>
            <w:r w:rsidRPr="00B818CB">
              <w:rPr>
                <w:rFonts w:eastAsia="SimSun"/>
                <w:bCs/>
                <w:lang w:val="ru-RU"/>
              </w:rPr>
              <w:t>;</w:t>
            </w:r>
          </w:p>
          <w:p w:rsidR="00150C0E" w:rsidRPr="002C5C51" w:rsidRDefault="00150C0E" w:rsidP="00150C0E">
            <w:pPr>
              <w:pStyle w:val="a3"/>
              <w:widowControl w:val="0"/>
              <w:numPr>
                <w:ilvl w:val="2"/>
                <w:numId w:val="24"/>
              </w:numPr>
              <w:shd w:val="clear" w:color="auto" w:fill="FFFFFF"/>
              <w:autoSpaceDE w:val="0"/>
              <w:autoSpaceDN w:val="0"/>
              <w:adjustRightInd w:val="0"/>
              <w:ind w:left="0" w:firstLine="567"/>
              <w:contextualSpacing/>
              <w:jc w:val="both"/>
              <w:rPr>
                <w:rFonts w:eastAsia="SimSun"/>
                <w:bCs/>
              </w:rPr>
            </w:pPr>
            <w:r w:rsidRPr="00B818CB">
              <w:rPr>
                <w:rFonts w:eastAsia="SimSun"/>
                <w:bCs/>
                <w:lang w:val="ru-RU"/>
              </w:rPr>
              <w:t>с</w:t>
            </w:r>
            <w:r w:rsidRPr="00B818CB">
              <w:rPr>
                <w:rFonts w:eastAsia="SimSun"/>
                <w:bCs/>
              </w:rPr>
              <w:t xml:space="preserve">облюдать </w:t>
            </w:r>
            <w:r w:rsidRPr="00B818CB">
              <w:rPr>
                <w:rFonts w:eastAsia="SimSun"/>
                <w:bCs/>
                <w:lang w:val="ru-RU"/>
              </w:rPr>
              <w:t xml:space="preserve">меры по защите от </w:t>
            </w:r>
            <w:r w:rsidRPr="002C5C51">
              <w:rPr>
                <w:rFonts w:eastAsia="SimSun"/>
                <w:bCs/>
              </w:rPr>
              <w:t>несанкционированного доступа в АИС ЕСБД с использованием учетных записей Заказчика</w:t>
            </w:r>
            <w:r>
              <w:rPr>
                <w:rFonts w:eastAsia="SimSun"/>
                <w:bCs/>
                <w:lang w:val="ru-RU"/>
              </w:rPr>
              <w:t xml:space="preserve"> и </w:t>
            </w:r>
            <w:r w:rsidRPr="002C5C51">
              <w:rPr>
                <w:rFonts w:eastAsia="SimSun"/>
                <w:bCs/>
              </w:rPr>
              <w:t>использование учетных записей Заказчика для совершения атаки (типа DDos) на АИС ЕСБД в целях доведения до отказа или остановки системы;</w:t>
            </w:r>
          </w:p>
          <w:p w:rsidR="00150C0E" w:rsidRPr="002C5C51" w:rsidRDefault="00150C0E" w:rsidP="00150C0E">
            <w:pPr>
              <w:pStyle w:val="a3"/>
              <w:widowControl w:val="0"/>
              <w:numPr>
                <w:ilvl w:val="2"/>
                <w:numId w:val="24"/>
              </w:numPr>
              <w:shd w:val="clear" w:color="auto" w:fill="FFFFFF"/>
              <w:autoSpaceDE w:val="0"/>
              <w:autoSpaceDN w:val="0"/>
              <w:adjustRightInd w:val="0"/>
              <w:ind w:left="0" w:firstLine="567"/>
              <w:contextualSpacing/>
              <w:jc w:val="both"/>
              <w:rPr>
                <w:rFonts w:eastAsia="SimSun"/>
                <w:bCs/>
              </w:rPr>
            </w:pPr>
            <w:r>
              <w:rPr>
                <w:rFonts w:eastAsia="SimSun"/>
                <w:bCs/>
                <w:lang w:val="ru-RU"/>
              </w:rPr>
              <w:t>с</w:t>
            </w:r>
            <w:r w:rsidRPr="002C5C51">
              <w:rPr>
                <w:rFonts w:eastAsia="SimSun"/>
                <w:bCs/>
              </w:rPr>
              <w:t xml:space="preserve">облюдать </w:t>
            </w:r>
            <w:r>
              <w:rPr>
                <w:rFonts w:eastAsia="SimSun"/>
                <w:bCs/>
                <w:lang w:val="ru-RU"/>
              </w:rPr>
              <w:t xml:space="preserve">меры по защите от </w:t>
            </w:r>
            <w:r w:rsidRPr="002C5C51">
              <w:rPr>
                <w:rFonts w:eastAsia="SimSun"/>
                <w:bCs/>
              </w:rPr>
              <w:t>получения данных из АИС ЕСБД через специальные программы-боты или иное зловредное программное обеспечение;</w:t>
            </w:r>
          </w:p>
          <w:p w:rsidR="00150C0E" w:rsidRPr="00F95D83" w:rsidRDefault="00150C0E" w:rsidP="00150C0E">
            <w:pPr>
              <w:pStyle w:val="a3"/>
              <w:widowControl w:val="0"/>
              <w:numPr>
                <w:ilvl w:val="2"/>
                <w:numId w:val="24"/>
              </w:numPr>
              <w:shd w:val="clear" w:color="auto" w:fill="FFFFFF"/>
              <w:autoSpaceDE w:val="0"/>
              <w:autoSpaceDN w:val="0"/>
              <w:adjustRightInd w:val="0"/>
              <w:ind w:left="0" w:firstLine="567"/>
              <w:contextualSpacing/>
              <w:jc w:val="both"/>
              <w:rPr>
                <w:rFonts w:eastAsia="SimSun"/>
                <w:bCs/>
              </w:rPr>
            </w:pPr>
            <w:r>
              <w:rPr>
                <w:rFonts w:eastAsia="SimSun"/>
                <w:bCs/>
                <w:lang w:val="ru-RU"/>
              </w:rPr>
              <w:t>с</w:t>
            </w:r>
            <w:r w:rsidRPr="002C5C51">
              <w:rPr>
                <w:rFonts w:eastAsia="SimSun"/>
                <w:bCs/>
              </w:rPr>
              <w:t xml:space="preserve">облюдать </w:t>
            </w:r>
            <w:r w:rsidRPr="002C5C51">
              <w:rPr>
                <w:rFonts w:eastAsia="SimSun"/>
                <w:bCs/>
                <w:lang w:val="ru-RU"/>
              </w:rPr>
              <w:t xml:space="preserve">меры по защите от </w:t>
            </w:r>
            <w:r w:rsidRPr="002C5C51">
              <w:rPr>
                <w:rFonts w:eastAsia="SimSun"/>
                <w:bCs/>
              </w:rPr>
              <w:t xml:space="preserve">компрометации учетной записи Заказчика </w:t>
            </w:r>
            <w:r>
              <w:rPr>
                <w:rFonts w:eastAsia="SimSun"/>
                <w:bCs/>
                <w:lang w:val="ru-RU"/>
              </w:rPr>
              <w:t xml:space="preserve">– пользователей АИС ЕСБД </w:t>
            </w:r>
            <w:r w:rsidRPr="002C5C51">
              <w:rPr>
                <w:rFonts w:eastAsia="SimSun"/>
                <w:bCs/>
              </w:rPr>
              <w:t xml:space="preserve">или </w:t>
            </w:r>
            <w:r>
              <w:rPr>
                <w:rFonts w:eastAsia="SimSun"/>
                <w:bCs/>
                <w:lang w:val="ru-RU"/>
              </w:rPr>
              <w:t xml:space="preserve">криптографического ключа Заказчика. </w:t>
            </w:r>
          </w:p>
          <w:p w:rsidR="00150C0E" w:rsidRPr="00BF4891" w:rsidRDefault="00150C0E" w:rsidP="00150C0E">
            <w:pPr>
              <w:pStyle w:val="a3"/>
              <w:widowControl w:val="0"/>
              <w:numPr>
                <w:ilvl w:val="2"/>
                <w:numId w:val="24"/>
              </w:numPr>
              <w:shd w:val="clear" w:color="auto" w:fill="FFFFFF"/>
              <w:autoSpaceDE w:val="0"/>
              <w:autoSpaceDN w:val="0"/>
              <w:adjustRightInd w:val="0"/>
              <w:ind w:left="0" w:firstLine="567"/>
              <w:contextualSpacing/>
              <w:jc w:val="both"/>
              <w:rPr>
                <w:rFonts w:eastAsia="SimSun"/>
                <w:bCs/>
              </w:rPr>
            </w:pPr>
            <w:r>
              <w:rPr>
                <w:rFonts w:eastAsia="SimSun"/>
                <w:bCs/>
                <w:lang w:val="ru-RU"/>
              </w:rPr>
              <w:t xml:space="preserve">незамедлительно сообщить в службу технической поддержки Бюро в случае </w:t>
            </w:r>
            <w:r w:rsidRPr="002C5C51">
              <w:rPr>
                <w:rFonts w:eastAsia="SimSun"/>
                <w:bCs/>
              </w:rPr>
              <w:t>выявления</w:t>
            </w:r>
            <w:r>
              <w:rPr>
                <w:rFonts w:eastAsia="SimSun"/>
                <w:bCs/>
                <w:lang w:val="ru-RU"/>
              </w:rPr>
              <w:t>: несанкционированного доступа в АИС ЕСБД с использованием учетных записей Заказчика, компрометации учетных записей – пользователей АИС ЕСБД Заказчика.</w:t>
            </w:r>
          </w:p>
          <w:p w:rsidR="00150C0E" w:rsidRPr="00012ACE" w:rsidRDefault="00150C0E" w:rsidP="00150C0E">
            <w:pPr>
              <w:pStyle w:val="a3"/>
              <w:widowControl w:val="0"/>
              <w:numPr>
                <w:ilvl w:val="1"/>
                <w:numId w:val="24"/>
              </w:numPr>
              <w:shd w:val="clear" w:color="auto" w:fill="FFFFFF"/>
              <w:tabs>
                <w:tab w:val="left" w:pos="600"/>
                <w:tab w:val="left" w:pos="884"/>
                <w:tab w:val="left" w:pos="1026"/>
                <w:tab w:val="left" w:pos="1167"/>
              </w:tabs>
              <w:autoSpaceDE w:val="0"/>
              <w:autoSpaceDN w:val="0"/>
              <w:adjustRightInd w:val="0"/>
              <w:contextualSpacing/>
              <w:jc w:val="both"/>
              <w:rPr>
                <w:rFonts w:eastAsia="SimSun"/>
                <w:b/>
                <w:bCs/>
              </w:rPr>
            </w:pPr>
            <w:r>
              <w:rPr>
                <w:rFonts w:eastAsia="SimSun"/>
                <w:b/>
                <w:bCs/>
                <w:lang w:val="ru-RU"/>
              </w:rPr>
              <w:t xml:space="preserve"> </w:t>
            </w:r>
            <w:r w:rsidRPr="00012ACE">
              <w:rPr>
                <w:rFonts w:eastAsia="SimSun"/>
                <w:b/>
                <w:bCs/>
              </w:rPr>
              <w:t>Заказчик вправе:</w:t>
            </w:r>
          </w:p>
          <w:p w:rsidR="00150C0E" w:rsidRPr="000D2AB1" w:rsidRDefault="00150C0E" w:rsidP="00150C0E">
            <w:pPr>
              <w:pStyle w:val="a3"/>
              <w:widowControl w:val="0"/>
              <w:numPr>
                <w:ilvl w:val="2"/>
                <w:numId w:val="24"/>
              </w:numPr>
              <w:shd w:val="clear" w:color="auto" w:fill="FFFFFF"/>
              <w:autoSpaceDE w:val="0"/>
              <w:autoSpaceDN w:val="0"/>
              <w:adjustRightInd w:val="0"/>
              <w:ind w:left="0" w:firstLine="567"/>
              <w:contextualSpacing/>
              <w:jc w:val="both"/>
              <w:rPr>
                <w:rFonts w:eastAsia="SimSun"/>
                <w:bCs/>
              </w:rPr>
            </w:pPr>
            <w:r w:rsidRPr="00012ACE">
              <w:rPr>
                <w:rFonts w:eastAsia="SimSun"/>
                <w:bCs/>
              </w:rPr>
              <w:t xml:space="preserve">расторгнуть Договор </w:t>
            </w:r>
            <w:r w:rsidRPr="00012ACE">
              <w:rPr>
                <w:rFonts w:eastAsia="SimSun"/>
                <w:bCs/>
                <w:lang w:val="kk-KZ"/>
              </w:rPr>
              <w:t xml:space="preserve">путем </w:t>
            </w:r>
            <w:r>
              <w:rPr>
                <w:rFonts w:eastAsia="SimSun"/>
                <w:bCs/>
                <w:lang w:val="kk-KZ"/>
              </w:rPr>
              <w:t xml:space="preserve">направления официального письма </w:t>
            </w:r>
            <w:r>
              <w:rPr>
                <w:lang w:val="ru-RU"/>
              </w:rPr>
              <w:t>Бюро</w:t>
            </w:r>
            <w:r>
              <w:rPr>
                <w:rFonts w:eastAsia="SimSun"/>
                <w:bCs/>
                <w:lang w:val="kk-KZ"/>
              </w:rPr>
              <w:t xml:space="preserve"> в срок не менее, чем за 30 календарных дней до даты расторжения;</w:t>
            </w:r>
          </w:p>
          <w:p w:rsidR="00150C0E" w:rsidRPr="00A170DD" w:rsidRDefault="00150C0E" w:rsidP="00150C0E">
            <w:pPr>
              <w:pStyle w:val="a3"/>
              <w:widowControl w:val="0"/>
              <w:numPr>
                <w:ilvl w:val="2"/>
                <w:numId w:val="24"/>
              </w:numPr>
              <w:shd w:val="clear" w:color="auto" w:fill="FFFFFF"/>
              <w:autoSpaceDE w:val="0"/>
              <w:autoSpaceDN w:val="0"/>
              <w:adjustRightInd w:val="0"/>
              <w:ind w:left="0" w:firstLine="567"/>
              <w:contextualSpacing/>
              <w:jc w:val="both"/>
              <w:rPr>
                <w:rFonts w:eastAsia="SimSun"/>
                <w:bCs/>
              </w:rPr>
            </w:pPr>
            <w:r>
              <w:rPr>
                <w:lang w:val="ru-RU"/>
              </w:rPr>
              <w:t>направлять Бюро</w:t>
            </w:r>
            <w:r>
              <w:t xml:space="preserve"> предложения по доработке функционала </w:t>
            </w:r>
            <w:r>
              <w:rPr>
                <w:lang w:val="ru-RU"/>
              </w:rPr>
              <w:t>У</w:t>
            </w:r>
            <w:r>
              <w:t>слуг</w:t>
            </w:r>
            <w:r>
              <w:rPr>
                <w:lang w:val="ru-RU"/>
              </w:rPr>
              <w:t xml:space="preserve"> либо необходимости разработки новой услуги;</w:t>
            </w:r>
          </w:p>
          <w:p w:rsidR="00735B7F" w:rsidRPr="00B818CB" w:rsidRDefault="00150C0E" w:rsidP="00150C0E">
            <w:pPr>
              <w:pStyle w:val="a3"/>
              <w:widowControl w:val="0"/>
              <w:numPr>
                <w:ilvl w:val="2"/>
                <w:numId w:val="24"/>
              </w:numPr>
              <w:shd w:val="clear" w:color="auto" w:fill="FFFFFF"/>
              <w:autoSpaceDE w:val="0"/>
              <w:autoSpaceDN w:val="0"/>
              <w:adjustRightInd w:val="0"/>
              <w:ind w:left="0" w:firstLine="567"/>
              <w:contextualSpacing/>
              <w:jc w:val="both"/>
              <w:rPr>
                <w:rFonts w:eastAsia="SimSun"/>
                <w:bCs/>
              </w:rPr>
            </w:pPr>
            <w:r>
              <w:t xml:space="preserve"> сообщать </w:t>
            </w:r>
            <w:r>
              <w:rPr>
                <w:lang w:val="ru-RU"/>
              </w:rPr>
              <w:t xml:space="preserve">Бюро </w:t>
            </w:r>
            <w:r>
              <w:t xml:space="preserve">о выявленных ошибках и </w:t>
            </w:r>
            <w:r w:rsidRPr="00B818CB">
              <w:t xml:space="preserve">дефектах </w:t>
            </w:r>
            <w:r w:rsidRPr="00B818CB">
              <w:rPr>
                <w:lang w:val="ru-RU"/>
              </w:rPr>
              <w:t>У</w:t>
            </w:r>
            <w:r w:rsidRPr="00B818CB">
              <w:t>слуг</w:t>
            </w:r>
            <w:r w:rsidR="00735B7F" w:rsidRPr="00B818CB">
              <w:rPr>
                <w:lang w:val="ru-RU"/>
              </w:rPr>
              <w:t>;</w:t>
            </w:r>
          </w:p>
          <w:p w:rsidR="00150C0E" w:rsidRPr="00B818CB" w:rsidRDefault="00735B7F" w:rsidP="00150C0E">
            <w:pPr>
              <w:pStyle w:val="a3"/>
              <w:widowControl w:val="0"/>
              <w:numPr>
                <w:ilvl w:val="2"/>
                <w:numId w:val="24"/>
              </w:numPr>
              <w:shd w:val="clear" w:color="auto" w:fill="FFFFFF"/>
              <w:autoSpaceDE w:val="0"/>
              <w:autoSpaceDN w:val="0"/>
              <w:adjustRightInd w:val="0"/>
              <w:ind w:left="0" w:firstLine="567"/>
              <w:contextualSpacing/>
              <w:jc w:val="both"/>
              <w:rPr>
                <w:rFonts w:eastAsia="SimSun"/>
                <w:bCs/>
              </w:rPr>
            </w:pPr>
            <w:r w:rsidRPr="00B818CB">
              <w:rPr>
                <w:rFonts w:eastAsia="SimSun"/>
                <w:bCs/>
                <w:lang w:val="ru-RU"/>
              </w:rPr>
              <w:t xml:space="preserve">требовать </w:t>
            </w:r>
            <w:r w:rsidRPr="00B818CB">
              <w:t>выполнен</w:t>
            </w:r>
            <w:r w:rsidRPr="00B818CB">
              <w:rPr>
                <w:lang w:val="ru-RU"/>
              </w:rPr>
              <w:t>ия</w:t>
            </w:r>
            <w:r w:rsidRPr="00B818CB">
              <w:t xml:space="preserve"> работ</w:t>
            </w:r>
            <w:r w:rsidRPr="00B818CB">
              <w:rPr>
                <w:lang w:val="ru-RU"/>
              </w:rPr>
              <w:t>ы</w:t>
            </w:r>
            <w:r w:rsidRPr="00B818CB">
              <w:t xml:space="preserve"> (оказан</w:t>
            </w:r>
            <w:r w:rsidRPr="00B818CB">
              <w:rPr>
                <w:lang w:val="ru-RU"/>
              </w:rPr>
              <w:t>ия</w:t>
            </w:r>
            <w:r w:rsidRPr="00B818CB">
              <w:t xml:space="preserve"> услуг)</w:t>
            </w:r>
            <w:r w:rsidRPr="00B818CB">
              <w:rPr>
                <w:lang w:val="ru-RU"/>
              </w:rPr>
              <w:t xml:space="preserve"> в соответствии с условиями Договора</w:t>
            </w:r>
            <w:r w:rsidR="00150C0E" w:rsidRPr="00B818CB">
              <w:rPr>
                <w:rFonts w:eastAsia="SimSun"/>
                <w:bCs/>
                <w:lang w:val="kk-KZ"/>
              </w:rPr>
              <w:t>.</w:t>
            </w:r>
          </w:p>
          <w:p w:rsidR="00150C0E" w:rsidRPr="00B818CB" w:rsidRDefault="00150C0E" w:rsidP="00150C0E">
            <w:pPr>
              <w:pStyle w:val="a3"/>
              <w:widowControl w:val="0"/>
              <w:numPr>
                <w:ilvl w:val="1"/>
                <w:numId w:val="24"/>
              </w:numPr>
              <w:shd w:val="clear" w:color="auto" w:fill="FFFFFF"/>
              <w:tabs>
                <w:tab w:val="left" w:pos="600"/>
                <w:tab w:val="left" w:pos="884"/>
                <w:tab w:val="left" w:pos="1026"/>
                <w:tab w:val="left" w:pos="1167"/>
              </w:tabs>
              <w:autoSpaceDE w:val="0"/>
              <w:autoSpaceDN w:val="0"/>
              <w:adjustRightInd w:val="0"/>
              <w:contextualSpacing/>
              <w:jc w:val="both"/>
              <w:rPr>
                <w:rFonts w:eastAsia="SimSun"/>
                <w:b/>
                <w:bCs/>
              </w:rPr>
            </w:pPr>
            <w:r w:rsidRPr="00B818CB">
              <w:rPr>
                <w:rFonts w:eastAsia="SimSun"/>
                <w:b/>
                <w:bCs/>
                <w:lang w:val="ru-RU"/>
              </w:rPr>
              <w:t xml:space="preserve"> </w:t>
            </w:r>
            <w:r w:rsidRPr="00B818CB">
              <w:rPr>
                <w:rFonts w:eastAsia="SimSun"/>
                <w:b/>
                <w:bCs/>
              </w:rPr>
              <w:t>Бюро обязан</w:t>
            </w:r>
            <w:r w:rsidRPr="00B818CB">
              <w:rPr>
                <w:rFonts w:eastAsia="SimSun"/>
                <w:b/>
                <w:bCs/>
                <w:lang w:val="ru-RU"/>
              </w:rPr>
              <w:t>о</w:t>
            </w:r>
            <w:r w:rsidRPr="00B818CB">
              <w:rPr>
                <w:rFonts w:eastAsia="SimSun"/>
                <w:b/>
                <w:bCs/>
              </w:rPr>
              <w:t>:</w:t>
            </w:r>
          </w:p>
          <w:p w:rsidR="00150C0E" w:rsidRPr="005F382C" w:rsidRDefault="00150C0E" w:rsidP="00150C0E">
            <w:pPr>
              <w:pStyle w:val="a3"/>
              <w:widowControl w:val="0"/>
              <w:numPr>
                <w:ilvl w:val="2"/>
                <w:numId w:val="24"/>
              </w:numPr>
              <w:shd w:val="clear" w:color="auto" w:fill="FFFFFF"/>
              <w:autoSpaceDE w:val="0"/>
              <w:autoSpaceDN w:val="0"/>
              <w:adjustRightInd w:val="0"/>
              <w:ind w:left="0" w:firstLine="567"/>
              <w:contextualSpacing/>
              <w:jc w:val="both"/>
              <w:rPr>
                <w:rFonts w:eastAsia="SimSun"/>
                <w:bCs/>
              </w:rPr>
            </w:pPr>
            <w:r w:rsidRPr="005F382C">
              <w:rPr>
                <w:rFonts w:eastAsia="SimSun"/>
                <w:bCs/>
                <w:lang w:val="kk-KZ"/>
              </w:rPr>
              <w:t xml:space="preserve">оказать Услуги </w:t>
            </w:r>
            <w:r w:rsidRPr="005F382C">
              <w:rPr>
                <w:rFonts w:eastAsia="SimSun"/>
                <w:bCs/>
              </w:rPr>
              <w:t xml:space="preserve">в соответствии </w:t>
            </w:r>
            <w:r w:rsidRPr="005F382C">
              <w:rPr>
                <w:rFonts w:eastAsia="SimSun"/>
                <w:bCs/>
              </w:rPr>
              <w:lastRenderedPageBreak/>
              <w:t xml:space="preserve">с </w:t>
            </w:r>
            <w:r w:rsidR="00735B7F">
              <w:rPr>
                <w:rFonts w:eastAsia="SimSun"/>
                <w:bCs/>
                <w:lang w:val="ru-RU"/>
              </w:rPr>
              <w:t xml:space="preserve">Одобренной </w:t>
            </w:r>
            <w:r>
              <w:rPr>
                <w:rFonts w:eastAsia="SimSun"/>
                <w:bCs/>
                <w:lang w:val="ru-RU"/>
              </w:rPr>
              <w:t xml:space="preserve">Заявкой и </w:t>
            </w:r>
            <w:r w:rsidRPr="005F382C">
              <w:rPr>
                <w:rFonts w:eastAsia="SimSun"/>
                <w:bCs/>
              </w:rPr>
              <w:t>Технической</w:t>
            </w:r>
            <w:r w:rsidRPr="005F382C">
              <w:rPr>
                <w:rFonts w:eastAsia="SimSun"/>
                <w:bCs/>
                <w:lang w:val="ru-RU"/>
              </w:rPr>
              <w:t xml:space="preserve"> спецификацией</w:t>
            </w:r>
            <w:r w:rsidRPr="005F382C">
              <w:rPr>
                <w:rFonts w:eastAsia="SimSun"/>
                <w:bCs/>
              </w:rPr>
              <w:t>;</w:t>
            </w:r>
          </w:p>
          <w:p w:rsidR="00150C0E" w:rsidRDefault="00150C0E" w:rsidP="00150C0E">
            <w:pPr>
              <w:pStyle w:val="a3"/>
              <w:widowControl w:val="0"/>
              <w:numPr>
                <w:ilvl w:val="2"/>
                <w:numId w:val="24"/>
              </w:numPr>
              <w:shd w:val="clear" w:color="auto" w:fill="FFFFFF"/>
              <w:autoSpaceDE w:val="0"/>
              <w:autoSpaceDN w:val="0"/>
              <w:adjustRightInd w:val="0"/>
              <w:ind w:left="0" w:firstLine="567"/>
              <w:contextualSpacing/>
              <w:jc w:val="both"/>
              <w:rPr>
                <w:rFonts w:eastAsia="SimSun"/>
                <w:bCs/>
              </w:rPr>
            </w:pPr>
            <w:r w:rsidRPr="00611A6B">
              <w:rPr>
                <w:rFonts w:eastAsia="SimSun"/>
                <w:bCs/>
                <w:lang w:val="kk-KZ"/>
              </w:rPr>
              <w:t>предоставить</w:t>
            </w:r>
            <w:r w:rsidRPr="00012ACE">
              <w:rPr>
                <w:rFonts w:eastAsia="SimSun"/>
                <w:bCs/>
              </w:rPr>
              <w:t xml:space="preserve"> Заказчику акт</w:t>
            </w:r>
            <w:r w:rsidRPr="00012ACE">
              <w:rPr>
                <w:rFonts w:eastAsia="SimSun"/>
                <w:bCs/>
                <w:lang w:val="kk-KZ"/>
              </w:rPr>
              <w:t xml:space="preserve"> выполненных работ (оказанных услуг)</w:t>
            </w:r>
            <w:r w:rsidRPr="00012ACE">
              <w:rPr>
                <w:rFonts w:eastAsia="SimSun"/>
                <w:bCs/>
              </w:rPr>
              <w:t xml:space="preserve"> в сроки в соответствии с условиями Договора;</w:t>
            </w:r>
          </w:p>
          <w:p w:rsidR="00150C0E" w:rsidRPr="00012ACE" w:rsidRDefault="00150C0E" w:rsidP="00150C0E">
            <w:pPr>
              <w:pStyle w:val="a3"/>
              <w:widowControl w:val="0"/>
              <w:numPr>
                <w:ilvl w:val="2"/>
                <w:numId w:val="24"/>
              </w:numPr>
              <w:shd w:val="clear" w:color="auto" w:fill="FFFFFF"/>
              <w:autoSpaceDE w:val="0"/>
              <w:autoSpaceDN w:val="0"/>
              <w:adjustRightInd w:val="0"/>
              <w:ind w:left="0" w:firstLine="567"/>
              <w:contextualSpacing/>
              <w:jc w:val="both"/>
              <w:rPr>
                <w:rFonts w:eastAsia="SimSun"/>
                <w:bCs/>
              </w:rPr>
            </w:pPr>
            <w:r w:rsidRPr="00611A6B">
              <w:rPr>
                <w:rFonts w:eastAsia="SimSun"/>
                <w:bCs/>
                <w:lang w:val="kk-KZ"/>
              </w:rPr>
              <w:t>соблюдать</w:t>
            </w:r>
            <w:r w:rsidRPr="00012ACE">
              <w:rPr>
                <w:rFonts w:eastAsia="SimSun"/>
                <w:bCs/>
              </w:rPr>
              <w:t xml:space="preserve"> конфиденциальность и принимать меры предосторожности в отношении сведений и информации, имеющих отношение к </w:t>
            </w:r>
            <w:r>
              <w:rPr>
                <w:rFonts w:eastAsia="SimSun"/>
                <w:bCs/>
                <w:lang w:val="ru-RU"/>
              </w:rPr>
              <w:t>предмету Договора;</w:t>
            </w:r>
          </w:p>
          <w:p w:rsidR="00150C0E" w:rsidRPr="002C7929" w:rsidRDefault="00150C0E" w:rsidP="00150C0E">
            <w:pPr>
              <w:pStyle w:val="a3"/>
              <w:widowControl w:val="0"/>
              <w:numPr>
                <w:ilvl w:val="2"/>
                <w:numId w:val="24"/>
              </w:numPr>
              <w:shd w:val="clear" w:color="auto" w:fill="FFFFFF"/>
              <w:autoSpaceDE w:val="0"/>
              <w:autoSpaceDN w:val="0"/>
              <w:adjustRightInd w:val="0"/>
              <w:ind w:left="0" w:firstLine="567"/>
              <w:contextualSpacing/>
              <w:jc w:val="both"/>
              <w:rPr>
                <w:rFonts w:eastAsia="SimSun"/>
                <w:bCs/>
              </w:rPr>
            </w:pPr>
            <w:r>
              <w:rPr>
                <w:rFonts w:eastAsia="SimSun"/>
                <w:bCs/>
                <w:lang w:val="ru-RU"/>
              </w:rPr>
              <w:t>уведомить Заказчика электронным письмом или сообщением через официальный канал-мессенджер, используемый Сторонами,</w:t>
            </w:r>
            <w:r w:rsidRPr="00E85C6D">
              <w:rPr>
                <w:rFonts w:eastAsia="SimSun"/>
                <w:bCs/>
                <w:lang w:val="ru-RU"/>
              </w:rPr>
              <w:t xml:space="preserve"> </w:t>
            </w:r>
            <w:r>
              <w:rPr>
                <w:rFonts w:eastAsia="SimSun"/>
                <w:bCs/>
                <w:lang w:val="ru-RU"/>
              </w:rPr>
              <w:t xml:space="preserve">за 3 </w:t>
            </w:r>
            <w:r w:rsidR="00BA1542">
              <w:rPr>
                <w:rFonts w:eastAsia="SimSun"/>
                <w:bCs/>
                <w:lang w:val="ru-RU"/>
              </w:rPr>
              <w:t xml:space="preserve">(три) </w:t>
            </w:r>
            <w:r>
              <w:rPr>
                <w:rFonts w:eastAsia="SimSun"/>
                <w:bCs/>
                <w:lang w:val="ru-RU"/>
              </w:rPr>
              <w:t xml:space="preserve">рабочих дня о планируемых </w:t>
            </w:r>
            <w:r w:rsidRPr="00A228AF">
              <w:t xml:space="preserve">профилактических </w:t>
            </w:r>
            <w:r>
              <w:rPr>
                <w:lang w:val="ru-RU"/>
              </w:rPr>
              <w:t xml:space="preserve">и </w:t>
            </w:r>
            <w:r>
              <w:rPr>
                <w:rFonts w:eastAsia="SimSun"/>
                <w:bCs/>
                <w:lang w:val="ru-RU"/>
              </w:rPr>
              <w:t>технических работах которые могут повлиять на предоставление услуг;</w:t>
            </w:r>
          </w:p>
          <w:p w:rsidR="00150C0E" w:rsidRPr="006C50EB" w:rsidRDefault="00150C0E" w:rsidP="00150C0E">
            <w:pPr>
              <w:pStyle w:val="a3"/>
              <w:widowControl w:val="0"/>
              <w:numPr>
                <w:ilvl w:val="2"/>
                <w:numId w:val="24"/>
              </w:numPr>
              <w:shd w:val="clear" w:color="auto" w:fill="FFFFFF"/>
              <w:autoSpaceDE w:val="0"/>
              <w:autoSpaceDN w:val="0"/>
              <w:adjustRightInd w:val="0"/>
              <w:ind w:left="0" w:firstLine="567"/>
              <w:contextualSpacing/>
              <w:jc w:val="both"/>
              <w:rPr>
                <w:rFonts w:eastAsia="SimSun"/>
                <w:bCs/>
              </w:rPr>
            </w:pPr>
            <w:r>
              <w:rPr>
                <w:rFonts w:eastAsia="SimSun"/>
                <w:bCs/>
                <w:lang w:val="ru-RU"/>
              </w:rPr>
              <w:t xml:space="preserve">уведомить Заказчика электронным письмом или </w:t>
            </w:r>
            <w:r w:rsidR="00EA4623" w:rsidRPr="006C50EB">
              <w:rPr>
                <w:rFonts w:eastAsia="SimSun"/>
                <w:bCs/>
                <w:lang w:val="ru-RU"/>
              </w:rPr>
              <w:t>сообщением</w:t>
            </w:r>
            <w:r w:rsidR="00EA4623">
              <w:rPr>
                <w:rFonts w:eastAsia="SimSun"/>
                <w:bCs/>
                <w:lang w:val="ru-RU"/>
              </w:rPr>
              <w:t xml:space="preserve"> </w:t>
            </w:r>
            <w:r>
              <w:rPr>
                <w:rFonts w:eastAsia="SimSun"/>
                <w:bCs/>
                <w:lang w:val="ru-RU"/>
              </w:rPr>
              <w:t>через официальный канал-мессенджер, используемый Сторонами,</w:t>
            </w:r>
            <w:r w:rsidRPr="00E85C6D">
              <w:rPr>
                <w:rFonts w:eastAsia="SimSun"/>
                <w:bCs/>
                <w:lang w:val="ru-RU"/>
              </w:rPr>
              <w:t xml:space="preserve"> </w:t>
            </w:r>
            <w:r>
              <w:rPr>
                <w:rFonts w:eastAsia="SimSun"/>
                <w:bCs/>
                <w:lang w:val="ru-RU"/>
              </w:rPr>
              <w:t xml:space="preserve">за 3 </w:t>
            </w:r>
            <w:r w:rsidR="00BB52DB">
              <w:rPr>
                <w:rFonts w:eastAsia="SimSun"/>
                <w:bCs/>
                <w:lang w:val="ru-RU"/>
              </w:rPr>
              <w:t xml:space="preserve">(три) </w:t>
            </w:r>
            <w:r>
              <w:rPr>
                <w:rFonts w:eastAsia="SimSun"/>
                <w:bCs/>
                <w:lang w:val="ru-RU"/>
              </w:rPr>
              <w:t xml:space="preserve">рабочих дня о планируемых технических </w:t>
            </w:r>
            <w:r w:rsidRPr="00B818CB">
              <w:rPr>
                <w:rFonts w:eastAsia="SimSun"/>
                <w:bCs/>
                <w:lang w:val="ru-RU"/>
              </w:rPr>
              <w:t>перерывах, которые могут п</w:t>
            </w:r>
            <w:r w:rsidR="00EA4623">
              <w:rPr>
                <w:rFonts w:eastAsia="SimSun"/>
                <w:bCs/>
                <w:lang w:val="ru-RU"/>
              </w:rPr>
              <w:t xml:space="preserve">овлиять на предоставление </w:t>
            </w:r>
            <w:r w:rsidR="00EA4623" w:rsidRPr="006C50EB">
              <w:rPr>
                <w:rFonts w:eastAsia="SimSun"/>
                <w:bCs/>
                <w:lang w:val="ru-RU"/>
              </w:rPr>
              <w:t>услуг;</w:t>
            </w:r>
          </w:p>
          <w:p w:rsidR="000804AA" w:rsidRPr="00B818CB" w:rsidRDefault="000804AA" w:rsidP="00150C0E">
            <w:pPr>
              <w:pStyle w:val="a3"/>
              <w:widowControl w:val="0"/>
              <w:numPr>
                <w:ilvl w:val="2"/>
                <w:numId w:val="24"/>
              </w:numPr>
              <w:shd w:val="clear" w:color="auto" w:fill="FFFFFF"/>
              <w:autoSpaceDE w:val="0"/>
              <w:autoSpaceDN w:val="0"/>
              <w:adjustRightInd w:val="0"/>
              <w:ind w:left="0" w:firstLine="567"/>
              <w:contextualSpacing/>
              <w:jc w:val="both"/>
              <w:rPr>
                <w:rFonts w:eastAsia="SimSun"/>
                <w:bCs/>
              </w:rPr>
            </w:pPr>
            <w:r w:rsidRPr="00B818CB">
              <w:rPr>
                <w:rFonts w:eastAsia="SimSun"/>
                <w:bCs/>
                <w:lang w:val="ru-RU"/>
              </w:rPr>
              <w:t>провести расследование совместно с Заказчиком при получении заявления о расхождении данных биллинга и составить Акт о расхождениях в данных биллинга в сроки, установленные Договором.</w:t>
            </w:r>
          </w:p>
          <w:p w:rsidR="00150C0E" w:rsidRPr="00B818CB" w:rsidRDefault="00150C0E" w:rsidP="00150C0E">
            <w:pPr>
              <w:pStyle w:val="a3"/>
              <w:widowControl w:val="0"/>
              <w:numPr>
                <w:ilvl w:val="1"/>
                <w:numId w:val="24"/>
              </w:numPr>
              <w:shd w:val="clear" w:color="auto" w:fill="FFFFFF"/>
              <w:tabs>
                <w:tab w:val="left" w:pos="600"/>
                <w:tab w:val="left" w:pos="884"/>
                <w:tab w:val="left" w:pos="1026"/>
                <w:tab w:val="left" w:pos="1167"/>
              </w:tabs>
              <w:autoSpaceDE w:val="0"/>
              <w:autoSpaceDN w:val="0"/>
              <w:adjustRightInd w:val="0"/>
              <w:contextualSpacing/>
              <w:jc w:val="both"/>
              <w:rPr>
                <w:rFonts w:eastAsia="SimSun"/>
                <w:b/>
                <w:bCs/>
              </w:rPr>
            </w:pPr>
            <w:r w:rsidRPr="00B818CB">
              <w:rPr>
                <w:rFonts w:eastAsia="SimSun"/>
                <w:b/>
                <w:bCs/>
                <w:lang w:val="ru-RU"/>
              </w:rPr>
              <w:t xml:space="preserve"> </w:t>
            </w:r>
            <w:r w:rsidRPr="00B818CB">
              <w:rPr>
                <w:rFonts w:eastAsia="SimSun"/>
                <w:b/>
                <w:bCs/>
              </w:rPr>
              <w:t>Бюро вправе:</w:t>
            </w:r>
          </w:p>
          <w:p w:rsidR="00150C0E" w:rsidRPr="005F382C" w:rsidRDefault="00150C0E" w:rsidP="00150C0E">
            <w:pPr>
              <w:pStyle w:val="a3"/>
              <w:widowControl w:val="0"/>
              <w:numPr>
                <w:ilvl w:val="2"/>
                <w:numId w:val="24"/>
              </w:numPr>
              <w:shd w:val="clear" w:color="auto" w:fill="FFFFFF"/>
              <w:autoSpaceDE w:val="0"/>
              <w:autoSpaceDN w:val="0"/>
              <w:adjustRightInd w:val="0"/>
              <w:ind w:left="0" w:firstLine="567"/>
              <w:contextualSpacing/>
              <w:jc w:val="both"/>
              <w:rPr>
                <w:rFonts w:eastAsia="SimSun"/>
                <w:bCs/>
              </w:rPr>
            </w:pPr>
            <w:r w:rsidRPr="00B818CB">
              <w:rPr>
                <w:rFonts w:eastAsia="SimSun"/>
                <w:bCs/>
              </w:rPr>
              <w:t xml:space="preserve">требовать своевременной оплаты </w:t>
            </w:r>
            <w:r w:rsidRPr="00B818CB">
              <w:rPr>
                <w:rFonts w:eastAsia="SimSun"/>
                <w:bCs/>
                <w:lang w:val="kk-KZ"/>
              </w:rPr>
              <w:t>оказанных Услуг</w:t>
            </w:r>
            <w:r w:rsidRPr="00B818CB">
              <w:rPr>
                <w:rFonts w:eastAsia="SimSun"/>
                <w:bCs/>
              </w:rPr>
              <w:t>, приняты</w:t>
            </w:r>
            <w:r w:rsidRPr="00B818CB">
              <w:rPr>
                <w:rFonts w:eastAsia="SimSun"/>
                <w:bCs/>
                <w:lang w:val="ru-RU"/>
              </w:rPr>
              <w:t>х</w:t>
            </w:r>
            <w:r w:rsidRPr="00B818CB">
              <w:rPr>
                <w:rFonts w:eastAsia="SimSun"/>
                <w:bCs/>
              </w:rPr>
              <w:t xml:space="preserve"> Заказчиком согласно акту</w:t>
            </w:r>
            <w:r w:rsidRPr="00B818CB">
              <w:rPr>
                <w:rFonts w:eastAsia="SimSun"/>
                <w:bCs/>
                <w:lang w:val="kk-KZ"/>
              </w:rPr>
              <w:t xml:space="preserve"> выполненных работ (оказанных услуг</w:t>
            </w:r>
            <w:r w:rsidRPr="005F382C">
              <w:rPr>
                <w:rFonts w:eastAsia="SimSun"/>
                <w:bCs/>
                <w:lang w:val="kk-KZ"/>
              </w:rPr>
              <w:t>)</w:t>
            </w:r>
            <w:r w:rsidRPr="005F382C">
              <w:rPr>
                <w:rFonts w:eastAsia="SimSun"/>
                <w:bCs/>
              </w:rPr>
              <w:t>, подписанно</w:t>
            </w:r>
            <w:r w:rsidRPr="005F382C">
              <w:rPr>
                <w:rFonts w:eastAsia="SimSun"/>
                <w:bCs/>
                <w:lang w:val="ru-RU"/>
              </w:rPr>
              <w:t>му</w:t>
            </w:r>
            <w:r w:rsidRPr="005F382C">
              <w:rPr>
                <w:rFonts w:eastAsia="SimSun"/>
                <w:bCs/>
              </w:rPr>
              <w:t xml:space="preserve"> обеими Сторонами;</w:t>
            </w:r>
          </w:p>
          <w:p w:rsidR="00150C0E" w:rsidRPr="00A228AF" w:rsidRDefault="00150C0E" w:rsidP="00150C0E">
            <w:pPr>
              <w:pStyle w:val="a3"/>
              <w:widowControl w:val="0"/>
              <w:numPr>
                <w:ilvl w:val="2"/>
                <w:numId w:val="24"/>
              </w:numPr>
              <w:shd w:val="clear" w:color="auto" w:fill="FFFFFF"/>
              <w:autoSpaceDE w:val="0"/>
              <w:autoSpaceDN w:val="0"/>
              <w:adjustRightInd w:val="0"/>
              <w:ind w:left="0" w:firstLine="567"/>
              <w:contextualSpacing/>
              <w:jc w:val="both"/>
            </w:pPr>
            <w:r w:rsidRPr="00A228AF">
              <w:rPr>
                <w:lang w:val="kk-KZ"/>
              </w:rPr>
              <w:t>н</w:t>
            </w:r>
            <w:r w:rsidRPr="00A228AF">
              <w:t xml:space="preserve">е </w:t>
            </w:r>
            <w:r w:rsidRPr="00A228AF">
              <w:rPr>
                <w:rFonts w:eastAsia="SimSun"/>
                <w:bCs/>
              </w:rPr>
              <w:t>предоставлять</w:t>
            </w:r>
            <w:r w:rsidRPr="00A228AF">
              <w:t xml:space="preserve"> </w:t>
            </w:r>
            <w:r w:rsidRPr="00A228AF">
              <w:rPr>
                <w:lang w:val="kk-KZ"/>
              </w:rPr>
              <w:t xml:space="preserve">Заказчику </w:t>
            </w:r>
            <w:r w:rsidRPr="00A228AF">
              <w:t xml:space="preserve">услугу во время проведения профилактических </w:t>
            </w:r>
            <w:r>
              <w:rPr>
                <w:lang w:val="ru-RU"/>
              </w:rPr>
              <w:t xml:space="preserve">технических </w:t>
            </w:r>
            <w:r w:rsidRPr="00A228AF">
              <w:t>работ</w:t>
            </w:r>
            <w:r w:rsidRPr="00A228AF">
              <w:rPr>
                <w:lang w:val="ru-RU"/>
              </w:rPr>
              <w:t>, а также</w:t>
            </w:r>
            <w:r w:rsidRPr="00A228AF">
              <w:t xml:space="preserve"> в случа</w:t>
            </w:r>
            <w:r w:rsidRPr="00A228AF">
              <w:rPr>
                <w:lang w:val="ru-RU"/>
              </w:rPr>
              <w:t xml:space="preserve">ях технической невозможности оказания услуг по причинам, независящим от Бюро; </w:t>
            </w:r>
          </w:p>
          <w:p w:rsidR="00150C0E" w:rsidRDefault="00150C0E" w:rsidP="00150C0E">
            <w:pPr>
              <w:pStyle w:val="a3"/>
              <w:widowControl w:val="0"/>
              <w:numPr>
                <w:ilvl w:val="2"/>
                <w:numId w:val="24"/>
              </w:numPr>
              <w:shd w:val="clear" w:color="auto" w:fill="FFFFFF"/>
              <w:autoSpaceDE w:val="0"/>
              <w:autoSpaceDN w:val="0"/>
              <w:adjustRightInd w:val="0"/>
              <w:ind w:left="0" w:firstLine="567"/>
              <w:contextualSpacing/>
              <w:jc w:val="both"/>
            </w:pPr>
            <w:r>
              <w:rPr>
                <w:rFonts w:eastAsia="SimSun"/>
                <w:bCs/>
                <w:lang w:val="ru-RU"/>
              </w:rPr>
              <w:t>прекратить оказание Услуги Заказчику</w:t>
            </w:r>
            <w:r>
              <w:rPr>
                <w:lang w:val="ru-RU"/>
              </w:rPr>
              <w:t xml:space="preserve"> в случае, если Заказчиком было допущено</w:t>
            </w:r>
            <w:r>
              <w:t xml:space="preserve"> </w:t>
            </w:r>
            <w:r>
              <w:rPr>
                <w:lang w:val="ru-RU"/>
              </w:rPr>
              <w:t>нарушение своих обязательств по Договору, включая обязательства по технической интеграции, установленные договором о предоставлении информации и получении страховых отчетов</w:t>
            </w:r>
            <w:r w:rsidRPr="003E6125">
              <w:t>;</w:t>
            </w:r>
          </w:p>
          <w:p w:rsidR="00150C0E" w:rsidRPr="00DD4C02" w:rsidRDefault="00150C0E" w:rsidP="00150C0E">
            <w:pPr>
              <w:pStyle w:val="a3"/>
              <w:widowControl w:val="0"/>
              <w:numPr>
                <w:ilvl w:val="2"/>
                <w:numId w:val="24"/>
              </w:numPr>
              <w:shd w:val="clear" w:color="auto" w:fill="FFFFFF"/>
              <w:autoSpaceDE w:val="0"/>
              <w:autoSpaceDN w:val="0"/>
              <w:adjustRightInd w:val="0"/>
              <w:ind w:left="0" w:firstLine="567"/>
              <w:contextualSpacing/>
              <w:jc w:val="both"/>
            </w:pPr>
            <w:r>
              <w:t>з</w:t>
            </w:r>
            <w:r w:rsidRPr="00DD4C02">
              <w:rPr>
                <w:lang w:val="kk-KZ"/>
              </w:rPr>
              <w:t xml:space="preserve">аблокировать учетную запись пользователя </w:t>
            </w:r>
            <w:r w:rsidRPr="00150C0E">
              <w:rPr>
                <w:lang w:val="kk-KZ"/>
              </w:rPr>
              <w:t>АИС ЕСБД до получения разъяснения от</w:t>
            </w:r>
            <w:r w:rsidRPr="00DD4C02">
              <w:rPr>
                <w:lang w:val="kk-KZ"/>
              </w:rPr>
              <w:t xml:space="preserve"> Заказчика в виде официального письма, подписанного уполномоченным на то лицом при </w:t>
            </w:r>
            <w:r w:rsidRPr="00DD4C02">
              <w:rPr>
                <w:lang w:val="kk-KZ"/>
              </w:rPr>
              <w:lastRenderedPageBreak/>
              <w:t>выявлении следующих фактов:</w:t>
            </w:r>
          </w:p>
          <w:p w:rsidR="00150C0E" w:rsidRPr="00DD4C02" w:rsidRDefault="00150C0E" w:rsidP="00150C0E">
            <w:pPr>
              <w:pStyle w:val="a3"/>
              <w:numPr>
                <w:ilvl w:val="0"/>
                <w:numId w:val="21"/>
              </w:numPr>
              <w:tabs>
                <w:tab w:val="left" w:pos="34"/>
                <w:tab w:val="left" w:pos="317"/>
              </w:tabs>
              <w:jc w:val="both"/>
              <w:rPr>
                <w:lang w:val="kk-KZ"/>
              </w:rPr>
            </w:pPr>
            <w:r w:rsidRPr="00DD4C02">
              <w:rPr>
                <w:lang w:val="kk-KZ"/>
              </w:rPr>
              <w:t xml:space="preserve">получения несанкционированного Заказчиком доступа в АИС ЕСБД с использованием учетных записей Заказчика; </w:t>
            </w:r>
          </w:p>
          <w:p w:rsidR="00150C0E" w:rsidRPr="00DD4C02" w:rsidRDefault="00150C0E" w:rsidP="00150C0E">
            <w:pPr>
              <w:pStyle w:val="a3"/>
              <w:numPr>
                <w:ilvl w:val="0"/>
                <w:numId w:val="21"/>
              </w:numPr>
              <w:tabs>
                <w:tab w:val="left" w:pos="34"/>
                <w:tab w:val="left" w:pos="317"/>
              </w:tabs>
              <w:jc w:val="both"/>
              <w:rPr>
                <w:lang w:val="kk-KZ"/>
              </w:rPr>
            </w:pPr>
            <w:r w:rsidRPr="00DD4C02">
              <w:rPr>
                <w:lang w:val="kk-KZ"/>
              </w:rPr>
              <w:t>использование учетных записей Заказчика для совершения атаки (типа DDos) на АИС ЕСБД в целях доведения до отказа или остановки системы;</w:t>
            </w:r>
          </w:p>
          <w:p w:rsidR="00150C0E" w:rsidRPr="00DD4C02" w:rsidRDefault="00150C0E" w:rsidP="00150C0E">
            <w:pPr>
              <w:pStyle w:val="a3"/>
              <w:numPr>
                <w:ilvl w:val="0"/>
                <w:numId w:val="21"/>
              </w:numPr>
              <w:tabs>
                <w:tab w:val="left" w:pos="34"/>
                <w:tab w:val="left" w:pos="317"/>
              </w:tabs>
              <w:jc w:val="both"/>
              <w:rPr>
                <w:lang w:val="kk-KZ"/>
              </w:rPr>
            </w:pPr>
            <w:r w:rsidRPr="00DD4C02">
              <w:rPr>
                <w:lang w:val="kk-KZ"/>
              </w:rPr>
              <w:t>получения данных из АИС ЕСБД через специальные программы-боты или иное зловредное программное обеспечение;</w:t>
            </w:r>
          </w:p>
          <w:p w:rsidR="00150C0E" w:rsidRPr="00DD4C02" w:rsidRDefault="00150C0E" w:rsidP="00150C0E">
            <w:pPr>
              <w:pStyle w:val="a3"/>
              <w:numPr>
                <w:ilvl w:val="0"/>
                <w:numId w:val="21"/>
              </w:numPr>
              <w:tabs>
                <w:tab w:val="left" w:pos="34"/>
                <w:tab w:val="left" w:pos="317"/>
              </w:tabs>
              <w:jc w:val="both"/>
              <w:rPr>
                <w:lang w:val="kk-KZ"/>
              </w:rPr>
            </w:pPr>
            <w:r w:rsidRPr="00DD4C02">
              <w:rPr>
                <w:lang w:val="kk-KZ"/>
              </w:rPr>
              <w:t xml:space="preserve">компрометации учетной записи пользователя Заказчика или его сертификата в виде выявления участия в какой-либо несанкционированной активности; </w:t>
            </w:r>
          </w:p>
          <w:p w:rsidR="00150C0E" w:rsidRPr="00DD4C02" w:rsidRDefault="00150C0E" w:rsidP="00150C0E">
            <w:pPr>
              <w:pStyle w:val="a3"/>
              <w:numPr>
                <w:ilvl w:val="0"/>
                <w:numId w:val="21"/>
              </w:numPr>
              <w:tabs>
                <w:tab w:val="left" w:pos="34"/>
                <w:tab w:val="left" w:pos="317"/>
              </w:tabs>
              <w:jc w:val="both"/>
              <w:rPr>
                <w:lang w:val="kk-KZ"/>
              </w:rPr>
            </w:pPr>
            <w:r w:rsidRPr="00DD4C02">
              <w:rPr>
                <w:lang w:val="kk-KZ"/>
              </w:rPr>
              <w:t xml:space="preserve">любой иной несанкционированной активности каких-либо видов программных приложений, сотрудников Заказчика </w:t>
            </w:r>
            <w:r w:rsidR="002B0E6F">
              <w:rPr>
                <w:lang w:val="kk-KZ"/>
              </w:rPr>
              <w:t>–</w:t>
            </w:r>
            <w:r w:rsidRPr="00DD4C02">
              <w:rPr>
                <w:lang w:val="kk-KZ"/>
              </w:rPr>
              <w:t xml:space="preserve"> пользователей АИС ЕСБД, любых иных лиц в отношении АИС ЕСБД с использованием учетных записей пользователей АИС ЕСБД.</w:t>
            </w:r>
          </w:p>
          <w:p w:rsidR="00150C0E" w:rsidRDefault="00150C0E" w:rsidP="00735B7F">
            <w:pPr>
              <w:tabs>
                <w:tab w:val="left" w:pos="34"/>
                <w:tab w:val="left" w:pos="317"/>
              </w:tabs>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sidRPr="00DD4C02">
              <w:rPr>
                <w:rFonts w:ascii="Times New Roman" w:hAnsi="Times New Roman" w:cs="Times New Roman"/>
                <w:sz w:val="24"/>
                <w:szCs w:val="24"/>
                <w:lang w:val="kk-KZ"/>
              </w:rPr>
              <w:t>Разблокировка учетной записи Заказчика для доступа в</w:t>
            </w:r>
            <w:r>
              <w:rPr>
                <w:rFonts w:ascii="Times New Roman" w:hAnsi="Times New Roman" w:cs="Times New Roman"/>
                <w:sz w:val="24"/>
                <w:szCs w:val="24"/>
                <w:lang w:val="kk-KZ"/>
              </w:rPr>
              <w:t xml:space="preserve"> АИС</w:t>
            </w:r>
            <w:r w:rsidRPr="00DD4C02">
              <w:rPr>
                <w:rFonts w:ascii="Times New Roman" w:hAnsi="Times New Roman" w:cs="Times New Roman"/>
                <w:sz w:val="24"/>
                <w:szCs w:val="24"/>
                <w:lang w:val="kk-KZ"/>
              </w:rPr>
              <w:t xml:space="preserve"> ЕСБД осуществляется </w:t>
            </w:r>
            <w:r>
              <w:rPr>
                <w:rFonts w:ascii="Times New Roman" w:hAnsi="Times New Roman" w:cs="Times New Roman"/>
                <w:sz w:val="24"/>
                <w:szCs w:val="24"/>
                <w:lang w:val="kk-KZ"/>
              </w:rPr>
              <w:t>Бюро</w:t>
            </w:r>
            <w:r w:rsidRPr="00DD4C02">
              <w:rPr>
                <w:rFonts w:ascii="Times New Roman" w:hAnsi="Times New Roman" w:cs="Times New Roman"/>
                <w:sz w:val="24"/>
                <w:szCs w:val="24"/>
                <w:lang w:val="kk-KZ"/>
              </w:rPr>
              <w:t xml:space="preserve"> в течение 3 (трех) рабочих дней после предоставления Заказчиком детального отчета по устранению выявленных уязвимостей (отчета о выполнении плана мероприятий) и результатов проведенных мероприятий.</w:t>
            </w:r>
          </w:p>
          <w:p w:rsidR="00150C0E" w:rsidRPr="00E0670D" w:rsidRDefault="00150C0E" w:rsidP="00735B7F">
            <w:pPr>
              <w:tabs>
                <w:tab w:val="left" w:pos="34"/>
                <w:tab w:val="left" w:pos="317"/>
              </w:tabs>
              <w:jc w:val="both"/>
              <w:rPr>
                <w:rFonts w:ascii="Times New Roman" w:hAnsi="Times New Roman" w:cs="Times New Roman"/>
                <w:sz w:val="24"/>
                <w:szCs w:val="24"/>
                <w:lang w:val="kk-KZ"/>
              </w:rPr>
            </w:pPr>
            <w:r w:rsidRPr="00E0670D">
              <w:rPr>
                <w:rFonts w:ascii="Times New Roman" w:hAnsi="Times New Roman" w:cs="Times New Roman"/>
                <w:sz w:val="24"/>
                <w:szCs w:val="24"/>
                <w:lang w:val="kk-KZ"/>
              </w:rPr>
              <w:tab/>
            </w:r>
            <w:r w:rsidRPr="00E0670D">
              <w:rPr>
                <w:rFonts w:ascii="Times New Roman" w:hAnsi="Times New Roman" w:cs="Times New Roman"/>
                <w:sz w:val="24"/>
                <w:szCs w:val="24"/>
                <w:lang w:val="kk-KZ"/>
              </w:rPr>
              <w:tab/>
              <w:t xml:space="preserve">4.4.5. </w:t>
            </w:r>
            <w:r>
              <w:rPr>
                <w:rFonts w:ascii="Times New Roman" w:hAnsi="Times New Roman" w:cs="Times New Roman"/>
                <w:sz w:val="24"/>
                <w:szCs w:val="24"/>
                <w:lang w:val="kk-KZ"/>
              </w:rPr>
              <w:t>п</w:t>
            </w:r>
            <w:r w:rsidRPr="00E0670D">
              <w:rPr>
                <w:rFonts w:ascii="Times New Roman" w:hAnsi="Times New Roman" w:cs="Times New Roman"/>
                <w:sz w:val="24"/>
                <w:szCs w:val="24"/>
              </w:rPr>
              <w:t>ринимать</w:t>
            </w:r>
            <w:r>
              <w:rPr>
                <w:rFonts w:ascii="Times New Roman" w:hAnsi="Times New Roman" w:cs="Times New Roman"/>
                <w:sz w:val="24"/>
                <w:szCs w:val="24"/>
              </w:rPr>
              <w:t xml:space="preserve"> </w:t>
            </w:r>
            <w:r w:rsidRPr="00E0670D">
              <w:rPr>
                <w:rFonts w:ascii="Times New Roman" w:hAnsi="Times New Roman" w:cs="Times New Roman"/>
                <w:sz w:val="24"/>
                <w:szCs w:val="24"/>
              </w:rPr>
              <w:t xml:space="preserve">от Заказчика </w:t>
            </w:r>
            <w:r>
              <w:rPr>
                <w:rFonts w:ascii="Times New Roman" w:hAnsi="Times New Roman" w:cs="Times New Roman"/>
                <w:sz w:val="24"/>
                <w:szCs w:val="24"/>
              </w:rPr>
              <w:t>предложения по доработке либо улучшении Услуг, разработке новых услуг;</w:t>
            </w:r>
          </w:p>
          <w:p w:rsidR="00150C0E" w:rsidRPr="00D845ED" w:rsidRDefault="00150C0E" w:rsidP="00735B7F">
            <w:pPr>
              <w:tabs>
                <w:tab w:val="left" w:pos="34"/>
                <w:tab w:val="left" w:pos="317"/>
              </w:tabs>
              <w:jc w:val="both"/>
              <w:rPr>
                <w:rFonts w:ascii="Times New Roman" w:eastAsia="SimSun" w:hAnsi="Times New Roman" w:cs="Times New Roman"/>
                <w:bCs/>
                <w:sz w:val="24"/>
                <w:szCs w:val="24"/>
              </w:rPr>
            </w:pPr>
            <w:r w:rsidRPr="00D845ED">
              <w:rPr>
                <w:rFonts w:ascii="Times New Roman" w:hAnsi="Times New Roman" w:cs="Times New Roman"/>
                <w:sz w:val="24"/>
                <w:szCs w:val="24"/>
                <w:lang w:val="kk-KZ"/>
              </w:rPr>
              <w:tab/>
            </w:r>
            <w:r w:rsidRPr="00D845ED">
              <w:rPr>
                <w:rFonts w:ascii="Times New Roman" w:hAnsi="Times New Roman" w:cs="Times New Roman"/>
                <w:sz w:val="24"/>
                <w:szCs w:val="24"/>
                <w:lang w:val="kk-KZ"/>
              </w:rPr>
              <w:tab/>
              <w:t>4.4.</w:t>
            </w:r>
            <w:r>
              <w:rPr>
                <w:rFonts w:ascii="Times New Roman" w:hAnsi="Times New Roman" w:cs="Times New Roman"/>
                <w:sz w:val="24"/>
                <w:szCs w:val="24"/>
                <w:lang w:val="kk-KZ"/>
              </w:rPr>
              <w:t>6</w:t>
            </w:r>
            <w:r w:rsidRPr="00D845ED">
              <w:rPr>
                <w:rFonts w:ascii="Times New Roman" w:hAnsi="Times New Roman" w:cs="Times New Roman"/>
                <w:sz w:val="24"/>
                <w:szCs w:val="24"/>
                <w:lang w:val="kk-KZ"/>
              </w:rPr>
              <w:t xml:space="preserve">. </w:t>
            </w:r>
            <w:r w:rsidRPr="00D845ED">
              <w:rPr>
                <w:rFonts w:ascii="Times New Roman" w:eastAsia="SimSun" w:hAnsi="Times New Roman" w:cs="Times New Roman"/>
                <w:bCs/>
                <w:sz w:val="24"/>
                <w:szCs w:val="24"/>
              </w:rPr>
              <w:t xml:space="preserve">расторгнуть Договор </w:t>
            </w:r>
            <w:r w:rsidRPr="00D845ED">
              <w:rPr>
                <w:rFonts w:ascii="Times New Roman" w:eastAsia="SimSun" w:hAnsi="Times New Roman" w:cs="Times New Roman"/>
                <w:bCs/>
                <w:sz w:val="24"/>
                <w:szCs w:val="24"/>
                <w:lang w:val="kk-KZ"/>
              </w:rPr>
              <w:t>путем направления официального письма Заказчику в срок не менее, чем за 30 календарных дней до даты расторжения.</w:t>
            </w:r>
          </w:p>
          <w:p w:rsidR="005076C6" w:rsidRDefault="005076C6" w:rsidP="003B5C84">
            <w:pPr>
              <w:ind w:right="34"/>
              <w:contextualSpacing/>
              <w:jc w:val="center"/>
              <w:rPr>
                <w:rFonts w:ascii="Times New Roman" w:hAnsi="Times New Roman" w:cs="Times New Roman"/>
                <w:b/>
                <w:sz w:val="24"/>
                <w:szCs w:val="24"/>
              </w:rPr>
            </w:pPr>
          </w:p>
          <w:p w:rsidR="001429E7" w:rsidRPr="00503C73" w:rsidRDefault="001429E7" w:rsidP="001429E7">
            <w:pPr>
              <w:pStyle w:val="a3"/>
              <w:widowControl w:val="0"/>
              <w:numPr>
                <w:ilvl w:val="0"/>
                <w:numId w:val="24"/>
              </w:numPr>
              <w:shd w:val="clear" w:color="auto" w:fill="FFFFFF"/>
              <w:tabs>
                <w:tab w:val="left" w:pos="175"/>
                <w:tab w:val="left" w:pos="744"/>
                <w:tab w:val="left" w:pos="1451"/>
              </w:tabs>
              <w:autoSpaceDE w:val="0"/>
              <w:autoSpaceDN w:val="0"/>
              <w:adjustRightInd w:val="0"/>
              <w:ind w:left="0" w:firstLine="0"/>
              <w:jc w:val="center"/>
              <w:rPr>
                <w:rFonts w:eastAsia="SimSun"/>
                <w:b/>
                <w:bCs/>
              </w:rPr>
            </w:pPr>
            <w:r w:rsidRPr="00012ACE">
              <w:rPr>
                <w:rFonts w:eastAsia="SimSun"/>
                <w:b/>
                <w:bCs/>
              </w:rPr>
              <w:t xml:space="preserve">Условия </w:t>
            </w:r>
            <w:r w:rsidRPr="00611A6B">
              <w:rPr>
                <w:rFonts w:eastAsia="SimSun"/>
                <w:b/>
                <w:bCs/>
              </w:rPr>
              <w:t>оказания</w:t>
            </w:r>
            <w:r w:rsidRPr="00012ACE">
              <w:rPr>
                <w:rFonts w:eastAsia="SimSun"/>
                <w:b/>
                <w:bCs/>
                <w:lang w:val="kk-KZ"/>
              </w:rPr>
              <w:t xml:space="preserve"> Услуг</w:t>
            </w:r>
          </w:p>
          <w:p w:rsidR="001429E7" w:rsidRPr="00B818CB" w:rsidRDefault="001429E7" w:rsidP="001429E7">
            <w:pPr>
              <w:pStyle w:val="af0"/>
              <w:spacing w:after="0"/>
              <w:ind w:left="0"/>
              <w:contextualSpacing/>
              <w:jc w:val="both"/>
              <w:rPr>
                <w:rFonts w:ascii="Times New Roman" w:hAnsi="Times New Roman" w:cs="Times New Roman"/>
                <w:sz w:val="24"/>
                <w:szCs w:val="24"/>
              </w:rPr>
            </w:pPr>
            <w:r w:rsidRPr="004F2503">
              <w:rPr>
                <w:rFonts w:ascii="Times New Roman" w:hAnsi="Times New Roman" w:cs="Times New Roman"/>
                <w:sz w:val="24"/>
                <w:szCs w:val="24"/>
              </w:rPr>
              <w:t xml:space="preserve">5.1. На основании Договора Заказчик ознакамливается с действующими тарифами Бюро, </w:t>
            </w:r>
            <w:r>
              <w:rPr>
                <w:rFonts w:ascii="Times New Roman" w:hAnsi="Times New Roman" w:cs="Times New Roman"/>
                <w:sz w:val="24"/>
                <w:szCs w:val="24"/>
              </w:rPr>
              <w:t xml:space="preserve">Технической спецификацией, </w:t>
            </w:r>
            <w:r w:rsidRPr="004F2503">
              <w:rPr>
                <w:rFonts w:ascii="Times New Roman" w:hAnsi="Times New Roman" w:cs="Times New Roman"/>
                <w:sz w:val="24"/>
                <w:szCs w:val="24"/>
              </w:rPr>
              <w:t xml:space="preserve">размещенными на </w:t>
            </w:r>
            <w:r>
              <w:rPr>
                <w:rFonts w:ascii="Times New Roman" w:eastAsiaTheme="minorEastAsia" w:hAnsi="Times New Roman" w:cs="Times New Roman"/>
                <w:color w:val="000000" w:themeColor="text1"/>
                <w:sz w:val="24"/>
                <w:szCs w:val="24"/>
              </w:rPr>
              <w:t xml:space="preserve">интернет-ресурсе Бюро </w:t>
            </w:r>
            <w:hyperlink r:id="rId24" w:history="1">
              <w:r w:rsidR="007B6AD4">
                <w:rPr>
                  <w:rStyle w:val="af2"/>
                  <w:rFonts w:ascii="Times New Roman" w:eastAsiaTheme="minorEastAsia" w:hAnsi="Times New Roman" w:cs="Times New Roman"/>
                  <w:sz w:val="24"/>
                  <w:szCs w:val="24"/>
                  <w:lang w:val="en-US"/>
                </w:rPr>
                <w:t>https</w:t>
              </w:r>
              <w:r w:rsidR="007B6AD4" w:rsidRPr="007B6AD4">
                <w:rPr>
                  <w:rStyle w:val="af2"/>
                  <w:rFonts w:ascii="Times New Roman" w:eastAsiaTheme="minorEastAsia" w:hAnsi="Times New Roman" w:cs="Times New Roman"/>
                  <w:sz w:val="24"/>
                  <w:szCs w:val="24"/>
                </w:rPr>
                <w:t>;//</w:t>
              </w:r>
              <w:r w:rsidR="007B6AD4">
                <w:rPr>
                  <w:rStyle w:val="af2"/>
                  <w:rFonts w:ascii="Times New Roman" w:eastAsiaTheme="minorEastAsia" w:hAnsi="Times New Roman" w:cs="Times New Roman"/>
                  <w:sz w:val="24"/>
                  <w:szCs w:val="24"/>
                  <w:lang w:val="en-US"/>
                </w:rPr>
                <w:t>wiki</w:t>
              </w:r>
              <w:r w:rsidR="007B6AD4" w:rsidRPr="007B6AD4">
                <w:rPr>
                  <w:rStyle w:val="af2"/>
                  <w:rFonts w:ascii="Times New Roman" w:eastAsiaTheme="minorEastAsia" w:hAnsi="Times New Roman" w:cs="Times New Roman"/>
                  <w:sz w:val="24"/>
                  <w:szCs w:val="24"/>
                </w:rPr>
                <w:t>.</w:t>
              </w:r>
              <w:r w:rsidR="007B6AD4">
                <w:rPr>
                  <w:rStyle w:val="af2"/>
                  <w:rFonts w:ascii="Times New Roman" w:eastAsiaTheme="minorEastAsia" w:hAnsi="Times New Roman" w:cs="Times New Roman"/>
                  <w:sz w:val="24"/>
                  <w:szCs w:val="24"/>
                  <w:lang w:val="en-US"/>
                </w:rPr>
                <w:t>mkb</w:t>
              </w:r>
              <w:r w:rsidR="007B6AD4" w:rsidRPr="007B6AD4">
                <w:rPr>
                  <w:rStyle w:val="af2"/>
                  <w:rFonts w:ascii="Times New Roman" w:eastAsiaTheme="minorEastAsia" w:hAnsi="Times New Roman" w:cs="Times New Roman"/>
                  <w:sz w:val="24"/>
                  <w:szCs w:val="24"/>
                </w:rPr>
                <w:t>.</w:t>
              </w:r>
              <w:r w:rsidR="007B6AD4">
                <w:rPr>
                  <w:rStyle w:val="af2"/>
                  <w:rFonts w:ascii="Times New Roman" w:eastAsiaTheme="minorEastAsia" w:hAnsi="Times New Roman" w:cs="Times New Roman"/>
                  <w:sz w:val="24"/>
                  <w:szCs w:val="24"/>
                  <w:lang w:val="en-US"/>
                </w:rPr>
                <w:t>kz</w:t>
              </w:r>
            </w:hyperlink>
            <w:r w:rsidRPr="004F2503">
              <w:rPr>
                <w:rFonts w:ascii="Times New Roman" w:hAnsi="Times New Roman" w:cs="Times New Roman"/>
                <w:sz w:val="24"/>
                <w:szCs w:val="24"/>
              </w:rPr>
              <w:t xml:space="preserve">, и направляет в Бюро Заявку </w:t>
            </w:r>
            <w:r w:rsidRPr="004F2503">
              <w:rPr>
                <w:rFonts w:ascii="Times New Roman" w:hAnsi="Times New Roman" w:cs="Times New Roman"/>
                <w:bCs/>
                <w:sz w:val="24"/>
                <w:szCs w:val="24"/>
              </w:rPr>
              <w:t xml:space="preserve">в соответствии с порядком обмена </w:t>
            </w:r>
            <w:r w:rsidRPr="004F2503">
              <w:rPr>
                <w:rFonts w:ascii="Times New Roman" w:hAnsi="Times New Roman" w:cs="Times New Roman"/>
                <w:sz w:val="24"/>
                <w:szCs w:val="24"/>
              </w:rPr>
              <w:t xml:space="preserve">информацией между Сторонами, </w:t>
            </w:r>
            <w:r w:rsidRPr="00B818CB">
              <w:rPr>
                <w:rFonts w:ascii="Times New Roman" w:hAnsi="Times New Roman" w:cs="Times New Roman"/>
                <w:sz w:val="24"/>
                <w:szCs w:val="24"/>
              </w:rPr>
              <w:t>указанным в п. 9.5. Договора.</w:t>
            </w:r>
          </w:p>
          <w:p w:rsidR="000804AA" w:rsidRPr="00B818CB" w:rsidRDefault="000804AA" w:rsidP="001429E7">
            <w:pPr>
              <w:pStyle w:val="af0"/>
              <w:spacing w:after="0"/>
              <w:ind w:left="0"/>
              <w:contextualSpacing/>
              <w:jc w:val="both"/>
              <w:rPr>
                <w:rFonts w:ascii="Times New Roman" w:hAnsi="Times New Roman" w:cs="Times New Roman"/>
                <w:sz w:val="24"/>
                <w:szCs w:val="24"/>
                <w:lang w:val="kk-KZ"/>
              </w:rPr>
            </w:pPr>
            <w:r w:rsidRPr="00B818CB">
              <w:rPr>
                <w:rFonts w:ascii="Times New Roman" w:hAnsi="Times New Roman" w:cs="Times New Roman"/>
                <w:sz w:val="24"/>
                <w:szCs w:val="24"/>
              </w:rPr>
              <w:t xml:space="preserve">Об изменении тарифов, Технической спецификации Бюро информирует </w:t>
            </w:r>
            <w:r w:rsidRPr="00B818CB">
              <w:rPr>
                <w:rFonts w:ascii="Times New Roman" w:hAnsi="Times New Roman" w:cs="Times New Roman"/>
                <w:sz w:val="24"/>
                <w:szCs w:val="24"/>
              </w:rPr>
              <w:lastRenderedPageBreak/>
              <w:t>страховые организации в течение пяти рабочих дней с даты их утверждения Бюро посредством электронной почты на электронные адреса ответственных работников заинтересованных Сторон</w:t>
            </w:r>
            <w:r w:rsidR="00D91EBB" w:rsidRPr="00B818CB">
              <w:rPr>
                <w:rFonts w:ascii="Times New Roman" w:hAnsi="Times New Roman" w:cs="Times New Roman"/>
                <w:sz w:val="24"/>
                <w:szCs w:val="24"/>
                <w:lang w:val="kk-KZ"/>
              </w:rPr>
              <w:t>.</w:t>
            </w:r>
          </w:p>
          <w:p w:rsidR="001429E7" w:rsidRPr="001429E7" w:rsidRDefault="001429E7" w:rsidP="001429E7">
            <w:pPr>
              <w:pStyle w:val="af0"/>
              <w:widowControl w:val="0"/>
              <w:shd w:val="clear" w:color="auto" w:fill="FFFFFF"/>
              <w:autoSpaceDE w:val="0"/>
              <w:autoSpaceDN w:val="0"/>
              <w:adjustRightInd w:val="0"/>
              <w:spacing w:after="0"/>
              <w:ind w:left="0"/>
              <w:contextualSpacing/>
              <w:jc w:val="both"/>
              <w:rPr>
                <w:rFonts w:ascii="Times New Roman" w:eastAsia="SimSun" w:hAnsi="Times New Roman" w:cs="Times New Roman"/>
                <w:bCs/>
                <w:sz w:val="24"/>
                <w:szCs w:val="24"/>
                <w:lang w:val="x-none"/>
              </w:rPr>
            </w:pPr>
            <w:r w:rsidRPr="00B818CB">
              <w:rPr>
                <w:rFonts w:ascii="Times New Roman" w:hAnsi="Times New Roman" w:cs="Times New Roman"/>
                <w:sz w:val="24"/>
                <w:szCs w:val="24"/>
              </w:rPr>
              <w:t>5.2. Бюро рассматривает Заявку в порядке</w:t>
            </w:r>
            <w:r w:rsidRPr="004F2503">
              <w:rPr>
                <w:rFonts w:ascii="Times New Roman" w:hAnsi="Times New Roman" w:cs="Times New Roman"/>
                <w:sz w:val="24"/>
                <w:szCs w:val="24"/>
              </w:rPr>
              <w:t>, указанн</w:t>
            </w:r>
            <w:r>
              <w:rPr>
                <w:rFonts w:ascii="Times New Roman" w:hAnsi="Times New Roman" w:cs="Times New Roman"/>
                <w:sz w:val="24"/>
                <w:szCs w:val="24"/>
              </w:rPr>
              <w:t>ом</w:t>
            </w:r>
            <w:r w:rsidRPr="004F2503">
              <w:rPr>
                <w:rFonts w:ascii="Times New Roman" w:hAnsi="Times New Roman" w:cs="Times New Roman"/>
                <w:sz w:val="24"/>
                <w:szCs w:val="24"/>
              </w:rPr>
              <w:t xml:space="preserve"> </w:t>
            </w:r>
            <w:r w:rsidRPr="00064EA9">
              <w:rPr>
                <w:rFonts w:ascii="Times New Roman" w:hAnsi="Times New Roman" w:cs="Times New Roman"/>
                <w:sz w:val="24"/>
                <w:szCs w:val="24"/>
              </w:rPr>
              <w:t>в п. 1.</w:t>
            </w:r>
            <w:r w:rsidRPr="001429E7">
              <w:rPr>
                <w:rFonts w:ascii="Times New Roman" w:hAnsi="Times New Roman" w:cs="Times New Roman"/>
                <w:sz w:val="24"/>
                <w:szCs w:val="24"/>
              </w:rPr>
              <w:t>6, 1.7. и 1.8. Договора.</w:t>
            </w:r>
          </w:p>
          <w:p w:rsidR="001429E7" w:rsidRPr="001429E7" w:rsidRDefault="001429E7" w:rsidP="001429E7">
            <w:pPr>
              <w:pStyle w:val="af0"/>
              <w:spacing w:after="0"/>
              <w:ind w:left="0"/>
              <w:contextualSpacing/>
              <w:jc w:val="both"/>
              <w:rPr>
                <w:rFonts w:ascii="Times New Roman" w:hAnsi="Times New Roman" w:cs="Times New Roman"/>
                <w:sz w:val="24"/>
                <w:szCs w:val="24"/>
              </w:rPr>
            </w:pPr>
            <w:r w:rsidRPr="001429E7">
              <w:rPr>
                <w:rFonts w:ascii="Times New Roman" w:hAnsi="Times New Roman" w:cs="Times New Roman"/>
                <w:sz w:val="24"/>
                <w:szCs w:val="24"/>
                <w:lang w:val="kk-KZ"/>
              </w:rPr>
              <w:t>5.3. При наличии одобрения Заявки со стороны Бюро, Стороны подписывают Заявку в 2 (двух) экземплярах. Подписание Заявки первоначально осуществляется Заказчиком.</w:t>
            </w:r>
          </w:p>
          <w:p w:rsidR="001429E7" w:rsidRPr="001429E7" w:rsidRDefault="001429E7" w:rsidP="001429E7">
            <w:pPr>
              <w:pStyle w:val="af0"/>
              <w:spacing w:after="0"/>
              <w:ind w:left="0"/>
              <w:contextualSpacing/>
              <w:jc w:val="both"/>
              <w:rPr>
                <w:rFonts w:ascii="Times New Roman" w:hAnsi="Times New Roman" w:cs="Times New Roman"/>
                <w:sz w:val="24"/>
                <w:szCs w:val="24"/>
              </w:rPr>
            </w:pPr>
            <w:r w:rsidRPr="001429E7">
              <w:rPr>
                <w:rFonts w:ascii="Times New Roman" w:hAnsi="Times New Roman" w:cs="Times New Roman"/>
                <w:bCs/>
                <w:sz w:val="24"/>
                <w:szCs w:val="24"/>
              </w:rPr>
              <w:t xml:space="preserve">5.4. В случае обнаружения несоответствия </w:t>
            </w:r>
            <w:r w:rsidRPr="001429E7">
              <w:rPr>
                <w:rFonts w:ascii="Times New Roman" w:hAnsi="Times New Roman" w:cs="Times New Roman"/>
                <w:bCs/>
                <w:sz w:val="24"/>
                <w:szCs w:val="24"/>
                <w:lang w:val="kk-KZ"/>
              </w:rPr>
              <w:t>оказанных Услуг</w:t>
            </w:r>
            <w:r w:rsidRPr="001429E7">
              <w:rPr>
                <w:rFonts w:ascii="Times New Roman" w:eastAsia="SimSun" w:hAnsi="Times New Roman" w:cs="Times New Roman"/>
                <w:bCs/>
                <w:sz w:val="24"/>
                <w:szCs w:val="24"/>
              </w:rPr>
              <w:t xml:space="preserve"> требованиям Технической спецификации</w:t>
            </w:r>
            <w:r w:rsidRPr="001429E7">
              <w:rPr>
                <w:rFonts w:ascii="Times New Roman" w:hAnsi="Times New Roman" w:cs="Times New Roman"/>
                <w:bCs/>
                <w:sz w:val="24"/>
                <w:szCs w:val="24"/>
                <w:lang w:val="kk-KZ"/>
              </w:rPr>
              <w:t xml:space="preserve">, </w:t>
            </w:r>
            <w:r w:rsidRPr="001429E7">
              <w:rPr>
                <w:rFonts w:ascii="Times New Roman" w:hAnsi="Times New Roman" w:cs="Times New Roman"/>
                <w:bCs/>
                <w:sz w:val="24"/>
                <w:szCs w:val="24"/>
              </w:rPr>
              <w:t xml:space="preserve">Заказчик немедленно извещает </w:t>
            </w:r>
            <w:r w:rsidRPr="001429E7">
              <w:rPr>
                <w:rFonts w:ascii="Times New Roman" w:hAnsi="Times New Roman" w:cs="Times New Roman"/>
                <w:sz w:val="24"/>
                <w:szCs w:val="24"/>
              </w:rPr>
              <w:t>Бюро</w:t>
            </w:r>
            <w:r w:rsidRPr="001429E7">
              <w:rPr>
                <w:rFonts w:ascii="Times New Roman" w:hAnsi="Times New Roman" w:cs="Times New Roman"/>
                <w:bCs/>
                <w:sz w:val="24"/>
                <w:szCs w:val="24"/>
              </w:rPr>
              <w:t xml:space="preserve"> об обнаружении такого несоответствия.</w:t>
            </w:r>
          </w:p>
          <w:p w:rsidR="001429E7" w:rsidRPr="001429E7" w:rsidRDefault="001429E7" w:rsidP="001429E7">
            <w:pPr>
              <w:pStyle w:val="af0"/>
              <w:spacing w:after="0"/>
              <w:ind w:left="0"/>
              <w:contextualSpacing/>
              <w:jc w:val="both"/>
              <w:rPr>
                <w:rFonts w:ascii="Times New Roman" w:hAnsi="Times New Roman" w:cs="Times New Roman"/>
                <w:sz w:val="24"/>
                <w:szCs w:val="24"/>
                <w:lang w:val="kk-KZ"/>
              </w:rPr>
            </w:pPr>
            <w:r w:rsidRPr="001429E7">
              <w:rPr>
                <w:rFonts w:ascii="Times New Roman" w:hAnsi="Times New Roman" w:cs="Times New Roman"/>
                <w:bCs/>
                <w:sz w:val="24"/>
                <w:szCs w:val="24"/>
              </w:rPr>
              <w:t xml:space="preserve">5.5. Бюро в </w:t>
            </w:r>
            <w:r w:rsidRPr="001429E7">
              <w:rPr>
                <w:rFonts w:ascii="Times New Roman" w:hAnsi="Times New Roman" w:cs="Times New Roman"/>
                <w:bCs/>
                <w:sz w:val="24"/>
                <w:szCs w:val="24"/>
                <w:lang w:val="kk-KZ"/>
              </w:rPr>
              <w:t>течение</w:t>
            </w:r>
            <w:r w:rsidRPr="001429E7">
              <w:rPr>
                <w:rFonts w:ascii="Times New Roman" w:hAnsi="Times New Roman" w:cs="Times New Roman"/>
                <w:bCs/>
                <w:sz w:val="24"/>
                <w:szCs w:val="24"/>
              </w:rPr>
              <w:t xml:space="preserve"> </w:t>
            </w:r>
            <w:r w:rsidRPr="001429E7">
              <w:rPr>
                <w:rFonts w:ascii="Times New Roman" w:hAnsi="Times New Roman" w:cs="Times New Roman"/>
                <w:bCs/>
                <w:sz w:val="24"/>
                <w:szCs w:val="24"/>
                <w:lang w:val="kk-KZ"/>
              </w:rPr>
              <w:t>3 (</w:t>
            </w:r>
            <w:r w:rsidRPr="001429E7">
              <w:rPr>
                <w:rFonts w:ascii="Times New Roman" w:hAnsi="Times New Roman" w:cs="Times New Roman"/>
                <w:bCs/>
                <w:sz w:val="24"/>
                <w:szCs w:val="24"/>
              </w:rPr>
              <w:t>трёх</w:t>
            </w:r>
            <w:r w:rsidRPr="001429E7">
              <w:rPr>
                <w:rFonts w:ascii="Times New Roman" w:hAnsi="Times New Roman" w:cs="Times New Roman"/>
                <w:bCs/>
                <w:sz w:val="24"/>
                <w:szCs w:val="24"/>
                <w:lang w:val="kk-KZ"/>
              </w:rPr>
              <w:t>)</w:t>
            </w:r>
            <w:r w:rsidRPr="001429E7">
              <w:rPr>
                <w:rFonts w:ascii="Times New Roman" w:hAnsi="Times New Roman" w:cs="Times New Roman"/>
                <w:bCs/>
                <w:sz w:val="24"/>
                <w:szCs w:val="24"/>
              </w:rPr>
              <w:t xml:space="preserve"> рабочих дней, с момента получения от Заказчика уведомления об установлении факта </w:t>
            </w:r>
            <w:r w:rsidRPr="001429E7">
              <w:rPr>
                <w:rFonts w:ascii="Times New Roman" w:hAnsi="Times New Roman" w:cs="Times New Roman"/>
                <w:bCs/>
                <w:sz w:val="24"/>
                <w:szCs w:val="24"/>
                <w:lang w:val="kk-KZ"/>
              </w:rPr>
              <w:t xml:space="preserve">обнаружения несоответствия оказанных Услуг </w:t>
            </w:r>
            <w:r w:rsidRPr="001429E7">
              <w:rPr>
                <w:rFonts w:ascii="Times New Roman" w:hAnsi="Times New Roman" w:cs="Times New Roman"/>
                <w:bCs/>
                <w:sz w:val="24"/>
                <w:szCs w:val="24"/>
              </w:rPr>
              <w:t>условиям Технической спецификации</w:t>
            </w:r>
            <w:r w:rsidRPr="001429E7">
              <w:rPr>
                <w:rFonts w:ascii="Times New Roman" w:hAnsi="Times New Roman" w:cs="Times New Roman"/>
                <w:bCs/>
                <w:sz w:val="24"/>
                <w:szCs w:val="24"/>
                <w:lang w:val="kk-KZ"/>
              </w:rPr>
              <w:t>,</w:t>
            </w:r>
            <w:r w:rsidRPr="001429E7">
              <w:rPr>
                <w:rFonts w:ascii="Times New Roman" w:hAnsi="Times New Roman" w:cs="Times New Roman"/>
                <w:bCs/>
                <w:sz w:val="24"/>
                <w:szCs w:val="24"/>
              </w:rPr>
              <w:t xml:space="preserve"> </w:t>
            </w:r>
            <w:r w:rsidRPr="001429E7">
              <w:rPr>
                <w:rFonts w:ascii="Times New Roman" w:hAnsi="Times New Roman" w:cs="Times New Roman"/>
                <w:bCs/>
                <w:sz w:val="24"/>
                <w:szCs w:val="24"/>
                <w:lang w:val="kk-KZ"/>
              </w:rPr>
              <w:t>устраняет указанные несоответствия</w:t>
            </w:r>
            <w:r w:rsidRPr="001429E7">
              <w:rPr>
                <w:rFonts w:ascii="Times New Roman" w:hAnsi="Times New Roman" w:cs="Times New Roman"/>
                <w:bCs/>
                <w:sz w:val="24"/>
                <w:szCs w:val="24"/>
              </w:rPr>
              <w:t>.</w:t>
            </w:r>
          </w:p>
          <w:p w:rsidR="001429E7" w:rsidRPr="001429E7" w:rsidRDefault="001429E7" w:rsidP="001429E7">
            <w:pPr>
              <w:pStyle w:val="af0"/>
              <w:spacing w:after="0"/>
              <w:ind w:left="0"/>
              <w:contextualSpacing/>
              <w:jc w:val="both"/>
              <w:rPr>
                <w:rFonts w:ascii="Times New Roman" w:hAnsi="Times New Roman" w:cs="Times New Roman"/>
                <w:bCs/>
                <w:sz w:val="24"/>
                <w:szCs w:val="24"/>
              </w:rPr>
            </w:pPr>
            <w:r w:rsidRPr="001429E7">
              <w:rPr>
                <w:rFonts w:ascii="Times New Roman" w:hAnsi="Times New Roman" w:cs="Times New Roman"/>
                <w:bCs/>
                <w:sz w:val="24"/>
                <w:szCs w:val="24"/>
              </w:rPr>
              <w:t xml:space="preserve">5.6. Все претензии Заказчика к </w:t>
            </w:r>
            <w:r w:rsidRPr="001429E7">
              <w:rPr>
                <w:rFonts w:ascii="Times New Roman" w:hAnsi="Times New Roman" w:cs="Times New Roman"/>
                <w:sz w:val="24"/>
                <w:szCs w:val="24"/>
              </w:rPr>
              <w:t>Бюро</w:t>
            </w:r>
            <w:r w:rsidRPr="001429E7">
              <w:rPr>
                <w:rFonts w:ascii="Times New Roman" w:hAnsi="Times New Roman" w:cs="Times New Roman"/>
                <w:bCs/>
                <w:sz w:val="24"/>
                <w:szCs w:val="24"/>
              </w:rPr>
              <w:t xml:space="preserve"> направляются в порядке, установленном пунктом 9.5. Договора, с приложением всех необходимых документов.</w:t>
            </w:r>
          </w:p>
          <w:p w:rsidR="001429E7" w:rsidRDefault="001429E7" w:rsidP="001429E7">
            <w:pPr>
              <w:pStyle w:val="af0"/>
              <w:spacing w:after="0"/>
              <w:ind w:left="0"/>
              <w:contextualSpacing/>
              <w:jc w:val="both"/>
              <w:rPr>
                <w:rStyle w:val="s0"/>
                <w:color w:val="auto"/>
              </w:rPr>
            </w:pPr>
            <w:r w:rsidRPr="001429E7">
              <w:rPr>
                <w:rFonts w:ascii="Times New Roman" w:hAnsi="Times New Roman" w:cs="Times New Roman"/>
                <w:bCs/>
                <w:sz w:val="24"/>
                <w:szCs w:val="24"/>
              </w:rPr>
              <w:t xml:space="preserve">5.7. </w:t>
            </w:r>
            <w:r w:rsidRPr="001429E7">
              <w:rPr>
                <w:rStyle w:val="s0"/>
                <w:color w:val="auto"/>
              </w:rPr>
              <w:t>Стороны договорились</w:t>
            </w:r>
            <w:r w:rsidRPr="001429E7">
              <w:rPr>
                <w:rStyle w:val="s0"/>
                <w:color w:val="auto"/>
                <w:lang w:val="kk-KZ"/>
              </w:rPr>
              <w:t>,</w:t>
            </w:r>
            <w:r>
              <w:rPr>
                <w:rStyle w:val="s0"/>
                <w:color w:val="auto"/>
              </w:rPr>
              <w:t xml:space="preserve"> что информационное</w:t>
            </w:r>
            <w:r w:rsidRPr="00C02965">
              <w:rPr>
                <w:rStyle w:val="s0"/>
                <w:color w:val="auto"/>
              </w:rPr>
              <w:t xml:space="preserve"> </w:t>
            </w:r>
            <w:r>
              <w:rPr>
                <w:rStyle w:val="s0"/>
                <w:color w:val="auto"/>
              </w:rPr>
              <w:t>взаимодействие</w:t>
            </w:r>
            <w:r w:rsidRPr="00C02965">
              <w:rPr>
                <w:rStyle w:val="s0"/>
                <w:color w:val="auto"/>
              </w:rPr>
              <w:t xml:space="preserve"> между </w:t>
            </w:r>
            <w:r>
              <w:rPr>
                <w:rStyle w:val="s0"/>
                <w:color w:val="auto"/>
              </w:rPr>
              <w:t xml:space="preserve">Заказчиком и Бюро </w:t>
            </w:r>
            <w:r w:rsidRPr="00C02965">
              <w:rPr>
                <w:rStyle w:val="s0"/>
                <w:color w:val="auto"/>
              </w:rPr>
              <w:t>осуществляется с использованием технологии веб-сервисов</w:t>
            </w:r>
            <w:r>
              <w:rPr>
                <w:rStyle w:val="s0"/>
                <w:color w:val="auto"/>
              </w:rPr>
              <w:t xml:space="preserve"> </w:t>
            </w:r>
            <w:r>
              <w:rPr>
                <w:rFonts w:ascii="Times New Roman" w:hAnsi="Times New Roman" w:cs="Times New Roman"/>
                <w:bCs/>
                <w:sz w:val="24"/>
                <w:szCs w:val="24"/>
                <w:lang w:val="en-US"/>
              </w:rPr>
              <w:t>SOAP</w:t>
            </w:r>
            <w:r>
              <w:rPr>
                <w:rFonts w:ascii="Times New Roman" w:hAnsi="Times New Roman" w:cs="Times New Roman"/>
                <w:bCs/>
                <w:sz w:val="24"/>
                <w:szCs w:val="24"/>
              </w:rPr>
              <w:t xml:space="preserve"> </w:t>
            </w:r>
            <w:r w:rsidRPr="00F82CAB">
              <w:rPr>
                <w:rFonts w:ascii="Times New Roman" w:hAnsi="Times New Roman" w:cs="Times New Roman"/>
                <w:bCs/>
                <w:sz w:val="24"/>
                <w:szCs w:val="24"/>
              </w:rPr>
              <w:t>в режиме «запрос</w:t>
            </w:r>
            <w:r>
              <w:rPr>
                <w:rFonts w:ascii="Times New Roman" w:hAnsi="Times New Roman" w:cs="Times New Roman"/>
                <w:bCs/>
                <w:sz w:val="24"/>
                <w:szCs w:val="24"/>
              </w:rPr>
              <w:t>-ответ</w:t>
            </w:r>
            <w:r w:rsidRPr="00F82CAB">
              <w:rPr>
                <w:rFonts w:ascii="Times New Roman" w:hAnsi="Times New Roman" w:cs="Times New Roman"/>
                <w:bCs/>
                <w:sz w:val="24"/>
                <w:szCs w:val="24"/>
              </w:rPr>
              <w:t>»</w:t>
            </w:r>
            <w:r w:rsidRPr="00C02965">
              <w:rPr>
                <w:rStyle w:val="s0"/>
                <w:color w:val="auto"/>
              </w:rPr>
              <w:t>.</w:t>
            </w:r>
            <w:r>
              <w:rPr>
                <w:rStyle w:val="s0"/>
                <w:color w:val="auto"/>
              </w:rPr>
              <w:t xml:space="preserve"> О</w:t>
            </w:r>
            <w:r w:rsidRPr="00C02965">
              <w:rPr>
                <w:rStyle w:val="s0"/>
                <w:color w:val="auto"/>
              </w:rPr>
              <w:t xml:space="preserve">бмен данными производится путем передачи </w:t>
            </w:r>
            <w:r w:rsidRPr="006002EF">
              <w:rPr>
                <w:rFonts w:ascii="Times New Roman" w:hAnsi="Times New Roman" w:cs="Times New Roman"/>
                <w:bCs/>
                <w:sz w:val="24"/>
                <w:szCs w:val="24"/>
              </w:rPr>
              <w:t xml:space="preserve">электронных </w:t>
            </w:r>
            <w:r w:rsidRPr="00C02965">
              <w:rPr>
                <w:rStyle w:val="s0"/>
                <w:color w:val="auto"/>
              </w:rPr>
              <w:t>сообщений</w:t>
            </w:r>
            <w:r>
              <w:rPr>
                <w:rStyle w:val="s0"/>
                <w:color w:val="auto"/>
              </w:rPr>
              <w:t>-</w:t>
            </w:r>
            <w:r w:rsidRPr="006002EF">
              <w:rPr>
                <w:rFonts w:ascii="Times New Roman" w:hAnsi="Times New Roman" w:cs="Times New Roman"/>
                <w:bCs/>
                <w:sz w:val="24"/>
                <w:szCs w:val="24"/>
              </w:rPr>
              <w:t>документов в XML-формате</w:t>
            </w:r>
            <w:r w:rsidRPr="00C02965">
              <w:rPr>
                <w:rStyle w:val="s0"/>
                <w:color w:val="auto"/>
              </w:rPr>
              <w:t xml:space="preserve">. В качестве транспорта доставки таких сообщений выступает </w:t>
            </w:r>
            <w:r>
              <w:rPr>
                <w:rStyle w:val="s0"/>
                <w:color w:val="auto"/>
              </w:rPr>
              <w:t xml:space="preserve">интернет </w:t>
            </w:r>
            <w:r w:rsidRPr="00C02965">
              <w:rPr>
                <w:rStyle w:val="s0"/>
                <w:color w:val="auto"/>
              </w:rPr>
              <w:t>протокол HTTPS.</w:t>
            </w:r>
          </w:p>
          <w:p w:rsidR="001429E7" w:rsidRPr="00866BD9" w:rsidRDefault="001429E7" w:rsidP="001429E7">
            <w:pPr>
              <w:pStyle w:val="af0"/>
              <w:spacing w:after="0"/>
              <w:ind w:left="0"/>
              <w:contextualSpacing/>
              <w:jc w:val="both"/>
              <w:rPr>
                <w:rFonts w:ascii="Times New Roman" w:hAnsi="Times New Roman" w:cs="Times New Roman"/>
                <w:bCs/>
                <w:sz w:val="24"/>
                <w:szCs w:val="24"/>
              </w:rPr>
            </w:pPr>
            <w:r w:rsidRPr="00866BD9">
              <w:rPr>
                <w:rFonts w:ascii="Times New Roman" w:hAnsi="Times New Roman" w:cs="Times New Roman"/>
                <w:bCs/>
                <w:sz w:val="24"/>
                <w:szCs w:val="24"/>
              </w:rPr>
              <w:t>Участниками информационного обмена являются информационные системы:</w:t>
            </w:r>
          </w:p>
          <w:p w:rsidR="001429E7" w:rsidRPr="001429E7" w:rsidRDefault="001429E7" w:rsidP="001429E7">
            <w:pPr>
              <w:pStyle w:val="af0"/>
              <w:spacing w:after="0"/>
              <w:ind w:left="0"/>
              <w:contextualSpacing/>
              <w:jc w:val="both"/>
              <w:rPr>
                <w:rFonts w:ascii="Times New Roman" w:hAnsi="Times New Roman" w:cs="Times New Roman"/>
                <w:bCs/>
                <w:sz w:val="24"/>
                <w:szCs w:val="24"/>
              </w:rPr>
            </w:pPr>
            <w:r w:rsidRPr="00866BD9">
              <w:rPr>
                <w:rFonts w:ascii="Times New Roman" w:hAnsi="Times New Roman" w:cs="Times New Roman"/>
                <w:bCs/>
                <w:sz w:val="24"/>
                <w:szCs w:val="24"/>
              </w:rPr>
              <w:t>1)</w:t>
            </w:r>
            <w:r w:rsidRPr="00866BD9">
              <w:rPr>
                <w:rFonts w:ascii="Times New Roman" w:hAnsi="Times New Roman" w:cs="Times New Roman"/>
                <w:bCs/>
                <w:sz w:val="24"/>
                <w:szCs w:val="24"/>
              </w:rPr>
              <w:tab/>
              <w:t>И</w:t>
            </w:r>
            <w:r>
              <w:rPr>
                <w:rFonts w:ascii="Times New Roman" w:hAnsi="Times New Roman" w:cs="Times New Roman"/>
                <w:bCs/>
                <w:sz w:val="24"/>
                <w:szCs w:val="24"/>
              </w:rPr>
              <w:t>нформационная система</w:t>
            </w:r>
            <w:r w:rsidRPr="00866BD9">
              <w:rPr>
                <w:rFonts w:ascii="Times New Roman" w:hAnsi="Times New Roman" w:cs="Times New Roman"/>
                <w:bCs/>
                <w:sz w:val="24"/>
                <w:szCs w:val="24"/>
              </w:rPr>
              <w:t xml:space="preserve"> </w:t>
            </w:r>
            <w:r>
              <w:rPr>
                <w:rFonts w:ascii="Times New Roman" w:hAnsi="Times New Roman" w:cs="Times New Roman"/>
                <w:bCs/>
                <w:sz w:val="24"/>
                <w:szCs w:val="24"/>
              </w:rPr>
              <w:t xml:space="preserve">Заказчика (далее </w:t>
            </w:r>
            <w:r w:rsidRPr="001429E7">
              <w:rPr>
                <w:rFonts w:ascii="Times New Roman" w:hAnsi="Times New Roman" w:cs="Times New Roman"/>
                <w:bCs/>
                <w:sz w:val="24"/>
                <w:szCs w:val="24"/>
              </w:rPr>
              <w:t>– ИС Заказчика) является инициатором информационного обмена;</w:t>
            </w:r>
          </w:p>
          <w:p w:rsidR="001429E7" w:rsidRPr="001429E7" w:rsidRDefault="001429E7" w:rsidP="001429E7">
            <w:pPr>
              <w:pStyle w:val="af0"/>
              <w:spacing w:after="0"/>
              <w:ind w:left="0"/>
              <w:contextualSpacing/>
              <w:jc w:val="both"/>
              <w:rPr>
                <w:rFonts w:ascii="Times New Roman" w:hAnsi="Times New Roman" w:cs="Times New Roman"/>
                <w:bCs/>
                <w:sz w:val="24"/>
                <w:szCs w:val="24"/>
              </w:rPr>
            </w:pPr>
            <w:r w:rsidRPr="001429E7">
              <w:rPr>
                <w:rFonts w:ascii="Times New Roman" w:hAnsi="Times New Roman" w:cs="Times New Roman"/>
                <w:bCs/>
                <w:sz w:val="24"/>
                <w:szCs w:val="24"/>
              </w:rPr>
              <w:t>2)</w:t>
            </w:r>
            <w:r w:rsidRPr="001429E7">
              <w:rPr>
                <w:rFonts w:ascii="Times New Roman" w:hAnsi="Times New Roman" w:cs="Times New Roman"/>
                <w:bCs/>
                <w:sz w:val="24"/>
                <w:szCs w:val="24"/>
              </w:rPr>
              <w:tab/>
              <w:t>АИС ЕСБД является поставщиком информации.</w:t>
            </w:r>
          </w:p>
          <w:p w:rsidR="001429E7" w:rsidRPr="00C456AE" w:rsidRDefault="001429E7" w:rsidP="001429E7">
            <w:pPr>
              <w:pStyle w:val="af0"/>
              <w:spacing w:after="0"/>
              <w:ind w:left="0"/>
              <w:contextualSpacing/>
              <w:jc w:val="both"/>
              <w:rPr>
                <w:rStyle w:val="s0"/>
                <w:color w:val="auto"/>
                <w:lang w:val="kk-KZ"/>
              </w:rPr>
            </w:pPr>
            <w:r w:rsidRPr="001429E7">
              <w:rPr>
                <w:rStyle w:val="s0"/>
                <w:color w:val="auto"/>
              </w:rPr>
              <w:t xml:space="preserve">5.8. Стороны договорились, что техническая интеграция между информационной системой Заказчика и АИС ЕСБД, необходимая для оказания Услуг (далее – техническая интеграция), осуществляется в соответствии с порядком и условиями, предусмотренными договором о предоставлении информации и получении страховых отчетов (далее </w:t>
            </w:r>
            <w:r w:rsidRPr="001429E7">
              <w:rPr>
                <w:rFonts w:ascii="Times New Roman" w:hAnsi="Times New Roman" w:cs="Times New Roman"/>
                <w:bCs/>
                <w:sz w:val="24"/>
                <w:szCs w:val="24"/>
              </w:rPr>
              <w:t>–</w:t>
            </w:r>
            <w:r w:rsidRPr="001429E7">
              <w:rPr>
                <w:rStyle w:val="s0"/>
                <w:color w:val="auto"/>
              </w:rPr>
              <w:t xml:space="preserve"> договор о предоставлении информации и получении </w:t>
            </w:r>
            <w:r w:rsidRPr="001429E7">
              <w:rPr>
                <w:rStyle w:val="s0"/>
                <w:color w:val="auto"/>
              </w:rPr>
              <w:lastRenderedPageBreak/>
              <w:t>страховых отчетов), заключенным</w:t>
            </w:r>
            <w:r w:rsidRPr="004F2503">
              <w:rPr>
                <w:rStyle w:val="s0"/>
                <w:color w:val="auto"/>
              </w:rPr>
              <w:t xml:space="preserve"> между Заказчиком и Бюро на основании Закона РК «О страховой деятельности». </w:t>
            </w:r>
            <w:r>
              <w:rPr>
                <w:rStyle w:val="s0"/>
                <w:color w:val="auto"/>
                <w:lang w:val="kk-KZ"/>
              </w:rPr>
              <w:t xml:space="preserve"> </w:t>
            </w:r>
          </w:p>
          <w:p w:rsidR="001429E7" w:rsidRPr="004F2503" w:rsidRDefault="001429E7" w:rsidP="001429E7">
            <w:pPr>
              <w:widowControl w:val="0"/>
              <w:shd w:val="clear" w:color="auto" w:fill="FFFFFF"/>
              <w:tabs>
                <w:tab w:val="left" w:pos="317"/>
                <w:tab w:val="left" w:pos="426"/>
                <w:tab w:val="left" w:pos="884"/>
                <w:tab w:val="left" w:pos="1167"/>
              </w:tabs>
              <w:autoSpaceDE w:val="0"/>
              <w:autoSpaceDN w:val="0"/>
              <w:adjustRightInd w:val="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w:t>
            </w:r>
            <w:r w:rsidRPr="004F2503">
              <w:rPr>
                <w:rFonts w:ascii="Times New Roman" w:hAnsi="Times New Roman" w:cs="Times New Roman"/>
                <w:color w:val="000000" w:themeColor="text1"/>
                <w:sz w:val="24"/>
                <w:szCs w:val="24"/>
              </w:rPr>
              <w:t xml:space="preserve">. Оказание Бюро Услуг производится в соответствии с </w:t>
            </w:r>
            <w:r>
              <w:rPr>
                <w:rFonts w:ascii="Times New Roman" w:hAnsi="Times New Roman" w:cs="Times New Roman"/>
                <w:color w:val="000000" w:themeColor="text1"/>
                <w:sz w:val="24"/>
                <w:szCs w:val="24"/>
              </w:rPr>
              <w:t xml:space="preserve">Технической спецификацией, опубликованной на сайте </w:t>
            </w:r>
            <w:r w:rsidR="007B6AD4">
              <w:rPr>
                <w:rFonts w:ascii="Times New Roman" w:hAnsi="Times New Roman" w:cs="Times New Roman"/>
                <w:color w:val="000000" w:themeColor="text1"/>
                <w:sz w:val="24"/>
                <w:szCs w:val="24"/>
                <w:lang w:val="en-US"/>
              </w:rPr>
              <w:t>https</w:t>
            </w:r>
            <w:r w:rsidR="007B6AD4" w:rsidRPr="007B6AD4">
              <w:rPr>
                <w:rFonts w:ascii="Times New Roman" w:hAnsi="Times New Roman" w:cs="Times New Roman"/>
                <w:color w:val="000000" w:themeColor="text1"/>
                <w:sz w:val="24"/>
                <w:szCs w:val="24"/>
              </w:rPr>
              <w:t>;//</w:t>
            </w:r>
            <w:r w:rsidR="007B6AD4">
              <w:rPr>
                <w:rFonts w:ascii="Times New Roman" w:hAnsi="Times New Roman" w:cs="Times New Roman"/>
                <w:color w:val="000000" w:themeColor="text1"/>
                <w:sz w:val="24"/>
                <w:szCs w:val="24"/>
                <w:lang w:val="en-US"/>
              </w:rPr>
              <w:t>wiki</w:t>
            </w:r>
            <w:r w:rsidR="007B6AD4" w:rsidRPr="007B6AD4">
              <w:rPr>
                <w:rFonts w:ascii="Times New Roman" w:hAnsi="Times New Roman" w:cs="Times New Roman"/>
                <w:color w:val="000000" w:themeColor="text1"/>
                <w:sz w:val="24"/>
                <w:szCs w:val="24"/>
              </w:rPr>
              <w:t>.</w:t>
            </w:r>
            <w:r w:rsidR="007B6AD4">
              <w:rPr>
                <w:rFonts w:ascii="Times New Roman" w:hAnsi="Times New Roman" w:cs="Times New Roman"/>
                <w:color w:val="000000" w:themeColor="text1"/>
                <w:sz w:val="24"/>
                <w:szCs w:val="24"/>
                <w:lang w:val="en-US"/>
              </w:rPr>
              <w:t>mkb</w:t>
            </w:r>
            <w:r w:rsidR="007B6AD4" w:rsidRPr="007B6AD4">
              <w:rPr>
                <w:rFonts w:ascii="Times New Roman" w:hAnsi="Times New Roman" w:cs="Times New Roman"/>
                <w:color w:val="000000" w:themeColor="text1"/>
                <w:sz w:val="24"/>
                <w:szCs w:val="24"/>
              </w:rPr>
              <w:t>.</w:t>
            </w:r>
            <w:r w:rsidR="007B6AD4">
              <w:rPr>
                <w:rFonts w:ascii="Times New Roman" w:hAnsi="Times New Roman" w:cs="Times New Roman"/>
                <w:color w:val="000000" w:themeColor="text1"/>
                <w:sz w:val="24"/>
                <w:szCs w:val="24"/>
                <w:lang w:val="en-US"/>
              </w:rPr>
              <w:t>kz</w:t>
            </w:r>
            <w:r w:rsidRPr="004F2503">
              <w:rPr>
                <w:rFonts w:ascii="Times New Roman" w:hAnsi="Times New Roman" w:cs="Times New Roman"/>
                <w:color w:val="000000" w:themeColor="text1"/>
                <w:sz w:val="24"/>
                <w:szCs w:val="24"/>
              </w:rPr>
              <w:t>, котор</w:t>
            </w:r>
            <w:r>
              <w:rPr>
                <w:rFonts w:ascii="Times New Roman" w:hAnsi="Times New Roman" w:cs="Times New Roman"/>
                <w:color w:val="000000" w:themeColor="text1"/>
                <w:sz w:val="24"/>
                <w:szCs w:val="24"/>
              </w:rPr>
              <w:t>ая</w:t>
            </w:r>
            <w:r w:rsidRPr="004F2503">
              <w:rPr>
                <w:rFonts w:ascii="Times New Roman" w:hAnsi="Times New Roman" w:cs="Times New Roman"/>
                <w:color w:val="000000" w:themeColor="text1"/>
                <w:sz w:val="24"/>
                <w:szCs w:val="24"/>
              </w:rPr>
              <w:t xml:space="preserve"> включа</w:t>
            </w:r>
            <w:r>
              <w:rPr>
                <w:rFonts w:ascii="Times New Roman" w:hAnsi="Times New Roman" w:cs="Times New Roman"/>
                <w:color w:val="000000" w:themeColor="text1"/>
                <w:sz w:val="24"/>
                <w:szCs w:val="24"/>
              </w:rPr>
              <w:t>е</w:t>
            </w:r>
            <w:r w:rsidRPr="004F2503">
              <w:rPr>
                <w:rFonts w:ascii="Times New Roman" w:hAnsi="Times New Roman" w:cs="Times New Roman"/>
                <w:color w:val="000000" w:themeColor="text1"/>
                <w:sz w:val="24"/>
                <w:szCs w:val="24"/>
              </w:rPr>
              <w:t>т в себя техническое описание сервиса по получению результата различных Услуг.</w:t>
            </w:r>
          </w:p>
          <w:p w:rsidR="001429E7" w:rsidRPr="004F2503" w:rsidRDefault="001429E7" w:rsidP="001429E7">
            <w:pPr>
              <w:widowControl w:val="0"/>
              <w:shd w:val="clear" w:color="auto" w:fill="FFFFFF"/>
              <w:tabs>
                <w:tab w:val="left" w:pos="317"/>
                <w:tab w:val="left" w:pos="426"/>
                <w:tab w:val="left" w:pos="884"/>
                <w:tab w:val="left" w:pos="1167"/>
              </w:tabs>
              <w:autoSpaceDE w:val="0"/>
              <w:autoSpaceDN w:val="0"/>
              <w:adjustRightInd w:val="0"/>
              <w:contextualSpacing/>
              <w:jc w:val="both"/>
              <w:rPr>
                <w:rFonts w:ascii="Times New Roman" w:eastAsia="SimSun" w:hAnsi="Times New Roman" w:cs="Times New Roman"/>
                <w:bCs/>
                <w:sz w:val="24"/>
                <w:szCs w:val="24"/>
              </w:rPr>
            </w:pPr>
            <w:r>
              <w:rPr>
                <w:rFonts w:ascii="Times New Roman" w:eastAsia="SimSun" w:hAnsi="Times New Roman" w:cs="Times New Roman"/>
                <w:bCs/>
                <w:sz w:val="24"/>
                <w:szCs w:val="24"/>
              </w:rPr>
              <w:t>5.10</w:t>
            </w:r>
            <w:r w:rsidRPr="004F2503">
              <w:rPr>
                <w:rFonts w:ascii="Times New Roman" w:eastAsia="SimSun" w:hAnsi="Times New Roman" w:cs="Times New Roman"/>
                <w:bCs/>
                <w:sz w:val="24"/>
                <w:szCs w:val="24"/>
              </w:rPr>
              <w:t xml:space="preserve">. Одобренная Заявка может содержать особые условия для Заказчика, при которых Бюро оказывает Услуги. При неисполнении Заказчиком указанных в одобренной Заявке особых условий Бюро прекращает оказание Услуг. </w:t>
            </w:r>
          </w:p>
          <w:p w:rsidR="001429E7" w:rsidRPr="00C456AE" w:rsidRDefault="001429E7" w:rsidP="001429E7">
            <w:pPr>
              <w:shd w:val="clear" w:color="auto" w:fill="FFFFFF"/>
              <w:autoSpaceDE w:val="0"/>
              <w:autoSpaceDN w:val="0"/>
              <w:jc w:val="both"/>
              <w:rPr>
                <w:rFonts w:ascii="Times New Roman" w:hAnsi="Times New Roman"/>
                <w:sz w:val="24"/>
                <w:szCs w:val="24"/>
                <w:lang w:val="kk-KZ"/>
              </w:rPr>
            </w:pPr>
            <w:r w:rsidRPr="004F2503">
              <w:rPr>
                <w:rStyle w:val="s0"/>
              </w:rPr>
              <w:t>5.</w:t>
            </w:r>
            <w:r>
              <w:rPr>
                <w:rStyle w:val="s0"/>
              </w:rPr>
              <w:t>11</w:t>
            </w:r>
            <w:r w:rsidRPr="004F2503">
              <w:rPr>
                <w:rStyle w:val="s0"/>
              </w:rPr>
              <w:t xml:space="preserve">. </w:t>
            </w:r>
            <w:r>
              <w:rPr>
                <w:rStyle w:val="s0"/>
              </w:rPr>
              <w:t xml:space="preserve">Заказчик дает согласие на предоставление Бюро </w:t>
            </w:r>
            <w:r>
              <w:rPr>
                <w:rFonts w:ascii="Times New Roman" w:hAnsi="Times New Roman"/>
                <w:sz w:val="24"/>
                <w:szCs w:val="24"/>
              </w:rPr>
              <w:t xml:space="preserve">статистических </w:t>
            </w:r>
            <w:r>
              <w:rPr>
                <w:rStyle w:val="s0"/>
              </w:rPr>
              <w:t>страховых отчётов, включающих в себя информацию о Заказчике</w:t>
            </w:r>
            <w:r>
              <w:rPr>
                <w:rFonts w:ascii="Times New Roman" w:hAnsi="Times New Roman"/>
                <w:sz w:val="24"/>
                <w:szCs w:val="24"/>
              </w:rPr>
              <w:t>.</w:t>
            </w:r>
          </w:p>
          <w:p w:rsidR="00A94810" w:rsidRDefault="00A94810" w:rsidP="003B5C84">
            <w:pPr>
              <w:ind w:right="34"/>
              <w:contextualSpacing/>
              <w:jc w:val="center"/>
              <w:rPr>
                <w:rFonts w:ascii="Times New Roman" w:hAnsi="Times New Roman" w:cs="Times New Roman"/>
                <w:b/>
                <w:sz w:val="24"/>
                <w:szCs w:val="24"/>
              </w:rPr>
            </w:pPr>
          </w:p>
          <w:p w:rsidR="001429E7" w:rsidRPr="00012ACE" w:rsidRDefault="001429E7" w:rsidP="001429E7">
            <w:pPr>
              <w:pStyle w:val="a3"/>
              <w:widowControl w:val="0"/>
              <w:numPr>
                <w:ilvl w:val="0"/>
                <w:numId w:val="24"/>
              </w:numPr>
              <w:shd w:val="clear" w:color="auto" w:fill="FFFFFF"/>
              <w:tabs>
                <w:tab w:val="left" w:pos="175"/>
                <w:tab w:val="left" w:pos="744"/>
                <w:tab w:val="left" w:pos="1451"/>
              </w:tabs>
              <w:autoSpaceDE w:val="0"/>
              <w:autoSpaceDN w:val="0"/>
              <w:adjustRightInd w:val="0"/>
              <w:ind w:left="0" w:firstLine="0"/>
              <w:jc w:val="center"/>
              <w:rPr>
                <w:rFonts w:eastAsia="SimSun"/>
                <w:b/>
                <w:bCs/>
              </w:rPr>
            </w:pPr>
            <w:r w:rsidRPr="00012ACE">
              <w:rPr>
                <w:rFonts w:eastAsia="SimSun"/>
                <w:b/>
                <w:bCs/>
              </w:rPr>
              <w:t>Ответственность Сторон</w:t>
            </w:r>
          </w:p>
          <w:p w:rsidR="001429E7" w:rsidRPr="005F382C" w:rsidRDefault="001429E7" w:rsidP="001429E7">
            <w:pPr>
              <w:pStyle w:val="a3"/>
              <w:widowControl w:val="0"/>
              <w:numPr>
                <w:ilvl w:val="1"/>
                <w:numId w:val="24"/>
              </w:numPr>
              <w:shd w:val="clear" w:color="auto" w:fill="FFFFFF"/>
              <w:autoSpaceDE w:val="0"/>
              <w:autoSpaceDN w:val="0"/>
              <w:adjustRightInd w:val="0"/>
              <w:ind w:left="0" w:firstLine="567"/>
              <w:contextualSpacing/>
              <w:jc w:val="both"/>
              <w:rPr>
                <w:rFonts w:eastAsia="SimSun"/>
                <w:bCs/>
              </w:rPr>
            </w:pPr>
            <w:r w:rsidRPr="005F382C">
              <w:rPr>
                <w:rFonts w:eastAsia="SimSun"/>
                <w:bCs/>
              </w:rPr>
              <w:t>В случае невыполнения Сторонами своих обязательств по Договору либо иного нарушения законодательства Республики Казахстан виновная Сторона несёт ответственность в соответствии с условиями Договора и действующим законодательством Республики Казахстан.</w:t>
            </w:r>
          </w:p>
          <w:p w:rsidR="001429E7" w:rsidRPr="00B818CB" w:rsidRDefault="001429E7" w:rsidP="001429E7">
            <w:pPr>
              <w:pStyle w:val="a3"/>
              <w:widowControl w:val="0"/>
              <w:numPr>
                <w:ilvl w:val="1"/>
                <w:numId w:val="24"/>
              </w:numPr>
              <w:shd w:val="clear" w:color="auto" w:fill="FFFFFF"/>
              <w:autoSpaceDE w:val="0"/>
              <w:autoSpaceDN w:val="0"/>
              <w:adjustRightInd w:val="0"/>
              <w:ind w:left="0" w:firstLine="567"/>
              <w:contextualSpacing/>
              <w:jc w:val="both"/>
              <w:rPr>
                <w:rFonts w:eastAsia="SimSun"/>
                <w:bCs/>
              </w:rPr>
            </w:pPr>
            <w:r w:rsidRPr="00B818CB">
              <w:rPr>
                <w:rFonts w:eastAsia="SimSun"/>
                <w:bCs/>
              </w:rPr>
              <w:t xml:space="preserve">В случае нарушения Заказчиком </w:t>
            </w:r>
            <w:r w:rsidR="00B34081" w:rsidRPr="00B34081">
              <w:rPr>
                <w:rFonts w:eastAsia="SimSun"/>
                <w:bCs/>
              </w:rPr>
              <w:t>обязательств по</w:t>
            </w:r>
            <w:r w:rsidRPr="00B818CB">
              <w:rPr>
                <w:rFonts w:eastAsia="SimSun"/>
                <w:bCs/>
              </w:rPr>
              <w:t xml:space="preserve"> оплат</w:t>
            </w:r>
            <w:r w:rsidR="00B34081">
              <w:rPr>
                <w:rFonts w:eastAsia="SimSun"/>
                <w:bCs/>
                <w:lang w:val="ru-RU"/>
              </w:rPr>
              <w:t>е</w:t>
            </w:r>
            <w:r w:rsidR="000804AA" w:rsidRPr="00B818CB">
              <w:rPr>
                <w:rFonts w:eastAsia="SimSun"/>
                <w:bCs/>
                <w:lang w:val="ru-RU"/>
              </w:rPr>
              <w:t xml:space="preserve"> </w:t>
            </w:r>
            <w:r w:rsidR="000804AA" w:rsidRPr="00B818CB">
              <w:rPr>
                <w:rFonts w:eastAsia="SimSun"/>
                <w:bCs/>
              </w:rPr>
              <w:t>каки</w:t>
            </w:r>
            <w:r w:rsidR="000804AA" w:rsidRPr="00B818CB">
              <w:rPr>
                <w:rFonts w:eastAsia="SimSun"/>
                <w:bCs/>
                <w:lang w:val="ru-RU"/>
              </w:rPr>
              <w:t>х</w:t>
            </w:r>
            <w:r w:rsidR="000804AA" w:rsidRPr="00B818CB">
              <w:rPr>
                <w:rFonts w:eastAsia="SimSun"/>
                <w:bCs/>
              </w:rPr>
              <w:t>-либо сумм по фактически оказанным Услугам</w:t>
            </w:r>
            <w:r w:rsidRPr="00B818CB">
              <w:rPr>
                <w:rFonts w:eastAsia="SimSun"/>
                <w:bCs/>
              </w:rPr>
              <w:t xml:space="preserve">, предусмотренных Договором, </w:t>
            </w:r>
            <w:r w:rsidRPr="00B818CB">
              <w:rPr>
                <w:lang w:val="ru-RU"/>
              </w:rPr>
              <w:t>Бюро</w:t>
            </w:r>
            <w:r w:rsidRPr="00B818CB">
              <w:rPr>
                <w:rFonts w:eastAsia="SimSun"/>
                <w:bCs/>
              </w:rPr>
              <w:t xml:space="preserve"> вправе потребовать от Заказчика выплаты пени в размере 0,1% </w:t>
            </w:r>
            <w:r w:rsidRPr="00B818CB">
              <w:t xml:space="preserve">(ноль целых одна десятая процента) </w:t>
            </w:r>
            <w:r w:rsidRPr="00B818CB">
              <w:rPr>
                <w:rFonts w:eastAsia="SimSun"/>
                <w:bCs/>
              </w:rPr>
              <w:t>от неоплаченной суммы за каждый календарный день просрочки оплаты Услуг</w:t>
            </w:r>
            <w:r w:rsidR="00BB52DB" w:rsidRPr="00B818CB">
              <w:rPr>
                <w:rFonts w:eastAsia="SimSun"/>
                <w:bCs/>
                <w:lang w:val="ru-RU"/>
              </w:rPr>
              <w:t>, но не более 5% от суммы платежа</w:t>
            </w:r>
            <w:r w:rsidRPr="00B818CB">
              <w:rPr>
                <w:rFonts w:eastAsia="SimSun"/>
                <w:bCs/>
              </w:rPr>
              <w:t>.</w:t>
            </w:r>
          </w:p>
          <w:p w:rsidR="001429E7" w:rsidRPr="00B34081" w:rsidRDefault="00B34081" w:rsidP="001429E7">
            <w:pPr>
              <w:pStyle w:val="a3"/>
              <w:widowControl w:val="0"/>
              <w:numPr>
                <w:ilvl w:val="1"/>
                <w:numId w:val="24"/>
              </w:numPr>
              <w:shd w:val="clear" w:color="auto" w:fill="FFFFFF"/>
              <w:autoSpaceDE w:val="0"/>
              <w:autoSpaceDN w:val="0"/>
              <w:adjustRightInd w:val="0"/>
              <w:ind w:left="0" w:firstLine="567"/>
              <w:contextualSpacing/>
              <w:jc w:val="both"/>
              <w:rPr>
                <w:rFonts w:eastAsia="SimSun"/>
                <w:bCs/>
              </w:rPr>
            </w:pPr>
            <w:r w:rsidRPr="00B34081">
              <w:rPr>
                <w:rFonts w:eastAsia="SimSun"/>
                <w:bCs/>
              </w:rPr>
              <w:t>За несоблюдение Страховщиком условий, предусмотренных п.3.14. Договора, по выявленным фактам недоплаты за оказанные услуги, Бюро вправе взыскать со Страховщика неустойку в виде штрафа в размере 1% (один процент) от суммы оплаты за количество неучтенных страховых отчетов</w:t>
            </w:r>
            <w:r w:rsidR="001429E7" w:rsidRPr="00B34081">
              <w:rPr>
                <w:rFonts w:eastAsia="SimSun"/>
                <w:bCs/>
                <w:lang w:val="ru-RU"/>
              </w:rPr>
              <w:t>.</w:t>
            </w:r>
            <w:r w:rsidR="00412DEC">
              <w:rPr>
                <w:rFonts w:eastAsia="SimSun"/>
                <w:bCs/>
                <w:lang w:val="ru-RU"/>
              </w:rPr>
              <w:t xml:space="preserve"> </w:t>
            </w:r>
          </w:p>
          <w:p w:rsidR="001429E7" w:rsidRPr="00764428" w:rsidRDefault="001429E7" w:rsidP="001429E7">
            <w:pPr>
              <w:pStyle w:val="a3"/>
              <w:widowControl w:val="0"/>
              <w:numPr>
                <w:ilvl w:val="1"/>
                <w:numId w:val="24"/>
              </w:numPr>
              <w:shd w:val="clear" w:color="auto" w:fill="FFFFFF"/>
              <w:autoSpaceDE w:val="0"/>
              <w:autoSpaceDN w:val="0"/>
              <w:adjustRightInd w:val="0"/>
              <w:ind w:left="0" w:firstLine="567"/>
              <w:contextualSpacing/>
              <w:jc w:val="both"/>
              <w:rPr>
                <w:rFonts w:eastAsia="SimSun"/>
                <w:bCs/>
              </w:rPr>
            </w:pPr>
            <w:r w:rsidRPr="00C95BBE">
              <w:rPr>
                <w:rFonts w:eastAsia="SimSun"/>
                <w:bCs/>
                <w:lang w:val="ru-RU"/>
              </w:rPr>
              <w:t xml:space="preserve">В случае какого-либо несанкционированного раскрытия либо передачи Заказчиком третьим лицам информации, полученной в рамках оказания Бюро Услуг, в том числе, в коммерческих целях включая продажу, обмен либо совершение иных сделок с такой информацией, </w:t>
            </w:r>
            <w:r w:rsidRPr="00B818CB">
              <w:rPr>
                <w:rFonts w:eastAsia="SimSun"/>
                <w:bCs/>
                <w:lang w:val="ru-RU"/>
              </w:rPr>
              <w:t xml:space="preserve">Заказчик возмещает Бюро в </w:t>
            </w:r>
            <w:r w:rsidRPr="00B818CB">
              <w:rPr>
                <w:rFonts w:eastAsia="SimSun"/>
                <w:bCs/>
                <w:lang w:val="ru-RU"/>
              </w:rPr>
              <w:lastRenderedPageBreak/>
              <w:t xml:space="preserve">полном объеме </w:t>
            </w:r>
            <w:r w:rsidR="000804AA" w:rsidRPr="00B818CB">
              <w:rPr>
                <w:rFonts w:eastAsia="SimSun"/>
                <w:bCs/>
                <w:lang w:val="ru-RU"/>
              </w:rPr>
              <w:t>причиненный ущерб</w:t>
            </w:r>
            <w:r w:rsidRPr="00B818CB">
              <w:rPr>
                <w:rFonts w:eastAsia="SimSun"/>
                <w:bCs/>
                <w:lang w:val="ru-RU"/>
              </w:rPr>
              <w:t>, ставши</w:t>
            </w:r>
            <w:r w:rsidR="002133D5" w:rsidRPr="00B818CB">
              <w:rPr>
                <w:rFonts w:eastAsia="SimSun"/>
                <w:bCs/>
                <w:lang w:val="ru-RU"/>
              </w:rPr>
              <w:t>й</w:t>
            </w:r>
            <w:r w:rsidRPr="00B818CB">
              <w:rPr>
                <w:rFonts w:eastAsia="SimSun"/>
                <w:bCs/>
                <w:lang w:val="ru-RU"/>
              </w:rPr>
              <w:t xml:space="preserve"> следствием такого раскрытия или передачи информации, </w:t>
            </w:r>
            <w:r w:rsidR="00B34081" w:rsidRPr="00A763FD">
              <w:rPr>
                <w:rFonts w:eastAsia="SimSun"/>
                <w:bCs/>
              </w:rPr>
              <w:t>включая расходы, связанные с административной ответственностью, к которой может быть привлечено Бюро</w:t>
            </w:r>
            <w:r w:rsidR="000E4480" w:rsidRPr="00A763FD">
              <w:rPr>
                <w:rFonts w:eastAsia="SimSun"/>
                <w:bCs/>
                <w:lang w:val="ru-RU"/>
              </w:rPr>
              <w:t>.</w:t>
            </w:r>
            <w:r w:rsidRPr="00764428">
              <w:rPr>
                <w:rFonts w:eastAsia="SimSun"/>
                <w:bCs/>
                <w:lang w:val="ru-RU"/>
              </w:rPr>
              <w:t xml:space="preserve"> </w:t>
            </w:r>
          </w:p>
          <w:p w:rsidR="002133D5" w:rsidRPr="002133D5" w:rsidRDefault="002133D5" w:rsidP="002133D5">
            <w:pPr>
              <w:pStyle w:val="a3"/>
              <w:widowControl w:val="0"/>
              <w:numPr>
                <w:ilvl w:val="1"/>
                <w:numId w:val="24"/>
              </w:numPr>
              <w:shd w:val="clear" w:color="auto" w:fill="FFFFFF"/>
              <w:autoSpaceDE w:val="0"/>
              <w:autoSpaceDN w:val="0"/>
              <w:adjustRightInd w:val="0"/>
              <w:ind w:left="0" w:firstLine="567"/>
              <w:contextualSpacing/>
              <w:jc w:val="both"/>
              <w:rPr>
                <w:rFonts w:eastAsia="SimSun"/>
                <w:bCs/>
              </w:rPr>
            </w:pPr>
            <w:r w:rsidRPr="00B818CB">
              <w:t xml:space="preserve">В случае выявления </w:t>
            </w:r>
            <w:r w:rsidRPr="002133D5">
              <w:rPr>
                <w:color w:val="000000" w:themeColor="text1"/>
              </w:rPr>
              <w:t xml:space="preserve">факта направления </w:t>
            </w:r>
            <w:r w:rsidR="003B4474" w:rsidRPr="00B818CB">
              <w:rPr>
                <w:rFonts w:eastAsia="SimSun"/>
                <w:bCs/>
                <w:lang w:val="ru-RU"/>
              </w:rPr>
              <w:t>Заказчик</w:t>
            </w:r>
            <w:r w:rsidR="003B4474">
              <w:rPr>
                <w:rFonts w:eastAsia="SimSun"/>
                <w:bCs/>
                <w:lang w:val="ru-RU"/>
              </w:rPr>
              <w:t>ом</w:t>
            </w:r>
            <w:r w:rsidRPr="002133D5">
              <w:rPr>
                <w:color w:val="000000" w:themeColor="text1"/>
              </w:rPr>
              <w:t xml:space="preserve"> запроса в </w:t>
            </w:r>
            <w:r w:rsidR="003B4474">
              <w:rPr>
                <w:color w:val="000000" w:themeColor="text1"/>
                <w:lang w:val="ru-RU"/>
              </w:rPr>
              <w:t>Б</w:t>
            </w:r>
            <w:r w:rsidRPr="002133D5">
              <w:rPr>
                <w:color w:val="000000" w:themeColor="text1"/>
              </w:rPr>
              <w:t xml:space="preserve">юро при отсутствии согласия субъекта базы данных, когда такое согласие является условием оказания Услуг, </w:t>
            </w:r>
            <w:r w:rsidR="005B6097">
              <w:rPr>
                <w:color w:val="000000" w:themeColor="text1"/>
                <w:lang w:val="ru-RU"/>
              </w:rPr>
              <w:t>Б</w:t>
            </w:r>
            <w:r w:rsidRPr="002133D5">
              <w:rPr>
                <w:color w:val="000000" w:themeColor="text1"/>
              </w:rPr>
              <w:t xml:space="preserve">юро вправе взыскать с </w:t>
            </w:r>
            <w:r w:rsidR="003B4474" w:rsidRPr="00B818CB">
              <w:rPr>
                <w:rFonts w:eastAsia="SimSun"/>
                <w:bCs/>
                <w:lang w:val="ru-RU"/>
              </w:rPr>
              <w:t>Заказчик</w:t>
            </w:r>
            <w:r w:rsidR="003B4474">
              <w:rPr>
                <w:rFonts w:eastAsia="SimSun"/>
                <w:bCs/>
                <w:lang w:val="ru-RU"/>
              </w:rPr>
              <w:t>а</w:t>
            </w:r>
            <w:r w:rsidRPr="002133D5">
              <w:rPr>
                <w:color w:val="000000" w:themeColor="text1"/>
              </w:rPr>
              <w:t xml:space="preserve"> штраф в размере </w:t>
            </w:r>
            <w:r w:rsidR="00B34081">
              <w:rPr>
                <w:color w:val="000000" w:themeColor="text1"/>
                <w:lang w:val="ru-RU"/>
              </w:rPr>
              <w:t>1</w:t>
            </w:r>
            <w:r w:rsidRPr="002133D5">
              <w:rPr>
                <w:color w:val="000000" w:themeColor="text1"/>
              </w:rPr>
              <w:t>00 (ст</w:t>
            </w:r>
            <w:r w:rsidR="00B34081">
              <w:rPr>
                <w:color w:val="000000" w:themeColor="text1"/>
                <w:lang w:val="ru-RU"/>
              </w:rPr>
              <w:t>о</w:t>
            </w:r>
            <w:r w:rsidRPr="002133D5">
              <w:rPr>
                <w:color w:val="000000" w:themeColor="text1"/>
              </w:rPr>
              <w:t xml:space="preserve">) МРП </w:t>
            </w:r>
            <w:r w:rsidR="00B34081">
              <w:rPr>
                <w:color w:val="000000" w:themeColor="text1"/>
                <w:lang w:val="ru-RU"/>
              </w:rPr>
              <w:t>при наличии документально</w:t>
            </w:r>
            <w:r w:rsidR="004F13D0">
              <w:rPr>
                <w:color w:val="000000" w:themeColor="text1"/>
                <w:lang w:val="ru-RU"/>
              </w:rPr>
              <w:t xml:space="preserve"> подтвержденной</w:t>
            </w:r>
            <w:r w:rsidR="00B34081">
              <w:rPr>
                <w:color w:val="000000" w:themeColor="text1"/>
                <w:lang w:val="ru-RU"/>
              </w:rPr>
              <w:t xml:space="preserve"> вины Заказчика </w:t>
            </w:r>
            <w:r w:rsidRPr="002133D5">
              <w:rPr>
                <w:color w:val="000000" w:themeColor="text1"/>
              </w:rPr>
              <w:t xml:space="preserve">и/или по своему усмотрению в одностороннем порядке </w:t>
            </w:r>
            <w:r w:rsidR="00B34081">
              <w:rPr>
                <w:color w:val="000000" w:themeColor="text1"/>
                <w:lang w:val="ru-RU"/>
              </w:rPr>
              <w:t>приостановить</w:t>
            </w:r>
            <w:r w:rsidR="00B34081" w:rsidRPr="002133D5">
              <w:rPr>
                <w:color w:val="000000" w:themeColor="text1"/>
              </w:rPr>
              <w:t xml:space="preserve"> </w:t>
            </w:r>
            <w:r w:rsidRPr="002133D5">
              <w:rPr>
                <w:color w:val="000000" w:themeColor="text1"/>
              </w:rPr>
              <w:t xml:space="preserve">предоставление </w:t>
            </w:r>
            <w:r w:rsidR="003B4474">
              <w:rPr>
                <w:color w:val="000000" w:themeColor="text1"/>
                <w:lang w:val="ru-RU"/>
              </w:rPr>
              <w:t>Заказчику</w:t>
            </w:r>
            <w:r w:rsidRPr="002133D5">
              <w:rPr>
                <w:color w:val="000000" w:themeColor="text1"/>
              </w:rPr>
              <w:t xml:space="preserve"> доступа к </w:t>
            </w:r>
            <w:r w:rsidR="00B34081">
              <w:rPr>
                <w:color w:val="000000" w:themeColor="text1"/>
                <w:lang w:val="ru-RU"/>
              </w:rPr>
              <w:t xml:space="preserve">данной услуге до принятии Заказчиком корректирующих мероприятии согасованных </w:t>
            </w:r>
            <w:r w:rsidRPr="002133D5">
              <w:rPr>
                <w:color w:val="000000" w:themeColor="text1"/>
              </w:rPr>
              <w:t xml:space="preserve">с </w:t>
            </w:r>
            <w:r w:rsidR="004F13D0">
              <w:rPr>
                <w:color w:val="000000" w:themeColor="text1"/>
                <w:lang w:val="ru-RU"/>
              </w:rPr>
              <w:t>Бюро</w:t>
            </w:r>
            <w:r w:rsidRPr="002133D5">
              <w:rPr>
                <w:color w:val="000000" w:themeColor="text1"/>
              </w:rPr>
              <w:t>.</w:t>
            </w:r>
          </w:p>
          <w:p w:rsidR="001429E7" w:rsidRPr="00A13555" w:rsidRDefault="001429E7" w:rsidP="001429E7">
            <w:pPr>
              <w:pStyle w:val="a3"/>
              <w:widowControl w:val="0"/>
              <w:numPr>
                <w:ilvl w:val="1"/>
                <w:numId w:val="24"/>
              </w:numPr>
              <w:shd w:val="clear" w:color="auto" w:fill="FFFFFF"/>
              <w:autoSpaceDE w:val="0"/>
              <w:autoSpaceDN w:val="0"/>
              <w:adjustRightInd w:val="0"/>
              <w:ind w:left="0" w:firstLine="567"/>
              <w:contextualSpacing/>
              <w:jc w:val="both"/>
              <w:rPr>
                <w:rFonts w:eastAsia="SimSun"/>
                <w:bCs/>
              </w:rPr>
            </w:pPr>
            <w:r w:rsidRPr="00A13555">
              <w:t xml:space="preserve">Бюро не несет ответственности за </w:t>
            </w:r>
            <w:r w:rsidR="002847B0">
              <w:rPr>
                <w:lang w:val="ru-RU"/>
              </w:rPr>
              <w:t>содержание</w:t>
            </w:r>
            <w:r w:rsidRPr="00A13555">
              <w:t xml:space="preserve"> Услуг по причинам, непосредственно не зависящим от Бюро или его действий.</w:t>
            </w:r>
          </w:p>
          <w:p w:rsidR="001429E7" w:rsidRPr="00593A81" w:rsidRDefault="001429E7" w:rsidP="001429E7">
            <w:pPr>
              <w:pStyle w:val="a3"/>
              <w:widowControl w:val="0"/>
              <w:numPr>
                <w:ilvl w:val="1"/>
                <w:numId w:val="24"/>
              </w:numPr>
              <w:shd w:val="clear" w:color="auto" w:fill="FFFFFF"/>
              <w:autoSpaceDE w:val="0"/>
              <w:autoSpaceDN w:val="0"/>
              <w:adjustRightInd w:val="0"/>
              <w:ind w:left="0" w:firstLine="567"/>
              <w:contextualSpacing/>
              <w:jc w:val="both"/>
              <w:rPr>
                <w:rFonts w:eastAsia="SimSun"/>
                <w:bCs/>
              </w:rPr>
            </w:pPr>
            <w:r w:rsidRPr="00593A81">
              <w:rPr>
                <w:spacing w:val="1"/>
              </w:rPr>
              <w:t>При представлении Услуг Бюро не несет ответственности</w:t>
            </w:r>
            <w:r>
              <w:rPr>
                <w:spacing w:val="1"/>
                <w:lang w:val="ru-RU"/>
              </w:rPr>
              <w:t xml:space="preserve"> за решения, принимаемые Заказчиком на основании оказанных Бюро Услуг и</w:t>
            </w:r>
            <w:r w:rsidRPr="00593A81">
              <w:rPr>
                <w:spacing w:val="1"/>
              </w:rPr>
              <w:t xml:space="preserve"> за </w:t>
            </w:r>
            <w:r w:rsidRPr="00593A81">
              <w:rPr>
                <w:spacing w:val="1"/>
                <w:lang w:val="ru-RU"/>
              </w:rPr>
              <w:t>возможные убытки, которые может понести</w:t>
            </w:r>
            <w:r w:rsidRPr="00593A81">
              <w:rPr>
                <w:spacing w:val="1"/>
              </w:rPr>
              <w:t xml:space="preserve"> </w:t>
            </w:r>
            <w:r w:rsidRPr="00593A81">
              <w:rPr>
                <w:spacing w:val="1"/>
                <w:lang w:val="ru-RU"/>
              </w:rPr>
              <w:t>Заказчик</w:t>
            </w:r>
            <w:r>
              <w:rPr>
                <w:spacing w:val="1"/>
                <w:lang w:val="ru-RU"/>
              </w:rPr>
              <w:t xml:space="preserve"> ввиду решений, принятых на основании оказанных Бюро Услуг</w:t>
            </w:r>
            <w:r w:rsidRPr="00593A81">
              <w:rPr>
                <w:spacing w:val="1"/>
              </w:rPr>
              <w:t xml:space="preserve">, а также не несет ответственности перед </w:t>
            </w:r>
            <w:r>
              <w:rPr>
                <w:spacing w:val="1"/>
                <w:lang w:val="ru-RU"/>
              </w:rPr>
              <w:t>Заказчиком</w:t>
            </w:r>
            <w:r w:rsidRPr="00593A81">
              <w:rPr>
                <w:spacing w:val="1"/>
              </w:rPr>
              <w:t xml:space="preserve"> за достоверность данных, полученных от поставщиков информации.</w:t>
            </w:r>
          </w:p>
          <w:p w:rsidR="001429E7" w:rsidRDefault="001429E7" w:rsidP="001429E7">
            <w:pPr>
              <w:pStyle w:val="a3"/>
              <w:widowControl w:val="0"/>
              <w:numPr>
                <w:ilvl w:val="1"/>
                <w:numId w:val="24"/>
              </w:numPr>
              <w:shd w:val="clear" w:color="auto" w:fill="FFFFFF"/>
              <w:autoSpaceDE w:val="0"/>
              <w:autoSpaceDN w:val="0"/>
              <w:adjustRightInd w:val="0"/>
              <w:ind w:left="0" w:firstLine="567"/>
              <w:contextualSpacing/>
              <w:jc w:val="both"/>
              <w:rPr>
                <w:rFonts w:eastAsia="SimSun"/>
                <w:bCs/>
              </w:rPr>
            </w:pPr>
            <w:r w:rsidRPr="00012ACE">
              <w:rPr>
                <w:rFonts w:eastAsia="SimSun"/>
                <w:bCs/>
              </w:rPr>
              <w:t>Оплата неустойки (штрафа, пени) не освобождает Стороны от выполнения своих обязательств по Договору.</w:t>
            </w:r>
          </w:p>
          <w:p w:rsidR="001429E7" w:rsidRPr="00A13555" w:rsidRDefault="001429E7" w:rsidP="001429E7">
            <w:pPr>
              <w:pStyle w:val="a3"/>
              <w:widowControl w:val="0"/>
              <w:numPr>
                <w:ilvl w:val="1"/>
                <w:numId w:val="24"/>
              </w:numPr>
              <w:shd w:val="clear" w:color="auto" w:fill="FFFFFF"/>
              <w:autoSpaceDE w:val="0"/>
              <w:autoSpaceDN w:val="0"/>
              <w:adjustRightInd w:val="0"/>
              <w:ind w:left="0" w:firstLine="567"/>
              <w:contextualSpacing/>
              <w:jc w:val="both"/>
              <w:rPr>
                <w:rFonts w:eastAsia="SimSun"/>
                <w:bCs/>
              </w:rPr>
            </w:pPr>
            <w:r w:rsidRPr="005864FC">
              <w:rPr>
                <w:lang w:val="kk-KZ"/>
              </w:rPr>
              <w:t xml:space="preserve">В случае неисполнения и/или ненадлежащего исполнения Заказчиком условий Договора, включая требования к информационной безопасности, вытекающих из Закона РК «Об информатизации» и настоящего Договора, </w:t>
            </w:r>
            <w:r>
              <w:rPr>
                <w:lang w:val="kk-KZ"/>
              </w:rPr>
              <w:t>Бюро</w:t>
            </w:r>
            <w:r w:rsidRPr="005864FC">
              <w:rPr>
                <w:lang w:val="kk-KZ"/>
              </w:rPr>
              <w:t xml:space="preserve"> вправе</w:t>
            </w:r>
            <w:r w:rsidR="00526C19">
              <w:rPr>
                <w:rFonts w:eastAsia="SimSun"/>
                <w:bCs/>
                <w:color w:val="FF0000"/>
                <w:lang w:val="ru-RU"/>
              </w:rPr>
              <w:t xml:space="preserve"> </w:t>
            </w:r>
            <w:r w:rsidRPr="005864FC">
              <w:rPr>
                <w:lang w:val="kk-KZ"/>
              </w:rPr>
              <w:t xml:space="preserve">закрыть Заказчику доступ к </w:t>
            </w:r>
            <w:r>
              <w:rPr>
                <w:lang w:val="kk-KZ"/>
              </w:rPr>
              <w:t>получению Услуг Бюро</w:t>
            </w:r>
            <w:r w:rsidRPr="005864FC">
              <w:rPr>
                <w:lang w:val="kk-KZ"/>
              </w:rPr>
              <w:t>.</w:t>
            </w:r>
          </w:p>
          <w:p w:rsidR="005076C6" w:rsidRDefault="005076C6" w:rsidP="003B5C84">
            <w:pPr>
              <w:ind w:right="34"/>
              <w:contextualSpacing/>
              <w:jc w:val="center"/>
              <w:rPr>
                <w:rFonts w:ascii="Times New Roman" w:hAnsi="Times New Roman" w:cs="Times New Roman"/>
                <w:b/>
                <w:sz w:val="24"/>
                <w:szCs w:val="24"/>
              </w:rPr>
            </w:pPr>
          </w:p>
          <w:p w:rsidR="001429E7" w:rsidRPr="00012ACE" w:rsidRDefault="001429E7" w:rsidP="001429E7">
            <w:pPr>
              <w:pStyle w:val="a3"/>
              <w:widowControl w:val="0"/>
              <w:numPr>
                <w:ilvl w:val="0"/>
                <w:numId w:val="24"/>
              </w:numPr>
              <w:shd w:val="clear" w:color="auto" w:fill="FFFFFF"/>
              <w:tabs>
                <w:tab w:val="left" w:pos="175"/>
                <w:tab w:val="left" w:pos="744"/>
                <w:tab w:val="left" w:pos="1451"/>
              </w:tabs>
              <w:autoSpaceDE w:val="0"/>
              <w:autoSpaceDN w:val="0"/>
              <w:adjustRightInd w:val="0"/>
              <w:ind w:left="0" w:firstLine="0"/>
              <w:jc w:val="center"/>
              <w:rPr>
                <w:rFonts w:eastAsia="SimSun"/>
                <w:b/>
                <w:bCs/>
              </w:rPr>
            </w:pPr>
            <w:r w:rsidRPr="00012ACE">
              <w:rPr>
                <w:rFonts w:eastAsia="SimSun"/>
                <w:b/>
                <w:bCs/>
              </w:rPr>
              <w:t>Форс-мажор</w:t>
            </w:r>
          </w:p>
          <w:p w:rsidR="001429E7" w:rsidRPr="00611A6B" w:rsidRDefault="001429E7" w:rsidP="001429E7">
            <w:pPr>
              <w:pStyle w:val="a3"/>
              <w:widowControl w:val="0"/>
              <w:numPr>
                <w:ilvl w:val="1"/>
                <w:numId w:val="24"/>
              </w:numPr>
              <w:shd w:val="clear" w:color="auto" w:fill="FFFFFF"/>
              <w:autoSpaceDE w:val="0"/>
              <w:autoSpaceDN w:val="0"/>
              <w:adjustRightInd w:val="0"/>
              <w:ind w:left="0" w:firstLine="567"/>
              <w:jc w:val="both"/>
              <w:rPr>
                <w:rFonts w:eastAsia="SimSun"/>
                <w:bCs/>
              </w:rPr>
            </w:pPr>
            <w:r w:rsidRPr="00611A6B">
              <w:rPr>
                <w:rFonts w:eastAsia="SimSun"/>
                <w:bCs/>
              </w:rPr>
              <w:t xml:space="preserve">Стороны освобождаются от ответственности за невыполнение либо ненадлежащее выполнение своих обязательств по Договору, если оно явилось следствием наступления обстоятельств непреодолимой силы: наводнений, землетрясений, пожаров, стихийных </w:t>
            </w:r>
            <w:r w:rsidRPr="00611A6B">
              <w:rPr>
                <w:rFonts w:eastAsia="SimSun"/>
                <w:bCs/>
              </w:rPr>
              <w:lastRenderedPageBreak/>
              <w:t xml:space="preserve">бедствий, блокад, забастовок, военных действий, принятия обязательных для исполнения распорядительных </w:t>
            </w:r>
            <w:r w:rsidRPr="001429E7">
              <w:rPr>
                <w:rFonts w:eastAsia="SimSun"/>
                <w:bCs/>
              </w:rPr>
              <w:t xml:space="preserve">документов </w:t>
            </w:r>
            <w:r w:rsidRPr="001429E7">
              <w:rPr>
                <w:rFonts w:eastAsia="SimSun"/>
                <w:bCs/>
                <w:lang w:val="kk-KZ"/>
              </w:rPr>
              <w:t>П</w:t>
            </w:r>
            <w:r w:rsidRPr="001429E7">
              <w:rPr>
                <w:rFonts w:eastAsia="SimSun"/>
                <w:bCs/>
              </w:rPr>
              <w:t>равительством</w:t>
            </w:r>
            <w:r w:rsidRPr="00611A6B">
              <w:rPr>
                <w:rFonts w:eastAsia="SimSun"/>
                <w:bCs/>
              </w:rPr>
              <w:t xml:space="preserve"> Республики Казахстан или уполномоченным органом, и иных подобных обстоятельств, которые Стороны не могли предвидеть и которые непосредственно повлияли на исполнение Договора. Сроки исполнения обязательств Стороной, подвергшейся влиянию обстоятельств непреодолимой силы, передвигаются на период действия таких обстоятельств.</w:t>
            </w:r>
          </w:p>
          <w:p w:rsidR="001429E7" w:rsidRPr="00012ACE" w:rsidRDefault="001429E7" w:rsidP="001429E7">
            <w:pPr>
              <w:pStyle w:val="a3"/>
              <w:widowControl w:val="0"/>
              <w:numPr>
                <w:ilvl w:val="1"/>
                <w:numId w:val="24"/>
              </w:numPr>
              <w:shd w:val="clear" w:color="auto" w:fill="FFFFFF"/>
              <w:autoSpaceDE w:val="0"/>
              <w:autoSpaceDN w:val="0"/>
              <w:adjustRightInd w:val="0"/>
              <w:ind w:left="0" w:firstLine="567"/>
              <w:jc w:val="both"/>
              <w:rPr>
                <w:rFonts w:eastAsia="SimSun"/>
                <w:bCs/>
              </w:rPr>
            </w:pPr>
            <w:r w:rsidRPr="00012ACE">
              <w:rPr>
                <w:rFonts w:eastAsia="SimSun"/>
                <w:bCs/>
              </w:rPr>
              <w:t xml:space="preserve">В случае если эти обстоятельства будут длиться более одного месяца, то Стороны имеют право отказаться от дальнейшего выполнения обязательств по Договору. При этом Поставщик обязан вернуть </w:t>
            </w:r>
            <w:r w:rsidRPr="00012ACE">
              <w:rPr>
                <w:rFonts w:eastAsia="SimSun"/>
                <w:bCs/>
                <w:lang w:val="kk-KZ"/>
              </w:rPr>
              <w:t>Заказчику</w:t>
            </w:r>
            <w:r w:rsidRPr="00012ACE">
              <w:rPr>
                <w:rFonts w:eastAsia="SimSun"/>
                <w:bCs/>
              </w:rPr>
              <w:t xml:space="preserve"> ранее оплаченную последним сумму денег в размере невыполненных обязательств по Договору, и ни одна из Сторон не будет иметь право требовать от другой Стороны возмещения каких-либо убытков.</w:t>
            </w:r>
          </w:p>
          <w:p w:rsidR="001429E7" w:rsidRPr="00012ACE" w:rsidRDefault="001429E7" w:rsidP="001429E7">
            <w:pPr>
              <w:pStyle w:val="a3"/>
              <w:widowControl w:val="0"/>
              <w:numPr>
                <w:ilvl w:val="1"/>
                <w:numId w:val="24"/>
              </w:numPr>
              <w:shd w:val="clear" w:color="auto" w:fill="FFFFFF"/>
              <w:autoSpaceDE w:val="0"/>
              <w:autoSpaceDN w:val="0"/>
              <w:adjustRightInd w:val="0"/>
              <w:ind w:left="0" w:firstLine="567"/>
              <w:jc w:val="both"/>
              <w:rPr>
                <w:rFonts w:eastAsia="SimSun"/>
                <w:bCs/>
              </w:rPr>
            </w:pPr>
            <w:r w:rsidRPr="00012ACE">
              <w:rPr>
                <w:rFonts w:eastAsia="SimSun"/>
                <w:bCs/>
              </w:rPr>
              <w:t xml:space="preserve">Сторона, для которой станет невозможным исполнение своих обязательств по Договору, незамедлительно, но не позднее семи рабочих дней уведомит другую Сторону о начале и прекращении обстоятельств, указанных в </w:t>
            </w:r>
            <w:r w:rsidRPr="00064EA9">
              <w:rPr>
                <w:rFonts w:eastAsia="SimSun"/>
                <w:bCs/>
              </w:rPr>
              <w:t xml:space="preserve">пункте </w:t>
            </w:r>
            <w:r w:rsidRPr="00064EA9">
              <w:rPr>
                <w:rFonts w:eastAsia="SimSun"/>
                <w:bCs/>
                <w:lang w:val="ru-RU"/>
              </w:rPr>
              <w:t>7</w:t>
            </w:r>
            <w:r w:rsidRPr="00064EA9">
              <w:rPr>
                <w:rFonts w:eastAsia="SimSun"/>
                <w:bCs/>
              </w:rPr>
              <w:t>.1.</w:t>
            </w:r>
            <w:r w:rsidRPr="00854B6C">
              <w:rPr>
                <w:rFonts w:eastAsia="SimSun"/>
                <w:bCs/>
              </w:rPr>
              <w:t xml:space="preserve"> Договора</w:t>
            </w:r>
            <w:r w:rsidRPr="00012ACE">
              <w:rPr>
                <w:rFonts w:eastAsia="SimSun"/>
                <w:bCs/>
              </w:rPr>
              <w:t>, а также предоставит подтверждающий документ соответствующего уполномоченного государственного органа</w:t>
            </w:r>
            <w:r>
              <w:rPr>
                <w:rFonts w:eastAsia="SimSun"/>
                <w:bCs/>
              </w:rPr>
              <w:t>, если такие обстоятельства не являются общеизвестными</w:t>
            </w:r>
            <w:r w:rsidRPr="00012ACE">
              <w:rPr>
                <w:rFonts w:eastAsia="SimSun"/>
                <w:bCs/>
              </w:rPr>
              <w:t>.</w:t>
            </w:r>
          </w:p>
          <w:p w:rsidR="001429E7" w:rsidRPr="001429E7" w:rsidRDefault="001429E7" w:rsidP="003B5C84">
            <w:pPr>
              <w:ind w:right="34"/>
              <w:contextualSpacing/>
              <w:jc w:val="center"/>
              <w:rPr>
                <w:rFonts w:ascii="Times New Roman" w:hAnsi="Times New Roman" w:cs="Times New Roman"/>
                <w:b/>
                <w:sz w:val="24"/>
                <w:szCs w:val="24"/>
                <w:lang w:val="x-none"/>
              </w:rPr>
            </w:pPr>
          </w:p>
          <w:p w:rsidR="001429E7" w:rsidRPr="00012ACE" w:rsidRDefault="001429E7" w:rsidP="001429E7">
            <w:pPr>
              <w:pStyle w:val="a3"/>
              <w:widowControl w:val="0"/>
              <w:numPr>
                <w:ilvl w:val="0"/>
                <w:numId w:val="24"/>
              </w:numPr>
              <w:shd w:val="clear" w:color="auto" w:fill="FFFFFF"/>
              <w:tabs>
                <w:tab w:val="left" w:pos="175"/>
                <w:tab w:val="left" w:pos="744"/>
                <w:tab w:val="left" w:pos="1451"/>
              </w:tabs>
              <w:autoSpaceDE w:val="0"/>
              <w:autoSpaceDN w:val="0"/>
              <w:adjustRightInd w:val="0"/>
              <w:ind w:left="0" w:firstLine="0"/>
              <w:jc w:val="center"/>
              <w:rPr>
                <w:rFonts w:eastAsia="SimSun"/>
                <w:b/>
                <w:bCs/>
              </w:rPr>
            </w:pPr>
            <w:r w:rsidRPr="00012ACE">
              <w:rPr>
                <w:rFonts w:eastAsia="SimSun"/>
                <w:b/>
                <w:bCs/>
              </w:rPr>
              <w:t>Порядок разрешения споров</w:t>
            </w:r>
          </w:p>
          <w:p w:rsidR="001429E7" w:rsidRPr="00611A6B" w:rsidRDefault="001429E7" w:rsidP="001429E7">
            <w:pPr>
              <w:pStyle w:val="a3"/>
              <w:widowControl w:val="0"/>
              <w:numPr>
                <w:ilvl w:val="1"/>
                <w:numId w:val="24"/>
              </w:numPr>
              <w:shd w:val="clear" w:color="auto" w:fill="FFFFFF"/>
              <w:autoSpaceDE w:val="0"/>
              <w:autoSpaceDN w:val="0"/>
              <w:adjustRightInd w:val="0"/>
              <w:ind w:left="0" w:firstLine="567"/>
              <w:jc w:val="both"/>
              <w:rPr>
                <w:rFonts w:eastAsia="SimSun"/>
                <w:bCs/>
              </w:rPr>
            </w:pPr>
            <w:r w:rsidRPr="00611A6B">
              <w:rPr>
                <w:rFonts w:eastAsia="SimSun"/>
                <w:bCs/>
              </w:rPr>
              <w:t>В случае возникновения разногласий в процессе выполнения обязательств по Договору Стороны обязаны предпринять все необходимые меры, в том числе, переговоры и обмен претензиями, для урегулирования разногласий во внесудебном порядке.</w:t>
            </w:r>
          </w:p>
          <w:p w:rsidR="001429E7" w:rsidRPr="00E155D9" w:rsidRDefault="001429E7" w:rsidP="00E155D9">
            <w:pPr>
              <w:pStyle w:val="a3"/>
              <w:widowControl w:val="0"/>
              <w:numPr>
                <w:ilvl w:val="1"/>
                <w:numId w:val="24"/>
              </w:numPr>
              <w:shd w:val="clear" w:color="auto" w:fill="FFFFFF"/>
              <w:autoSpaceDE w:val="0"/>
              <w:autoSpaceDN w:val="0"/>
              <w:adjustRightInd w:val="0"/>
              <w:ind w:left="0" w:firstLine="567"/>
              <w:jc w:val="both"/>
              <w:rPr>
                <w:rFonts w:eastAsia="SimSun"/>
                <w:bCs/>
              </w:rPr>
            </w:pPr>
            <w:r w:rsidRPr="00012ACE">
              <w:rPr>
                <w:rFonts w:eastAsia="SimSun"/>
                <w:bCs/>
              </w:rPr>
              <w:t>В случае если Стороны не пришли к соглашению, разногласия (споры) рассматриваются Специализированным межрайонным экономическим судом города Алматы в соответствии с законодательством Республики Казахстан.</w:t>
            </w:r>
          </w:p>
          <w:p w:rsidR="001429E7" w:rsidRPr="00012ACE" w:rsidRDefault="001429E7" w:rsidP="001429E7">
            <w:pPr>
              <w:pStyle w:val="a3"/>
              <w:widowControl w:val="0"/>
              <w:numPr>
                <w:ilvl w:val="0"/>
                <w:numId w:val="24"/>
              </w:numPr>
              <w:shd w:val="clear" w:color="auto" w:fill="FFFFFF"/>
              <w:tabs>
                <w:tab w:val="left" w:pos="175"/>
                <w:tab w:val="left" w:pos="744"/>
                <w:tab w:val="left" w:pos="1451"/>
              </w:tabs>
              <w:autoSpaceDE w:val="0"/>
              <w:autoSpaceDN w:val="0"/>
              <w:adjustRightInd w:val="0"/>
              <w:ind w:left="0" w:firstLine="0"/>
              <w:jc w:val="center"/>
              <w:rPr>
                <w:rFonts w:eastAsia="SimSun"/>
                <w:b/>
                <w:bCs/>
              </w:rPr>
            </w:pPr>
            <w:r w:rsidRPr="00012ACE">
              <w:rPr>
                <w:rFonts w:eastAsia="SimSun"/>
                <w:b/>
                <w:bCs/>
              </w:rPr>
              <w:t>Прочие условия</w:t>
            </w:r>
          </w:p>
          <w:p w:rsidR="001429E7" w:rsidRPr="00C733E4" w:rsidRDefault="001429E7" w:rsidP="001429E7">
            <w:pPr>
              <w:pStyle w:val="a3"/>
              <w:widowControl w:val="0"/>
              <w:numPr>
                <w:ilvl w:val="1"/>
                <w:numId w:val="24"/>
              </w:numPr>
              <w:shd w:val="clear" w:color="auto" w:fill="FFFFFF"/>
              <w:autoSpaceDE w:val="0"/>
              <w:autoSpaceDN w:val="0"/>
              <w:adjustRightInd w:val="0"/>
              <w:ind w:left="0" w:firstLine="567"/>
              <w:jc w:val="both"/>
            </w:pPr>
            <w:r w:rsidRPr="00C733E4">
              <w:t>Договор вступает в силу со дня его подписания Сторонами.</w:t>
            </w:r>
          </w:p>
          <w:p w:rsidR="001429E7" w:rsidRPr="005858D8" w:rsidRDefault="001429E7" w:rsidP="001429E7">
            <w:pPr>
              <w:pStyle w:val="a3"/>
              <w:widowControl w:val="0"/>
              <w:numPr>
                <w:ilvl w:val="1"/>
                <w:numId w:val="24"/>
              </w:numPr>
              <w:shd w:val="clear" w:color="auto" w:fill="FFFFFF"/>
              <w:autoSpaceDE w:val="0"/>
              <w:autoSpaceDN w:val="0"/>
              <w:adjustRightInd w:val="0"/>
              <w:ind w:left="0" w:firstLine="567"/>
              <w:jc w:val="both"/>
            </w:pPr>
            <w:r w:rsidRPr="005858D8">
              <w:t xml:space="preserve">Договор является бессрочным. </w:t>
            </w:r>
            <w:r w:rsidRPr="005858D8">
              <w:lastRenderedPageBreak/>
              <w:t>Стороны вправе отказаться от Договора в одностороннем порядке путём направления уведомления об отказе за 30 календарных дней до даты расторжения Договора. При расторжении Договора, Договор действует до полного исполнения обязательств</w:t>
            </w:r>
            <w:r>
              <w:t xml:space="preserve"> Сторон, в том числе, </w:t>
            </w:r>
            <w:r w:rsidRPr="005858D8">
              <w:t>по взаиморасчётам.</w:t>
            </w:r>
          </w:p>
          <w:p w:rsidR="001429E7" w:rsidRPr="00325523" w:rsidRDefault="001429E7" w:rsidP="001429E7">
            <w:pPr>
              <w:pStyle w:val="a3"/>
              <w:widowControl w:val="0"/>
              <w:numPr>
                <w:ilvl w:val="1"/>
                <w:numId w:val="24"/>
              </w:numPr>
              <w:shd w:val="clear" w:color="auto" w:fill="FFFFFF"/>
              <w:autoSpaceDE w:val="0"/>
              <w:autoSpaceDN w:val="0"/>
              <w:adjustRightInd w:val="0"/>
              <w:ind w:left="0" w:firstLine="567"/>
              <w:jc w:val="both"/>
              <w:rPr>
                <w:rFonts w:eastAsia="SimSun"/>
                <w:bCs/>
              </w:rPr>
            </w:pPr>
            <w:r w:rsidRPr="00064EA9">
              <w:rPr>
                <w:lang w:val="ru-RU"/>
              </w:rPr>
              <w:t>П</w:t>
            </w:r>
            <w:r w:rsidRPr="00064EA9">
              <w:rPr>
                <w:lang w:val="kk-KZ"/>
              </w:rPr>
              <w:t>риложени</w:t>
            </w:r>
            <w:r w:rsidRPr="00064EA9">
              <w:t>я</w:t>
            </w:r>
            <w:r w:rsidRPr="00064EA9">
              <w:rPr>
                <w:lang w:val="kk-KZ"/>
              </w:rPr>
              <w:t xml:space="preserve"> № 1-3</w:t>
            </w:r>
            <w:r w:rsidRPr="00064EA9">
              <w:t xml:space="preserve"> к Договору</w:t>
            </w:r>
            <w:r w:rsidRPr="00854B6C">
              <w:t xml:space="preserve"> являются его неотъемлемой частью.</w:t>
            </w:r>
            <w:r w:rsidRPr="00012ACE">
              <w:t xml:space="preserve"> </w:t>
            </w:r>
          </w:p>
          <w:p w:rsidR="001429E7" w:rsidRPr="00325523" w:rsidRDefault="001429E7" w:rsidP="001429E7">
            <w:pPr>
              <w:pStyle w:val="a3"/>
              <w:widowControl w:val="0"/>
              <w:numPr>
                <w:ilvl w:val="1"/>
                <w:numId w:val="24"/>
              </w:numPr>
              <w:shd w:val="clear" w:color="auto" w:fill="FFFFFF"/>
              <w:autoSpaceDE w:val="0"/>
              <w:autoSpaceDN w:val="0"/>
              <w:adjustRightInd w:val="0"/>
              <w:ind w:left="0" w:firstLine="567"/>
              <w:jc w:val="both"/>
              <w:rPr>
                <w:rFonts w:eastAsia="SimSun"/>
                <w:bCs/>
              </w:rPr>
            </w:pPr>
            <w:r w:rsidRPr="00611A6B">
              <w:rPr>
                <w:lang w:val="kk-KZ"/>
              </w:rPr>
              <w:t>Стороны</w:t>
            </w:r>
            <w:r w:rsidRPr="00325523">
              <w:t xml:space="preserve"> договорились назначить уполномоченных работников от каждой Стороны для осуществления обмена документами в электронном виде и иной информации в рамках осуществления взаимодействия между </w:t>
            </w:r>
            <w:r w:rsidR="00BB52DB">
              <w:rPr>
                <w:lang w:val="kk-KZ"/>
              </w:rPr>
              <w:t>Бюро</w:t>
            </w:r>
            <w:r w:rsidRPr="00325523">
              <w:t xml:space="preserve"> и </w:t>
            </w:r>
            <w:r>
              <w:rPr>
                <w:lang w:val="kk-KZ"/>
              </w:rPr>
              <w:t>Заказчиком</w:t>
            </w:r>
            <w:r w:rsidRPr="00325523">
              <w:t xml:space="preserve">. </w:t>
            </w:r>
            <w:r w:rsidRPr="006C50EB">
              <w:t xml:space="preserve">Уполномоченные работники Сторон указываются в уведомлениях, направленных каждой из Сторон другой </w:t>
            </w:r>
            <w:r w:rsidR="00235754" w:rsidRPr="006C50EB">
              <w:rPr>
                <w:lang w:val="kk-KZ"/>
              </w:rPr>
              <w:t>С</w:t>
            </w:r>
            <w:r w:rsidRPr="006C50EB">
              <w:t xml:space="preserve">тороне в течение </w:t>
            </w:r>
            <w:r w:rsidR="000804AA" w:rsidRPr="006C50EB">
              <w:rPr>
                <w:lang w:val="ru-RU"/>
              </w:rPr>
              <w:t>3</w:t>
            </w:r>
            <w:r w:rsidRPr="006C50EB">
              <w:t xml:space="preserve"> (</w:t>
            </w:r>
            <w:r w:rsidR="000804AA" w:rsidRPr="006C50EB">
              <w:rPr>
                <w:lang w:val="ru-RU"/>
              </w:rPr>
              <w:t>трех</w:t>
            </w:r>
            <w:r w:rsidRPr="006C50EB">
              <w:t xml:space="preserve">) </w:t>
            </w:r>
            <w:r w:rsidR="00235754" w:rsidRPr="006C50EB">
              <w:t>рабоч</w:t>
            </w:r>
            <w:r w:rsidR="00235754" w:rsidRPr="006C50EB">
              <w:rPr>
                <w:lang w:val="kk-KZ"/>
              </w:rPr>
              <w:t>их</w:t>
            </w:r>
            <w:r w:rsidR="00235754" w:rsidRPr="006C50EB">
              <w:t xml:space="preserve"> дн</w:t>
            </w:r>
            <w:r w:rsidR="00235754" w:rsidRPr="006C50EB">
              <w:rPr>
                <w:lang w:val="kk-KZ"/>
              </w:rPr>
              <w:t>ей</w:t>
            </w:r>
            <w:r w:rsidRPr="006C50EB">
              <w:t>, со дня подписания Договора. В случае смены уполномоченных работников Сторон, Сторона, у</w:t>
            </w:r>
            <w:r w:rsidRPr="00325523">
              <w:t xml:space="preserve"> которой сменился уполномоченный работник, уведомляет другую Сторону в течение 3 (трех) рабочих дней со дня смены уполномоченного работника. При этом смена уполномоченного работника не должна отражаться на процессе взаимообмена информацией между Сторонами Договора.</w:t>
            </w:r>
          </w:p>
          <w:p w:rsidR="001429E7" w:rsidRPr="00325523" w:rsidRDefault="001429E7" w:rsidP="001429E7">
            <w:pPr>
              <w:pStyle w:val="a3"/>
              <w:widowControl w:val="0"/>
              <w:numPr>
                <w:ilvl w:val="1"/>
                <w:numId w:val="24"/>
              </w:numPr>
              <w:shd w:val="clear" w:color="auto" w:fill="FFFFFF"/>
              <w:autoSpaceDE w:val="0"/>
              <w:autoSpaceDN w:val="0"/>
              <w:adjustRightInd w:val="0"/>
              <w:ind w:left="0" w:firstLine="567"/>
              <w:jc w:val="both"/>
              <w:rPr>
                <w:rFonts w:eastAsia="SimSun"/>
                <w:bCs/>
              </w:rPr>
            </w:pPr>
            <w:r w:rsidRPr="00611A6B">
              <w:rPr>
                <w:lang w:val="kk-KZ"/>
              </w:rPr>
              <w:t>Обмен</w:t>
            </w:r>
            <w:r w:rsidRPr="00325523">
              <w:t xml:space="preserve"> информацией</w:t>
            </w:r>
            <w:r w:rsidRPr="00B06340">
              <w:t xml:space="preserve"> </w:t>
            </w:r>
            <w:r w:rsidRPr="00325523">
              <w:t>организационно-правового характера, осуществляется Сторонами посредством электронной, телефонной и/или почтовой связи, а также нарочным. Вся информация, переданная Сторонами в письменном виде, признается переданной при наличии свидетельства отправки и получения; информация, переданная в электронном виде или по телефону, признается переданной после получения письменного подтверждения Стороны о получении сообщения, с указанием времени, фамилии и должности лица, получившего сообщение.</w:t>
            </w:r>
          </w:p>
          <w:p w:rsidR="001429E7" w:rsidRPr="00064EA9" w:rsidRDefault="001429E7" w:rsidP="001429E7">
            <w:pPr>
              <w:pStyle w:val="a3"/>
              <w:widowControl w:val="0"/>
              <w:numPr>
                <w:ilvl w:val="1"/>
                <w:numId w:val="24"/>
              </w:numPr>
              <w:shd w:val="clear" w:color="auto" w:fill="FFFFFF"/>
              <w:autoSpaceDE w:val="0"/>
              <w:autoSpaceDN w:val="0"/>
              <w:adjustRightInd w:val="0"/>
              <w:ind w:left="0" w:firstLine="567"/>
              <w:jc w:val="both"/>
              <w:rPr>
                <w:rFonts w:eastAsia="SimSun"/>
                <w:bCs/>
              </w:rPr>
            </w:pPr>
            <w:r w:rsidRPr="00611A6B">
              <w:rPr>
                <w:lang w:val="kk-KZ"/>
              </w:rPr>
              <w:t>Изменения</w:t>
            </w:r>
            <w:r w:rsidRPr="00325523">
              <w:t xml:space="preserve"> и/или дополнения в Договор вносятся на основании письменных дополнительных со</w:t>
            </w:r>
            <w:r>
              <w:t>глашений, заключённых Сторонами</w:t>
            </w:r>
            <w:r w:rsidRPr="00325523">
              <w:t xml:space="preserve">. Не требуется заключения дополнительного соглашения </w:t>
            </w:r>
            <w:r w:rsidRPr="00854B6C">
              <w:t>в случа</w:t>
            </w:r>
            <w:r>
              <w:t>ях</w:t>
            </w:r>
            <w:r w:rsidRPr="00854B6C">
              <w:t xml:space="preserve">, </w:t>
            </w:r>
            <w:r w:rsidRPr="00064EA9">
              <w:t xml:space="preserve">установленных пунктами </w:t>
            </w:r>
            <w:r w:rsidRPr="00064EA9">
              <w:rPr>
                <w:lang w:val="ru-RU"/>
              </w:rPr>
              <w:t>3</w:t>
            </w:r>
            <w:r w:rsidRPr="00064EA9">
              <w:t xml:space="preserve">.2, </w:t>
            </w:r>
            <w:r w:rsidRPr="00064EA9">
              <w:rPr>
                <w:lang w:val="ru-RU"/>
              </w:rPr>
              <w:t>4</w:t>
            </w:r>
            <w:r w:rsidRPr="00064EA9">
              <w:t>.2</w:t>
            </w:r>
            <w:r w:rsidRPr="00064EA9">
              <w:rPr>
                <w:lang w:val="ru-RU"/>
              </w:rPr>
              <w:t>.1</w:t>
            </w:r>
            <w:r w:rsidRPr="00064EA9">
              <w:t xml:space="preserve">, </w:t>
            </w:r>
            <w:r w:rsidRPr="00064EA9">
              <w:rPr>
                <w:lang w:val="ru-RU"/>
              </w:rPr>
              <w:t>4</w:t>
            </w:r>
            <w:r w:rsidRPr="00064EA9">
              <w:t>.4.</w:t>
            </w:r>
            <w:r w:rsidRPr="00064EA9">
              <w:rPr>
                <w:lang w:val="ru-RU"/>
              </w:rPr>
              <w:t>5</w:t>
            </w:r>
            <w:r w:rsidRPr="00064EA9">
              <w:t xml:space="preserve">. Договора, а также при изменении места нахождения, реквизитов Сторон и фамилии, имени, отчества (при наличии) руководителей Сторон. В этом случае Стороны уведомляют друг друга о </w:t>
            </w:r>
            <w:r w:rsidRPr="00064EA9">
              <w:lastRenderedPageBreak/>
              <w:t xml:space="preserve">произошедших изменениях, в соответствии с п. </w:t>
            </w:r>
            <w:r w:rsidRPr="00064EA9">
              <w:rPr>
                <w:lang w:val="ru-RU"/>
              </w:rPr>
              <w:t>9</w:t>
            </w:r>
            <w:r w:rsidRPr="00064EA9">
              <w:t>.5. Договора.</w:t>
            </w:r>
          </w:p>
          <w:p w:rsidR="001429E7" w:rsidRPr="00A763FD" w:rsidRDefault="001429E7" w:rsidP="001429E7">
            <w:pPr>
              <w:pStyle w:val="a3"/>
              <w:widowControl w:val="0"/>
              <w:numPr>
                <w:ilvl w:val="1"/>
                <w:numId w:val="24"/>
              </w:numPr>
              <w:shd w:val="clear" w:color="auto" w:fill="FFFFFF"/>
              <w:autoSpaceDE w:val="0"/>
              <w:autoSpaceDN w:val="0"/>
              <w:adjustRightInd w:val="0"/>
              <w:ind w:left="0" w:firstLine="567"/>
              <w:jc w:val="both"/>
              <w:rPr>
                <w:rFonts w:eastAsia="SimSun"/>
                <w:bCs/>
              </w:rPr>
            </w:pPr>
            <w:r w:rsidRPr="00064EA9">
              <w:rPr>
                <w:lang w:val="kk-KZ"/>
              </w:rPr>
              <w:t>Если</w:t>
            </w:r>
            <w:r w:rsidRPr="00064EA9">
              <w:t xml:space="preserve"> Договор расторгается в силу обстоятельств,</w:t>
            </w:r>
            <w:r w:rsidRPr="00012ACE">
              <w:t xml:space="preserve"> указанных в Договоре, </w:t>
            </w:r>
            <w:r>
              <w:t>Бюро</w:t>
            </w:r>
            <w:r w:rsidRPr="00012ACE">
              <w:t xml:space="preserve"> имеет право требовать оплату фактически оказанного объёма Услуг на день расторжения.</w:t>
            </w:r>
          </w:p>
          <w:p w:rsidR="00A763FD" w:rsidRPr="00012ACE" w:rsidRDefault="00A763FD" w:rsidP="001429E7">
            <w:pPr>
              <w:pStyle w:val="a3"/>
              <w:widowControl w:val="0"/>
              <w:numPr>
                <w:ilvl w:val="1"/>
                <w:numId w:val="24"/>
              </w:numPr>
              <w:shd w:val="clear" w:color="auto" w:fill="FFFFFF"/>
              <w:autoSpaceDE w:val="0"/>
              <w:autoSpaceDN w:val="0"/>
              <w:adjustRightInd w:val="0"/>
              <w:ind w:left="0" w:firstLine="567"/>
              <w:jc w:val="both"/>
              <w:rPr>
                <w:rFonts w:eastAsia="SimSun"/>
                <w:bCs/>
              </w:rPr>
            </w:pPr>
            <w:r w:rsidRPr="00CE0F19">
              <w:t>Отношения между Сторонами, не урегулированные настоящим Договором, регламентируются в соответствии с действующим законодательством Республики Казахстан.</w:t>
            </w:r>
          </w:p>
          <w:p w:rsidR="003B5C84" w:rsidRPr="00861B17" w:rsidRDefault="001429E7" w:rsidP="00861B17">
            <w:pPr>
              <w:pStyle w:val="a3"/>
              <w:widowControl w:val="0"/>
              <w:numPr>
                <w:ilvl w:val="1"/>
                <w:numId w:val="24"/>
              </w:numPr>
              <w:shd w:val="clear" w:color="auto" w:fill="FFFFFF"/>
              <w:autoSpaceDE w:val="0"/>
              <w:autoSpaceDN w:val="0"/>
              <w:adjustRightInd w:val="0"/>
              <w:ind w:left="0" w:firstLine="567"/>
              <w:jc w:val="both"/>
              <w:rPr>
                <w:rFonts w:eastAsia="SimSun"/>
                <w:bCs/>
              </w:rPr>
            </w:pPr>
            <w:r w:rsidRPr="00B818CB">
              <w:rPr>
                <w:lang w:val="kk-KZ"/>
              </w:rPr>
              <w:t>Договор</w:t>
            </w:r>
            <w:r w:rsidRPr="00B818CB">
              <w:t xml:space="preserve"> составлен в 2 (двух) экземплярах, имеющих одинаковую юридическую силу, на казахском и русском языках по одному экземпляру для каждой из Сторон.</w:t>
            </w:r>
            <w:r w:rsidRPr="00B818CB">
              <w:rPr>
                <w:lang w:val="kk-KZ"/>
              </w:rPr>
              <w:t xml:space="preserve"> </w:t>
            </w:r>
            <w:r w:rsidR="000804AA" w:rsidRPr="00B818CB">
              <w:rPr>
                <w:lang w:val="kk-KZ"/>
              </w:rPr>
              <w:t>В случае противоречия текста Договора на русском и казахском языках предпочтение отдается тексту на русском языке.</w:t>
            </w:r>
          </w:p>
        </w:tc>
      </w:tr>
      <w:tr w:rsidR="00937B07" w:rsidRPr="00861B17" w:rsidTr="00C807D2">
        <w:tc>
          <w:tcPr>
            <w:tcW w:w="4962" w:type="dxa"/>
          </w:tcPr>
          <w:p w:rsidR="00937B07" w:rsidRPr="006C50EB" w:rsidRDefault="00E56A48" w:rsidP="00861B17">
            <w:pPr>
              <w:adjustRightInd w:val="0"/>
              <w:snapToGrid w:val="0"/>
              <w:spacing w:line="240" w:lineRule="atLeast"/>
              <w:jc w:val="center"/>
              <w:rPr>
                <w:rFonts w:ascii="Times New Roman" w:hAnsi="Times New Roman" w:cs="Times New Roman"/>
                <w:b/>
                <w:bCs/>
                <w:sz w:val="24"/>
                <w:szCs w:val="24"/>
              </w:rPr>
            </w:pPr>
            <w:r w:rsidRPr="006C50EB">
              <w:rPr>
                <w:rFonts w:ascii="Times New Roman" w:hAnsi="Times New Roman" w:cs="Times New Roman"/>
                <w:b/>
                <w:sz w:val="24"/>
                <w:szCs w:val="24"/>
                <w:lang w:val="kk-KZ"/>
              </w:rPr>
              <w:lastRenderedPageBreak/>
              <w:t>1</w:t>
            </w:r>
            <w:r w:rsidR="00AB5F64" w:rsidRPr="006C50EB">
              <w:rPr>
                <w:rFonts w:ascii="Times New Roman" w:hAnsi="Times New Roman" w:cs="Times New Roman"/>
                <w:b/>
                <w:sz w:val="24"/>
                <w:szCs w:val="24"/>
                <w:lang w:val="kk-KZ"/>
              </w:rPr>
              <w:t>0</w:t>
            </w:r>
            <w:r w:rsidRPr="006C50EB">
              <w:rPr>
                <w:rFonts w:ascii="Times New Roman" w:hAnsi="Times New Roman" w:cs="Times New Roman"/>
                <w:b/>
                <w:sz w:val="24"/>
                <w:szCs w:val="24"/>
                <w:lang w:val="kk-KZ"/>
              </w:rPr>
              <w:t xml:space="preserve">. </w:t>
            </w:r>
            <w:r w:rsidR="00937B07" w:rsidRPr="006C50EB">
              <w:rPr>
                <w:rFonts w:ascii="Times New Roman" w:hAnsi="Times New Roman" w:cs="Times New Roman"/>
                <w:b/>
                <w:sz w:val="24"/>
                <w:szCs w:val="24"/>
                <w:lang w:val="kk-KZ"/>
              </w:rPr>
              <w:t xml:space="preserve">Тараптардың орналасқан </w:t>
            </w:r>
            <w:r w:rsidR="00F0405E" w:rsidRPr="006C50EB">
              <w:rPr>
                <w:rFonts w:ascii="Times New Roman" w:hAnsi="Times New Roman" w:cs="Times New Roman"/>
                <w:b/>
                <w:sz w:val="24"/>
                <w:szCs w:val="24"/>
                <w:lang w:val="kk-KZ"/>
              </w:rPr>
              <w:t>жері</w:t>
            </w:r>
            <w:r w:rsidR="00937B07" w:rsidRPr="006C50EB">
              <w:rPr>
                <w:rFonts w:ascii="Times New Roman" w:hAnsi="Times New Roman" w:cs="Times New Roman"/>
                <w:b/>
                <w:sz w:val="24"/>
                <w:szCs w:val="24"/>
                <w:lang w:val="kk-KZ"/>
              </w:rPr>
              <w:t xml:space="preserve">, </w:t>
            </w:r>
            <w:r w:rsidR="00861B17" w:rsidRPr="006C50EB">
              <w:rPr>
                <w:rFonts w:ascii="Times New Roman" w:hAnsi="Times New Roman" w:cs="Times New Roman"/>
                <w:b/>
                <w:sz w:val="24"/>
                <w:szCs w:val="24"/>
                <w:lang w:val="kk-KZ"/>
              </w:rPr>
              <w:br/>
            </w:r>
            <w:r w:rsidR="00861B17" w:rsidRPr="006C50EB">
              <w:rPr>
                <w:rFonts w:ascii="Times New Roman" w:eastAsia="Times New Roman" w:hAnsi="Times New Roman" w:cs="Times New Roman"/>
                <w:b/>
                <w:sz w:val="24"/>
                <w:szCs w:val="24"/>
                <w:lang w:eastAsia="ru-RU"/>
              </w:rPr>
              <w:t>банк</w:t>
            </w:r>
            <w:r w:rsidR="00861B17" w:rsidRPr="006C50EB">
              <w:rPr>
                <w:rFonts w:ascii="Times New Roman" w:eastAsia="Times New Roman" w:hAnsi="Times New Roman" w:cs="Times New Roman"/>
                <w:b/>
                <w:sz w:val="24"/>
                <w:szCs w:val="24"/>
                <w:lang w:val="kk-KZ" w:eastAsia="ru-RU"/>
              </w:rPr>
              <w:t xml:space="preserve">тік </w:t>
            </w:r>
            <w:r w:rsidR="00937B07" w:rsidRPr="006C50EB">
              <w:rPr>
                <w:rFonts w:ascii="Times New Roman" w:hAnsi="Times New Roman" w:cs="Times New Roman"/>
                <w:b/>
                <w:sz w:val="24"/>
                <w:szCs w:val="24"/>
                <w:lang w:val="kk-KZ"/>
              </w:rPr>
              <w:t>деректемелері және қолдары</w:t>
            </w:r>
          </w:p>
          <w:p w:rsidR="00937B07" w:rsidRPr="006C50EB" w:rsidRDefault="00937B07" w:rsidP="00861B17">
            <w:pPr>
              <w:adjustRightInd w:val="0"/>
              <w:snapToGrid w:val="0"/>
              <w:spacing w:line="240" w:lineRule="atLeast"/>
              <w:rPr>
                <w:rFonts w:ascii="Times New Roman" w:eastAsia="Times New Roman" w:hAnsi="Times New Roman" w:cs="Times New Roman"/>
                <w:b/>
                <w:sz w:val="24"/>
                <w:szCs w:val="24"/>
                <w:lang w:eastAsia="ru-RU"/>
              </w:rPr>
            </w:pPr>
          </w:p>
          <w:p w:rsidR="00BA5DF8" w:rsidRPr="006C50EB" w:rsidRDefault="00BA5DF8" w:rsidP="00861B17">
            <w:pPr>
              <w:adjustRightInd w:val="0"/>
              <w:snapToGrid w:val="0"/>
              <w:spacing w:line="240" w:lineRule="atLeast"/>
              <w:rPr>
                <w:rFonts w:ascii="Times New Roman" w:eastAsia="Times New Roman" w:hAnsi="Times New Roman" w:cs="Times New Roman"/>
                <w:b/>
                <w:bCs/>
                <w:sz w:val="24"/>
                <w:szCs w:val="24"/>
                <w:lang w:eastAsia="ru-RU"/>
              </w:rPr>
            </w:pPr>
            <w:r w:rsidRPr="006C50EB">
              <w:rPr>
                <w:rFonts w:ascii="Times New Roman" w:eastAsia="Times New Roman" w:hAnsi="Times New Roman" w:cs="Times New Roman"/>
                <w:b/>
                <w:sz w:val="24"/>
                <w:szCs w:val="24"/>
                <w:lang w:eastAsia="ru-RU"/>
              </w:rPr>
              <w:t>Тапсырыс беруші</w:t>
            </w:r>
            <w:r w:rsidRPr="006C50EB">
              <w:rPr>
                <w:rFonts w:ascii="Times New Roman" w:eastAsia="Times New Roman" w:hAnsi="Times New Roman" w:cs="Times New Roman"/>
                <w:b/>
                <w:sz w:val="24"/>
                <w:szCs w:val="24"/>
                <w:lang w:val="kk-KZ" w:eastAsia="ru-RU"/>
              </w:rPr>
              <w:t>/</w:t>
            </w:r>
            <w:r w:rsidRPr="006C50EB">
              <w:rPr>
                <w:rFonts w:ascii="Times New Roman" w:eastAsia="Times New Roman" w:hAnsi="Times New Roman" w:cs="Times New Roman"/>
                <w:b/>
                <w:sz w:val="24"/>
                <w:szCs w:val="24"/>
                <w:lang w:eastAsia="ru-RU"/>
              </w:rPr>
              <w:t>Заказчик</w:t>
            </w:r>
          </w:p>
          <w:p w:rsidR="00937B07" w:rsidRPr="006C50EB" w:rsidRDefault="00861B17" w:rsidP="00861B17">
            <w:pPr>
              <w:rPr>
                <w:rFonts w:ascii="Times New Roman" w:hAnsi="Times New Roman" w:cs="Times New Roman"/>
                <w:sz w:val="24"/>
                <w:szCs w:val="24"/>
              </w:rPr>
            </w:pPr>
            <w:r w:rsidRPr="006C50EB">
              <w:rPr>
                <w:rFonts w:ascii="Times New Roman" w:hAnsi="Times New Roman" w:cs="Times New Roman"/>
                <w:sz w:val="24"/>
                <w:szCs w:val="24"/>
                <w:lang w:val="kk-KZ"/>
              </w:rPr>
              <w:t>«________/</w:t>
            </w:r>
            <w:r w:rsidR="00937B07" w:rsidRPr="006C50EB">
              <w:rPr>
                <w:rFonts w:ascii="Times New Roman" w:hAnsi="Times New Roman" w:cs="Times New Roman"/>
                <w:sz w:val="24"/>
                <w:szCs w:val="24"/>
                <w:lang w:val="kk-KZ"/>
              </w:rPr>
              <w:t>________________</w:t>
            </w:r>
          </w:p>
          <w:p w:rsidR="00937B07" w:rsidRPr="006C50EB" w:rsidRDefault="00937B07" w:rsidP="00861B17">
            <w:pPr>
              <w:rPr>
                <w:rFonts w:ascii="Times New Roman" w:eastAsia="Times New Roman" w:hAnsi="Times New Roman" w:cs="Times New Roman"/>
                <w:sz w:val="24"/>
                <w:szCs w:val="24"/>
                <w:lang w:eastAsia="ru-RU"/>
              </w:rPr>
            </w:pPr>
            <w:r w:rsidRPr="006C50EB">
              <w:rPr>
                <w:rFonts w:ascii="Times New Roman" w:eastAsia="Times New Roman" w:hAnsi="Times New Roman" w:cs="Times New Roman"/>
                <w:sz w:val="24"/>
                <w:szCs w:val="24"/>
                <w:lang w:val="kk-KZ" w:eastAsia="ru-RU"/>
              </w:rPr>
              <w:t>Сайт мекенжайы/</w:t>
            </w:r>
            <w:r w:rsidRPr="006C50EB">
              <w:rPr>
                <w:rFonts w:ascii="Times New Roman" w:eastAsia="Times New Roman" w:hAnsi="Times New Roman" w:cs="Times New Roman"/>
                <w:sz w:val="24"/>
                <w:szCs w:val="24"/>
                <w:lang w:eastAsia="ru-RU"/>
              </w:rPr>
              <w:t xml:space="preserve">Адрес сайта: </w:t>
            </w:r>
            <w:r w:rsidRPr="006C50EB">
              <w:rPr>
                <w:rFonts w:ascii="Times New Roman" w:eastAsia="Times New Roman" w:hAnsi="Times New Roman" w:cs="Times New Roman"/>
                <w:sz w:val="24"/>
                <w:szCs w:val="24"/>
                <w:lang w:val="en-US" w:eastAsia="ru-RU"/>
              </w:rPr>
              <w:t>www</w:t>
            </w:r>
            <w:r w:rsidRPr="006C50EB">
              <w:rPr>
                <w:rFonts w:ascii="Times New Roman" w:eastAsia="Times New Roman" w:hAnsi="Times New Roman" w:cs="Times New Roman"/>
                <w:sz w:val="24"/>
                <w:szCs w:val="24"/>
                <w:lang w:eastAsia="ru-RU"/>
              </w:rPr>
              <w:t>.______</w:t>
            </w:r>
          </w:p>
          <w:p w:rsidR="00937B07" w:rsidRPr="006C50EB" w:rsidRDefault="00937B07" w:rsidP="00861B17">
            <w:pPr>
              <w:rPr>
                <w:rFonts w:ascii="Times New Roman" w:eastAsia="Times New Roman" w:hAnsi="Times New Roman" w:cs="Times New Roman"/>
                <w:sz w:val="24"/>
                <w:szCs w:val="24"/>
                <w:lang w:eastAsia="ru-RU"/>
              </w:rPr>
            </w:pPr>
            <w:r w:rsidRPr="006C50EB">
              <w:rPr>
                <w:rFonts w:ascii="Times New Roman" w:eastAsia="Times New Roman" w:hAnsi="Times New Roman" w:cs="Times New Roman"/>
                <w:sz w:val="24"/>
                <w:szCs w:val="24"/>
                <w:lang w:val="kk-KZ" w:eastAsia="ru-RU"/>
              </w:rPr>
              <w:t>Электрондық пошта</w:t>
            </w:r>
            <w:r w:rsidR="000649E7" w:rsidRPr="006C50EB">
              <w:rPr>
                <w:rFonts w:ascii="Times New Roman" w:eastAsia="Times New Roman" w:hAnsi="Times New Roman" w:cs="Times New Roman"/>
                <w:sz w:val="24"/>
                <w:szCs w:val="24"/>
                <w:lang w:val="kk-KZ" w:eastAsia="ru-RU"/>
              </w:rPr>
              <w:t>сы</w:t>
            </w:r>
            <w:r w:rsidRPr="006C50EB">
              <w:rPr>
                <w:rFonts w:ascii="Times New Roman" w:eastAsia="Times New Roman" w:hAnsi="Times New Roman" w:cs="Times New Roman"/>
                <w:sz w:val="24"/>
                <w:szCs w:val="24"/>
                <w:lang w:val="kk-KZ" w:eastAsia="ru-RU"/>
              </w:rPr>
              <w:t>/</w:t>
            </w:r>
            <w:r w:rsidRPr="006C50EB">
              <w:rPr>
                <w:rFonts w:ascii="Times New Roman" w:eastAsia="Times New Roman" w:hAnsi="Times New Roman" w:cs="Times New Roman"/>
                <w:sz w:val="24"/>
                <w:szCs w:val="24"/>
                <w:lang w:eastAsia="ru-RU"/>
              </w:rPr>
              <w:t xml:space="preserve">Электронная почта: </w:t>
            </w:r>
            <w:r w:rsidRPr="006C50EB">
              <w:rPr>
                <w:rFonts w:ascii="Times New Roman" w:eastAsia="Times New Roman" w:hAnsi="Times New Roman" w:cs="Times New Roman"/>
                <w:sz w:val="24"/>
                <w:szCs w:val="24"/>
                <w:lang w:val="en-US" w:eastAsia="ru-RU"/>
              </w:rPr>
              <w:t>info</w:t>
            </w:r>
            <w:r w:rsidRPr="006C50EB">
              <w:rPr>
                <w:rFonts w:ascii="Times New Roman" w:eastAsia="Times New Roman" w:hAnsi="Times New Roman" w:cs="Times New Roman"/>
                <w:sz w:val="24"/>
                <w:szCs w:val="24"/>
                <w:lang w:eastAsia="ru-RU"/>
              </w:rPr>
              <w:t>@______</w:t>
            </w:r>
          </w:p>
          <w:p w:rsidR="00937B07" w:rsidRPr="006C50EB" w:rsidRDefault="00937B07" w:rsidP="00861B17">
            <w:pPr>
              <w:rPr>
                <w:rFonts w:ascii="Times New Roman" w:eastAsia="Times New Roman" w:hAnsi="Times New Roman" w:cs="Times New Roman"/>
                <w:sz w:val="24"/>
                <w:szCs w:val="24"/>
                <w:lang w:eastAsia="ru-RU"/>
              </w:rPr>
            </w:pPr>
            <w:r w:rsidRPr="006C50EB">
              <w:rPr>
                <w:rFonts w:ascii="Times New Roman" w:eastAsia="Times New Roman" w:hAnsi="Times New Roman" w:cs="Times New Roman"/>
                <w:sz w:val="24"/>
                <w:szCs w:val="24"/>
                <w:lang w:val="kk-KZ" w:eastAsia="ru-RU"/>
              </w:rPr>
              <w:t>Мекенжайы/А</w:t>
            </w:r>
            <w:r w:rsidRPr="006C50EB">
              <w:rPr>
                <w:rFonts w:ascii="Times New Roman" w:eastAsia="Times New Roman" w:hAnsi="Times New Roman" w:cs="Times New Roman"/>
                <w:sz w:val="24"/>
                <w:szCs w:val="24"/>
                <w:lang w:eastAsia="ru-RU"/>
              </w:rPr>
              <w:t xml:space="preserve">дрес: </w:t>
            </w:r>
            <w:r w:rsidRPr="006C50EB">
              <w:rPr>
                <w:rFonts w:ascii="Times New Roman" w:eastAsia="Times New Roman" w:hAnsi="Times New Roman" w:cs="Times New Roman"/>
                <w:sz w:val="24"/>
                <w:szCs w:val="24"/>
                <w:lang w:val="kk-KZ" w:eastAsia="ru-RU"/>
              </w:rPr>
              <w:t xml:space="preserve">__________/ </w:t>
            </w:r>
            <w:r w:rsidRPr="006C50EB">
              <w:rPr>
                <w:rFonts w:ascii="Times New Roman" w:eastAsia="Times New Roman" w:hAnsi="Times New Roman" w:cs="Times New Roman"/>
                <w:sz w:val="24"/>
                <w:szCs w:val="24"/>
                <w:lang w:eastAsia="ru-RU"/>
              </w:rPr>
              <w:t>____________</w:t>
            </w:r>
          </w:p>
          <w:p w:rsidR="00C15256" w:rsidRPr="006C50EB" w:rsidRDefault="00C15256" w:rsidP="00861B17">
            <w:pPr>
              <w:rPr>
                <w:rFonts w:ascii="Times New Roman" w:eastAsia="Times New Roman" w:hAnsi="Times New Roman" w:cs="Times New Roman"/>
                <w:sz w:val="24"/>
                <w:szCs w:val="24"/>
                <w:lang w:val="kk-KZ" w:eastAsia="ru-RU"/>
              </w:rPr>
            </w:pPr>
          </w:p>
          <w:p w:rsidR="00C15256" w:rsidRPr="006C50EB" w:rsidRDefault="00C15256" w:rsidP="00861B17">
            <w:pPr>
              <w:rPr>
                <w:rFonts w:ascii="Times New Roman" w:eastAsia="Times New Roman" w:hAnsi="Times New Roman" w:cs="Times New Roman"/>
                <w:sz w:val="24"/>
                <w:szCs w:val="24"/>
                <w:lang w:val="kk-KZ" w:eastAsia="ru-RU"/>
              </w:rPr>
            </w:pPr>
          </w:p>
          <w:p w:rsidR="00937B07" w:rsidRPr="006C50EB" w:rsidRDefault="00937B07" w:rsidP="00861B17">
            <w:pPr>
              <w:rPr>
                <w:rFonts w:ascii="Times New Roman" w:eastAsia="Times New Roman" w:hAnsi="Times New Roman" w:cs="Times New Roman"/>
                <w:sz w:val="24"/>
                <w:szCs w:val="24"/>
                <w:lang w:val="kk-KZ" w:eastAsia="ru-RU"/>
              </w:rPr>
            </w:pPr>
            <w:r w:rsidRPr="006C50EB">
              <w:rPr>
                <w:rFonts w:ascii="Times New Roman" w:eastAsia="Times New Roman" w:hAnsi="Times New Roman" w:cs="Times New Roman"/>
                <w:sz w:val="24"/>
                <w:szCs w:val="24"/>
                <w:lang w:val="kk-KZ" w:eastAsia="ru-RU"/>
              </w:rPr>
              <w:t>БСН/БИН: _____________________</w:t>
            </w:r>
          </w:p>
          <w:p w:rsidR="00937B07" w:rsidRPr="006C50EB" w:rsidRDefault="00937B07" w:rsidP="00861B17">
            <w:pPr>
              <w:rPr>
                <w:rFonts w:ascii="Times New Roman" w:eastAsia="Times New Roman" w:hAnsi="Times New Roman" w:cs="Times New Roman"/>
                <w:sz w:val="24"/>
                <w:szCs w:val="24"/>
                <w:lang w:eastAsia="ru-RU"/>
              </w:rPr>
            </w:pPr>
            <w:r w:rsidRPr="006C50EB">
              <w:rPr>
                <w:rFonts w:ascii="Times New Roman" w:eastAsia="Times New Roman" w:hAnsi="Times New Roman" w:cs="Times New Roman"/>
                <w:sz w:val="24"/>
                <w:szCs w:val="24"/>
                <w:lang w:val="kk-KZ" w:eastAsia="ru-RU"/>
              </w:rPr>
              <w:t>ЖСК/ИИК: _____________________</w:t>
            </w:r>
          </w:p>
          <w:p w:rsidR="00937B07" w:rsidRPr="006C50EB" w:rsidRDefault="00937B07" w:rsidP="00861B17">
            <w:pPr>
              <w:rPr>
                <w:rFonts w:ascii="Times New Roman" w:eastAsia="Times New Roman" w:hAnsi="Times New Roman" w:cs="Times New Roman"/>
                <w:sz w:val="24"/>
                <w:szCs w:val="24"/>
                <w:lang w:val="kk-KZ" w:eastAsia="ru-RU"/>
              </w:rPr>
            </w:pPr>
            <w:r w:rsidRPr="006C50EB">
              <w:rPr>
                <w:rFonts w:ascii="Times New Roman" w:eastAsia="Times New Roman" w:hAnsi="Times New Roman" w:cs="Times New Roman"/>
                <w:sz w:val="24"/>
                <w:szCs w:val="24"/>
                <w:lang w:val="kk-KZ" w:eastAsia="ru-RU"/>
              </w:rPr>
              <w:t>_____________________</w:t>
            </w:r>
            <w:r w:rsidRPr="006C50EB">
              <w:rPr>
                <w:rFonts w:ascii="Times New Roman" w:eastAsia="Times New Roman" w:hAnsi="Times New Roman" w:cs="Times New Roman"/>
                <w:sz w:val="24"/>
                <w:szCs w:val="24"/>
                <w:lang w:eastAsia="ru-RU"/>
              </w:rPr>
              <w:t xml:space="preserve">/ </w:t>
            </w:r>
            <w:r w:rsidRPr="006C50EB">
              <w:rPr>
                <w:rFonts w:ascii="Times New Roman" w:eastAsia="Times New Roman" w:hAnsi="Times New Roman" w:cs="Times New Roman"/>
                <w:sz w:val="24"/>
                <w:szCs w:val="24"/>
                <w:lang w:val="kk-KZ" w:eastAsia="ru-RU"/>
              </w:rPr>
              <w:t>_____________________</w:t>
            </w:r>
          </w:p>
          <w:p w:rsidR="00C15256" w:rsidRPr="006C50EB" w:rsidRDefault="00C15256" w:rsidP="00861B17">
            <w:pPr>
              <w:rPr>
                <w:rFonts w:ascii="Times New Roman" w:eastAsia="Times New Roman" w:hAnsi="Times New Roman" w:cs="Times New Roman"/>
                <w:sz w:val="24"/>
                <w:szCs w:val="24"/>
                <w:lang w:val="kk-KZ" w:eastAsia="ru-RU"/>
              </w:rPr>
            </w:pPr>
          </w:p>
          <w:p w:rsidR="00937B07" w:rsidRPr="006C50EB" w:rsidRDefault="00937B07" w:rsidP="00861B17">
            <w:pPr>
              <w:rPr>
                <w:rFonts w:ascii="Times New Roman" w:eastAsia="Times New Roman" w:hAnsi="Times New Roman" w:cs="Times New Roman"/>
                <w:sz w:val="24"/>
                <w:szCs w:val="24"/>
                <w:lang w:eastAsia="ru-RU"/>
              </w:rPr>
            </w:pPr>
            <w:r w:rsidRPr="006C50EB">
              <w:rPr>
                <w:rFonts w:ascii="Times New Roman" w:eastAsia="Times New Roman" w:hAnsi="Times New Roman" w:cs="Times New Roman"/>
                <w:sz w:val="24"/>
                <w:szCs w:val="24"/>
                <w:lang w:val="kk-KZ" w:eastAsia="ru-RU"/>
              </w:rPr>
              <w:t>БСК/БИК:</w:t>
            </w:r>
            <w:r w:rsidRPr="006C50EB">
              <w:rPr>
                <w:rFonts w:ascii="Times New Roman" w:eastAsia="Times New Roman" w:hAnsi="Times New Roman" w:cs="Times New Roman"/>
                <w:sz w:val="24"/>
                <w:szCs w:val="24"/>
                <w:lang w:eastAsia="ru-RU"/>
              </w:rPr>
              <w:t xml:space="preserve"> </w:t>
            </w:r>
            <w:r w:rsidRPr="006C50EB">
              <w:rPr>
                <w:rFonts w:ascii="Times New Roman" w:eastAsia="Times New Roman" w:hAnsi="Times New Roman" w:cs="Times New Roman"/>
                <w:sz w:val="24"/>
                <w:szCs w:val="24"/>
                <w:lang w:val="kk-KZ" w:eastAsia="ru-RU"/>
              </w:rPr>
              <w:t>_____________________</w:t>
            </w:r>
          </w:p>
          <w:p w:rsidR="00937B07" w:rsidRPr="006C50EB" w:rsidRDefault="00937B07" w:rsidP="00861B17">
            <w:pPr>
              <w:tabs>
                <w:tab w:val="left" w:pos="730"/>
                <w:tab w:val="left" w:pos="980"/>
              </w:tabs>
              <w:contextualSpacing/>
              <w:rPr>
                <w:rFonts w:ascii="Times New Roman" w:eastAsia="Times New Roman" w:hAnsi="Times New Roman" w:cs="Times New Roman"/>
                <w:sz w:val="24"/>
                <w:szCs w:val="24"/>
                <w:lang w:val="kk-KZ" w:eastAsia="ru-RU"/>
              </w:rPr>
            </w:pPr>
            <w:r w:rsidRPr="006C50EB">
              <w:rPr>
                <w:rFonts w:ascii="Times New Roman" w:eastAsia="Times New Roman" w:hAnsi="Times New Roman" w:cs="Times New Roman"/>
                <w:sz w:val="24"/>
                <w:szCs w:val="24"/>
                <w:lang w:val="kk-KZ" w:eastAsia="ru-RU"/>
              </w:rPr>
              <w:t>_____________________</w:t>
            </w:r>
          </w:p>
          <w:p w:rsidR="00937B07" w:rsidRPr="006C50EB" w:rsidRDefault="00937B07" w:rsidP="00861B17">
            <w:pPr>
              <w:tabs>
                <w:tab w:val="left" w:pos="730"/>
                <w:tab w:val="left" w:pos="980"/>
              </w:tabs>
              <w:contextualSpacing/>
              <w:rPr>
                <w:rFonts w:ascii="Times New Roman" w:eastAsia="Times New Roman" w:hAnsi="Times New Roman" w:cs="Times New Roman"/>
                <w:b/>
                <w:sz w:val="24"/>
                <w:szCs w:val="24"/>
                <w:lang w:val="kk-KZ" w:eastAsia="ru-RU"/>
              </w:rPr>
            </w:pPr>
          </w:p>
          <w:p w:rsidR="00937B07" w:rsidRPr="006C50EB" w:rsidRDefault="00937B07" w:rsidP="00861B17">
            <w:pPr>
              <w:tabs>
                <w:tab w:val="left" w:pos="730"/>
                <w:tab w:val="left" w:pos="980"/>
              </w:tabs>
              <w:contextualSpacing/>
              <w:rPr>
                <w:rFonts w:ascii="Times New Roman" w:eastAsia="Times New Roman" w:hAnsi="Times New Roman" w:cs="Times New Roman"/>
                <w:b/>
                <w:sz w:val="24"/>
                <w:szCs w:val="24"/>
                <w:lang w:val="kk-KZ" w:eastAsia="ru-RU"/>
              </w:rPr>
            </w:pPr>
          </w:p>
          <w:p w:rsidR="00937B07" w:rsidRPr="006C50EB" w:rsidRDefault="00937B07" w:rsidP="00861B17">
            <w:pPr>
              <w:rPr>
                <w:rFonts w:ascii="Times New Roman" w:eastAsia="Times New Roman" w:hAnsi="Times New Roman" w:cs="Times New Roman"/>
                <w:b/>
                <w:bCs/>
                <w:sz w:val="24"/>
                <w:szCs w:val="24"/>
                <w:lang w:val="kk-KZ" w:eastAsia="ru-RU"/>
              </w:rPr>
            </w:pPr>
          </w:p>
          <w:p w:rsidR="00CE2991" w:rsidRPr="006C50EB" w:rsidRDefault="00CE2991" w:rsidP="00861B17">
            <w:pPr>
              <w:rPr>
                <w:rFonts w:ascii="Times New Roman" w:eastAsia="Times New Roman" w:hAnsi="Times New Roman" w:cs="Times New Roman"/>
                <w:b/>
                <w:bCs/>
                <w:sz w:val="24"/>
                <w:szCs w:val="24"/>
                <w:lang w:val="kk-KZ" w:eastAsia="ru-RU"/>
              </w:rPr>
            </w:pPr>
          </w:p>
          <w:p w:rsidR="00CE2991" w:rsidRPr="006C50EB" w:rsidRDefault="00CE2991" w:rsidP="00861B17">
            <w:pPr>
              <w:rPr>
                <w:rFonts w:ascii="Times New Roman" w:eastAsia="Times New Roman" w:hAnsi="Times New Roman" w:cs="Times New Roman"/>
                <w:b/>
                <w:bCs/>
                <w:sz w:val="24"/>
                <w:szCs w:val="24"/>
                <w:lang w:val="kk-KZ" w:eastAsia="ru-RU"/>
              </w:rPr>
            </w:pPr>
          </w:p>
          <w:p w:rsidR="00937B07" w:rsidRPr="006C50EB" w:rsidRDefault="00937B07" w:rsidP="00861B17">
            <w:pPr>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bCs/>
                <w:sz w:val="24"/>
                <w:szCs w:val="24"/>
                <w:lang w:val="kk-KZ" w:eastAsia="ru-RU"/>
              </w:rPr>
              <w:t>____________________/</w:t>
            </w:r>
            <w:r w:rsidR="00BA5DF8" w:rsidRPr="006C50EB">
              <w:rPr>
                <w:rFonts w:ascii="Times New Roman" w:eastAsia="Times New Roman" w:hAnsi="Times New Roman" w:cs="Times New Roman"/>
                <w:b/>
                <w:bCs/>
                <w:sz w:val="24"/>
                <w:szCs w:val="24"/>
                <w:lang w:val="kk-KZ" w:eastAsia="ru-RU"/>
              </w:rPr>
              <w:t>ТАӘ/ФИО</w:t>
            </w:r>
            <w:r w:rsidRPr="006C50EB">
              <w:rPr>
                <w:rFonts w:ascii="Times New Roman" w:eastAsia="Times New Roman" w:hAnsi="Times New Roman" w:cs="Times New Roman"/>
                <w:b/>
                <w:bCs/>
                <w:sz w:val="24"/>
                <w:szCs w:val="24"/>
                <w:lang w:val="kk-KZ" w:eastAsia="ru-RU"/>
              </w:rPr>
              <w:t>/</w:t>
            </w:r>
          </w:p>
          <w:p w:rsidR="00937B07" w:rsidRPr="006C50EB" w:rsidRDefault="00937B07" w:rsidP="00861B17">
            <w:pPr>
              <w:rPr>
                <w:rFonts w:ascii="Times New Roman" w:eastAsia="Times New Roman" w:hAnsi="Times New Roman" w:cs="Times New Roman"/>
                <w:b/>
                <w:sz w:val="24"/>
                <w:szCs w:val="24"/>
                <w:lang w:val="kk-KZ" w:eastAsia="ru-RU"/>
              </w:rPr>
            </w:pPr>
          </w:p>
          <w:p w:rsidR="00937B07" w:rsidRPr="00854B6C" w:rsidRDefault="00937B07" w:rsidP="00861B17">
            <w:pPr>
              <w:tabs>
                <w:tab w:val="left" w:pos="730"/>
                <w:tab w:val="left" w:pos="980"/>
              </w:tabs>
              <w:contextualSpacing/>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sz w:val="24"/>
                <w:szCs w:val="24"/>
                <w:lang w:val="kk-KZ" w:eastAsia="ru-RU"/>
              </w:rPr>
              <w:t>м.о./м.п.</w:t>
            </w:r>
          </w:p>
          <w:p w:rsidR="00937B07" w:rsidRPr="00854B6C" w:rsidRDefault="00937B07" w:rsidP="00861B17">
            <w:pPr>
              <w:rPr>
                <w:rFonts w:ascii="Times New Roman" w:hAnsi="Times New Roman" w:cs="Times New Roman"/>
                <w:sz w:val="24"/>
                <w:szCs w:val="24"/>
                <w:lang w:val="kk-KZ"/>
              </w:rPr>
            </w:pPr>
          </w:p>
        </w:tc>
        <w:tc>
          <w:tcPr>
            <w:tcW w:w="4821" w:type="dxa"/>
          </w:tcPr>
          <w:p w:rsidR="00937B07" w:rsidRPr="006C50EB" w:rsidRDefault="00E56A48" w:rsidP="00861B17">
            <w:pPr>
              <w:tabs>
                <w:tab w:val="left" w:pos="630"/>
                <w:tab w:val="left" w:pos="918"/>
              </w:tabs>
              <w:contextualSpacing/>
              <w:jc w:val="center"/>
              <w:rPr>
                <w:rFonts w:ascii="Times New Roman" w:eastAsia="Times New Roman" w:hAnsi="Times New Roman" w:cs="Times New Roman"/>
                <w:sz w:val="24"/>
                <w:szCs w:val="24"/>
                <w:lang w:eastAsia="ru-RU"/>
              </w:rPr>
            </w:pPr>
            <w:r w:rsidRPr="006C50EB">
              <w:rPr>
                <w:rFonts w:ascii="Times New Roman" w:eastAsia="Times New Roman" w:hAnsi="Times New Roman" w:cs="Times New Roman"/>
                <w:b/>
                <w:sz w:val="24"/>
                <w:szCs w:val="24"/>
                <w:lang w:eastAsia="ru-RU"/>
              </w:rPr>
              <w:t>1</w:t>
            </w:r>
            <w:r w:rsidR="00AB5F64" w:rsidRPr="006C50EB">
              <w:rPr>
                <w:rFonts w:ascii="Times New Roman" w:eastAsia="Times New Roman" w:hAnsi="Times New Roman" w:cs="Times New Roman"/>
                <w:b/>
                <w:sz w:val="24"/>
                <w:szCs w:val="24"/>
                <w:lang w:eastAsia="ru-RU"/>
              </w:rPr>
              <w:t>0</w:t>
            </w:r>
            <w:r w:rsidRPr="006C50EB">
              <w:rPr>
                <w:rFonts w:ascii="Times New Roman" w:eastAsia="Times New Roman" w:hAnsi="Times New Roman" w:cs="Times New Roman"/>
                <w:b/>
                <w:sz w:val="24"/>
                <w:szCs w:val="24"/>
                <w:lang w:eastAsia="ru-RU"/>
              </w:rPr>
              <w:t xml:space="preserve">. </w:t>
            </w:r>
            <w:r w:rsidR="00937B07" w:rsidRPr="006C50EB">
              <w:rPr>
                <w:rFonts w:ascii="Times New Roman" w:eastAsia="Times New Roman" w:hAnsi="Times New Roman" w:cs="Times New Roman"/>
                <w:b/>
                <w:sz w:val="24"/>
                <w:szCs w:val="24"/>
                <w:lang w:eastAsia="ru-RU"/>
              </w:rPr>
              <w:t>Места нахождения, банковские реквизиты и подписи Сторон</w:t>
            </w:r>
          </w:p>
          <w:p w:rsidR="00937B07" w:rsidRPr="006C50EB" w:rsidRDefault="00937B07" w:rsidP="00861B17">
            <w:pPr>
              <w:tabs>
                <w:tab w:val="left" w:pos="284"/>
                <w:tab w:val="left" w:pos="5520"/>
              </w:tabs>
              <w:rPr>
                <w:rFonts w:ascii="Times New Roman" w:eastAsia="Times New Roman" w:hAnsi="Times New Roman" w:cs="Times New Roman"/>
                <w:sz w:val="24"/>
                <w:szCs w:val="24"/>
                <w:lang w:eastAsia="ru-RU"/>
              </w:rPr>
            </w:pPr>
          </w:p>
          <w:p w:rsidR="00BA5DF8" w:rsidRPr="006C50EB" w:rsidRDefault="00BA5DF8" w:rsidP="00861B17">
            <w:pPr>
              <w:adjustRightInd w:val="0"/>
              <w:snapToGrid w:val="0"/>
              <w:spacing w:line="240" w:lineRule="atLeast"/>
              <w:ind w:left="-74" w:firstLine="74"/>
              <w:rPr>
                <w:rFonts w:ascii="Times New Roman" w:eastAsia="Times New Roman" w:hAnsi="Times New Roman" w:cs="Times New Roman"/>
                <w:b/>
                <w:sz w:val="24"/>
                <w:szCs w:val="24"/>
                <w:lang w:eastAsia="ru-RU"/>
              </w:rPr>
            </w:pPr>
            <w:r w:rsidRPr="006C50EB">
              <w:rPr>
                <w:rFonts w:ascii="Times New Roman" w:eastAsia="Times New Roman" w:hAnsi="Times New Roman" w:cs="Times New Roman"/>
                <w:b/>
                <w:sz w:val="24"/>
                <w:szCs w:val="24"/>
                <w:lang w:eastAsia="ru-RU"/>
              </w:rPr>
              <w:t>Жеткізуші</w:t>
            </w:r>
            <w:r w:rsidRPr="006C50EB">
              <w:rPr>
                <w:rFonts w:ascii="Times New Roman" w:eastAsia="Times New Roman" w:hAnsi="Times New Roman" w:cs="Times New Roman"/>
                <w:b/>
                <w:sz w:val="24"/>
                <w:szCs w:val="24"/>
                <w:lang w:val="kk-KZ" w:eastAsia="ru-RU"/>
              </w:rPr>
              <w:t>/</w:t>
            </w:r>
            <w:r w:rsidRPr="006C50EB">
              <w:rPr>
                <w:rFonts w:ascii="Times New Roman" w:eastAsia="Times New Roman" w:hAnsi="Times New Roman" w:cs="Times New Roman"/>
                <w:b/>
                <w:sz w:val="24"/>
                <w:szCs w:val="24"/>
                <w:lang w:eastAsia="ru-RU"/>
              </w:rPr>
              <w:t>Поставщик</w:t>
            </w:r>
          </w:p>
          <w:p w:rsidR="000F162E" w:rsidRPr="006C50EB" w:rsidRDefault="000F162E" w:rsidP="00861B17">
            <w:pPr>
              <w:pStyle w:val="a6"/>
              <w:rPr>
                <w:rFonts w:ascii="Times New Roman" w:hAnsi="Times New Roman"/>
                <w:sz w:val="24"/>
                <w:szCs w:val="24"/>
                <w:lang w:val="kk-KZ"/>
              </w:rPr>
            </w:pPr>
            <w:r w:rsidRPr="006C50EB">
              <w:rPr>
                <w:rFonts w:ascii="Times New Roman" w:hAnsi="Times New Roman"/>
                <w:sz w:val="24"/>
                <w:szCs w:val="24"/>
                <w:lang w:val="kk-KZ"/>
              </w:rPr>
              <w:t>«Мемлекеттік кредиттік бюро» АҚ/</w:t>
            </w:r>
          </w:p>
          <w:p w:rsidR="000F162E" w:rsidRPr="006C50EB" w:rsidRDefault="000F162E" w:rsidP="00861B17">
            <w:pPr>
              <w:pStyle w:val="a6"/>
              <w:rPr>
                <w:rFonts w:ascii="Times New Roman" w:hAnsi="Times New Roman"/>
                <w:sz w:val="24"/>
                <w:szCs w:val="24"/>
                <w:lang w:val="kk-KZ"/>
              </w:rPr>
            </w:pPr>
            <w:r w:rsidRPr="006C50EB">
              <w:rPr>
                <w:rFonts w:ascii="Times New Roman" w:hAnsi="Times New Roman"/>
                <w:sz w:val="24"/>
                <w:szCs w:val="24"/>
              </w:rPr>
              <w:t>АО «Государственное кредитное бюро»</w:t>
            </w:r>
          </w:p>
          <w:p w:rsidR="000F162E" w:rsidRPr="006C50EB" w:rsidRDefault="000F162E" w:rsidP="00861B17">
            <w:pPr>
              <w:pStyle w:val="a6"/>
              <w:rPr>
                <w:rFonts w:ascii="Times New Roman" w:hAnsi="Times New Roman"/>
                <w:sz w:val="24"/>
                <w:szCs w:val="24"/>
              </w:rPr>
            </w:pPr>
            <w:r w:rsidRPr="006C50EB">
              <w:rPr>
                <w:rFonts w:ascii="Times New Roman" w:hAnsi="Times New Roman"/>
                <w:sz w:val="24"/>
                <w:szCs w:val="24"/>
                <w:lang w:val="kk-KZ"/>
              </w:rPr>
              <w:t>Сайт мекенжайы/</w:t>
            </w:r>
            <w:r w:rsidRPr="006C50EB">
              <w:rPr>
                <w:rFonts w:ascii="Times New Roman" w:hAnsi="Times New Roman"/>
                <w:sz w:val="24"/>
                <w:szCs w:val="24"/>
              </w:rPr>
              <w:t>Адрес сайта:</w:t>
            </w:r>
            <w:r w:rsidRPr="006C50EB">
              <w:rPr>
                <w:rFonts w:ascii="Times New Roman" w:hAnsi="Times New Roman"/>
                <w:sz w:val="24"/>
                <w:szCs w:val="24"/>
                <w:lang w:val="kk-KZ"/>
              </w:rPr>
              <w:t xml:space="preserve"> </w:t>
            </w:r>
            <w:r w:rsidRPr="006C50EB">
              <w:rPr>
                <w:rFonts w:ascii="Times New Roman" w:hAnsi="Times New Roman"/>
                <w:sz w:val="24"/>
                <w:szCs w:val="24"/>
                <w:lang w:val="en-US"/>
              </w:rPr>
              <w:t>www</w:t>
            </w:r>
            <w:r w:rsidRPr="006C50EB">
              <w:rPr>
                <w:rFonts w:ascii="Times New Roman" w:hAnsi="Times New Roman"/>
                <w:sz w:val="24"/>
                <w:szCs w:val="24"/>
              </w:rPr>
              <w:t>.</w:t>
            </w:r>
            <w:r w:rsidRPr="006C50EB">
              <w:rPr>
                <w:rFonts w:ascii="Times New Roman" w:hAnsi="Times New Roman"/>
                <w:sz w:val="24"/>
                <w:szCs w:val="24"/>
                <w:lang w:val="en-US"/>
              </w:rPr>
              <w:t>mkb</w:t>
            </w:r>
            <w:r w:rsidRPr="006C50EB">
              <w:rPr>
                <w:rFonts w:ascii="Times New Roman" w:hAnsi="Times New Roman"/>
                <w:sz w:val="24"/>
                <w:szCs w:val="24"/>
              </w:rPr>
              <w:t>.</w:t>
            </w:r>
            <w:r w:rsidRPr="006C50EB">
              <w:rPr>
                <w:rFonts w:ascii="Times New Roman" w:hAnsi="Times New Roman"/>
                <w:sz w:val="24"/>
                <w:szCs w:val="24"/>
                <w:lang w:val="en-US"/>
              </w:rPr>
              <w:t>kz</w:t>
            </w:r>
          </w:p>
          <w:p w:rsidR="000F162E" w:rsidRPr="006C50EB" w:rsidRDefault="000F162E" w:rsidP="00861B17">
            <w:pPr>
              <w:pStyle w:val="a6"/>
              <w:rPr>
                <w:rFonts w:ascii="Times New Roman" w:hAnsi="Times New Roman"/>
                <w:sz w:val="24"/>
                <w:szCs w:val="24"/>
              </w:rPr>
            </w:pPr>
            <w:r w:rsidRPr="006C50EB">
              <w:rPr>
                <w:rFonts w:ascii="Times New Roman" w:hAnsi="Times New Roman"/>
                <w:sz w:val="24"/>
                <w:szCs w:val="24"/>
                <w:lang w:val="kk-KZ"/>
              </w:rPr>
              <w:t>Электрондық поштасы/</w:t>
            </w:r>
            <w:r w:rsidRPr="006C50EB">
              <w:rPr>
                <w:rFonts w:ascii="Times New Roman" w:hAnsi="Times New Roman"/>
                <w:sz w:val="24"/>
                <w:szCs w:val="24"/>
              </w:rPr>
              <w:t xml:space="preserve">Электронная почта: </w:t>
            </w:r>
            <w:r w:rsidRPr="006C50EB">
              <w:rPr>
                <w:rFonts w:ascii="Times New Roman" w:hAnsi="Times New Roman"/>
                <w:sz w:val="24"/>
                <w:szCs w:val="24"/>
                <w:lang w:val="en-US"/>
              </w:rPr>
              <w:t>info</w:t>
            </w:r>
            <w:r w:rsidRPr="006C50EB">
              <w:rPr>
                <w:rFonts w:ascii="Times New Roman" w:hAnsi="Times New Roman"/>
                <w:sz w:val="24"/>
                <w:szCs w:val="24"/>
              </w:rPr>
              <w:t>@</w:t>
            </w:r>
            <w:r w:rsidRPr="006C50EB">
              <w:rPr>
                <w:rFonts w:ascii="Times New Roman" w:hAnsi="Times New Roman"/>
                <w:sz w:val="24"/>
                <w:szCs w:val="24"/>
                <w:lang w:val="en-US"/>
              </w:rPr>
              <w:t>mkb</w:t>
            </w:r>
            <w:r w:rsidRPr="006C50EB">
              <w:rPr>
                <w:rFonts w:ascii="Times New Roman" w:hAnsi="Times New Roman"/>
                <w:sz w:val="24"/>
                <w:szCs w:val="24"/>
              </w:rPr>
              <w:t>.</w:t>
            </w:r>
            <w:r w:rsidRPr="006C50EB">
              <w:rPr>
                <w:rFonts w:ascii="Times New Roman" w:hAnsi="Times New Roman"/>
                <w:sz w:val="24"/>
                <w:szCs w:val="24"/>
                <w:lang w:val="en-US"/>
              </w:rPr>
              <w:t>kz</w:t>
            </w:r>
          </w:p>
          <w:p w:rsidR="008B1B60" w:rsidRPr="006C50EB" w:rsidRDefault="000F162E" w:rsidP="00861B17">
            <w:pPr>
              <w:pStyle w:val="a6"/>
              <w:rPr>
                <w:rFonts w:ascii="Times New Roman" w:hAnsi="Times New Roman"/>
                <w:sz w:val="24"/>
                <w:szCs w:val="24"/>
                <w:lang w:val="kk-KZ"/>
              </w:rPr>
            </w:pPr>
            <w:r w:rsidRPr="006C50EB">
              <w:rPr>
                <w:rFonts w:ascii="Times New Roman" w:hAnsi="Times New Roman"/>
                <w:sz w:val="24"/>
                <w:szCs w:val="24"/>
                <w:lang w:val="kk-KZ"/>
              </w:rPr>
              <w:t>Мекенжайы/А</w:t>
            </w:r>
            <w:r w:rsidRPr="006C50EB">
              <w:rPr>
                <w:rFonts w:ascii="Times New Roman" w:hAnsi="Times New Roman"/>
                <w:sz w:val="24"/>
                <w:szCs w:val="24"/>
              </w:rPr>
              <w:t>дрес:</w:t>
            </w:r>
            <w:r w:rsidRPr="006C50EB">
              <w:rPr>
                <w:rFonts w:ascii="Times New Roman" w:hAnsi="Times New Roman"/>
                <w:sz w:val="24"/>
                <w:szCs w:val="24"/>
                <w:lang w:val="kk-KZ"/>
              </w:rPr>
              <w:t xml:space="preserve"> </w:t>
            </w:r>
          </w:p>
          <w:p w:rsidR="000F162E" w:rsidRPr="006C50EB" w:rsidRDefault="000F162E" w:rsidP="00861B17">
            <w:pPr>
              <w:pStyle w:val="a6"/>
              <w:rPr>
                <w:rFonts w:ascii="Times New Roman" w:hAnsi="Times New Roman"/>
                <w:sz w:val="24"/>
                <w:szCs w:val="24"/>
                <w:lang w:val="kk-KZ"/>
              </w:rPr>
            </w:pPr>
            <w:r w:rsidRPr="006C50EB">
              <w:rPr>
                <w:rFonts w:ascii="Times New Roman" w:hAnsi="Times New Roman"/>
                <w:sz w:val="24"/>
                <w:szCs w:val="24"/>
              </w:rPr>
              <w:t>A25D6H8,</w:t>
            </w:r>
            <w:r w:rsidRPr="006C50EB">
              <w:rPr>
                <w:rFonts w:ascii="Times New Roman" w:hAnsi="Times New Roman"/>
                <w:sz w:val="24"/>
                <w:szCs w:val="24"/>
                <w:lang w:val="kk-KZ"/>
              </w:rPr>
              <w:t xml:space="preserve"> А</w:t>
            </w:r>
            <w:r w:rsidR="008B1B60" w:rsidRPr="006C50EB">
              <w:rPr>
                <w:rFonts w:ascii="Times New Roman" w:hAnsi="Times New Roman"/>
                <w:sz w:val="24"/>
                <w:szCs w:val="24"/>
                <w:lang w:val="kk-KZ"/>
              </w:rPr>
              <w:t>лматы қ.</w:t>
            </w:r>
            <w:r w:rsidR="00861B17" w:rsidRPr="006C50EB">
              <w:rPr>
                <w:rFonts w:ascii="Times New Roman" w:hAnsi="Times New Roman"/>
                <w:sz w:val="24"/>
                <w:szCs w:val="24"/>
                <w:lang w:val="kk-KZ"/>
              </w:rPr>
              <w:t>,</w:t>
            </w:r>
            <w:r w:rsidRPr="006C50EB">
              <w:rPr>
                <w:rFonts w:ascii="Times New Roman" w:hAnsi="Times New Roman"/>
                <w:sz w:val="24"/>
                <w:szCs w:val="24"/>
              </w:rPr>
              <w:t xml:space="preserve"> </w:t>
            </w:r>
            <w:r w:rsidR="00861B17" w:rsidRPr="006C50EB">
              <w:rPr>
                <w:rFonts w:ascii="Times New Roman" w:hAnsi="Times New Roman"/>
                <w:sz w:val="24"/>
                <w:szCs w:val="24"/>
                <w:lang w:val="kk-KZ"/>
              </w:rPr>
              <w:t>Медеу ауданы, Достық даңғылы,136/</w:t>
            </w:r>
          </w:p>
          <w:p w:rsidR="00861B17" w:rsidRPr="006C50EB" w:rsidRDefault="00861B17" w:rsidP="00861B17">
            <w:pPr>
              <w:pStyle w:val="a6"/>
              <w:rPr>
                <w:rFonts w:ascii="Times New Roman" w:hAnsi="Times New Roman"/>
                <w:sz w:val="24"/>
                <w:szCs w:val="24"/>
                <w:lang w:val="kk-KZ"/>
              </w:rPr>
            </w:pPr>
            <w:r w:rsidRPr="006C50EB">
              <w:rPr>
                <w:rFonts w:ascii="Times New Roman" w:hAnsi="Times New Roman"/>
                <w:sz w:val="24"/>
                <w:szCs w:val="24"/>
              </w:rPr>
              <w:t>A25D6H8, г.</w:t>
            </w:r>
            <w:r w:rsidRPr="006C50EB">
              <w:rPr>
                <w:rFonts w:ascii="Times New Roman" w:hAnsi="Times New Roman"/>
                <w:sz w:val="24"/>
                <w:szCs w:val="24"/>
                <w:lang w:val="kk-KZ"/>
              </w:rPr>
              <w:t xml:space="preserve"> </w:t>
            </w:r>
            <w:r w:rsidRPr="006C50EB">
              <w:rPr>
                <w:rFonts w:ascii="Times New Roman" w:hAnsi="Times New Roman"/>
                <w:sz w:val="24"/>
                <w:szCs w:val="24"/>
              </w:rPr>
              <w:t>Алматы,</w:t>
            </w:r>
            <w:r w:rsidRPr="006C50EB">
              <w:rPr>
                <w:rFonts w:ascii="Times New Roman" w:hAnsi="Times New Roman"/>
                <w:sz w:val="24"/>
                <w:szCs w:val="24"/>
                <w:lang w:val="kk-KZ"/>
              </w:rPr>
              <w:t xml:space="preserve"> Медеуский район,</w:t>
            </w:r>
            <w:r w:rsidRPr="006C50EB">
              <w:rPr>
                <w:rFonts w:ascii="Times New Roman" w:hAnsi="Times New Roman"/>
                <w:sz w:val="24"/>
                <w:szCs w:val="24"/>
              </w:rPr>
              <w:t xml:space="preserve"> пр. Достык, 136</w:t>
            </w:r>
          </w:p>
          <w:p w:rsidR="000F162E" w:rsidRPr="006C50EB" w:rsidRDefault="000F162E" w:rsidP="00861B17">
            <w:pPr>
              <w:pStyle w:val="a6"/>
              <w:rPr>
                <w:rFonts w:ascii="Times New Roman" w:hAnsi="Times New Roman"/>
                <w:sz w:val="24"/>
                <w:szCs w:val="24"/>
                <w:lang w:val="kk-KZ"/>
              </w:rPr>
            </w:pPr>
            <w:r w:rsidRPr="006C50EB">
              <w:rPr>
                <w:rFonts w:ascii="Times New Roman" w:hAnsi="Times New Roman"/>
                <w:sz w:val="24"/>
                <w:szCs w:val="24"/>
                <w:lang w:val="kk-KZ"/>
              </w:rPr>
              <w:t>БСН/БИН: 120940011577</w:t>
            </w:r>
          </w:p>
          <w:p w:rsidR="000F162E" w:rsidRPr="006C50EB" w:rsidRDefault="000F162E" w:rsidP="00861B17">
            <w:pPr>
              <w:tabs>
                <w:tab w:val="center" w:pos="4320"/>
                <w:tab w:val="right" w:pos="8640"/>
              </w:tabs>
              <w:rPr>
                <w:rFonts w:ascii="Times New Roman" w:eastAsia="Times New Roman" w:hAnsi="Times New Roman" w:cs="Times New Roman"/>
                <w:sz w:val="24"/>
                <w:szCs w:val="24"/>
                <w:lang w:val="kk-KZ" w:eastAsia="ru-RU"/>
              </w:rPr>
            </w:pPr>
            <w:r w:rsidRPr="006C50EB">
              <w:rPr>
                <w:rFonts w:ascii="Times New Roman" w:eastAsia="Times New Roman" w:hAnsi="Times New Roman" w:cs="Times New Roman"/>
                <w:sz w:val="24"/>
                <w:szCs w:val="24"/>
                <w:lang w:val="kk-KZ" w:eastAsia="ru-RU"/>
              </w:rPr>
              <w:t>ЖСК/ИИК: KZ264322203398B01022</w:t>
            </w:r>
          </w:p>
          <w:p w:rsidR="00861B17" w:rsidRPr="006C50EB" w:rsidRDefault="00F0405E" w:rsidP="00861B17">
            <w:pPr>
              <w:pStyle w:val="afa"/>
              <w:jc w:val="left"/>
              <w:rPr>
                <w:szCs w:val="24"/>
                <w:lang w:val="kk-KZ"/>
              </w:rPr>
            </w:pPr>
            <w:r w:rsidRPr="006C50EB">
              <w:rPr>
                <w:b w:val="0"/>
                <w:color w:val="000000"/>
                <w:szCs w:val="24"/>
                <w:lang w:val="kk-KZ"/>
              </w:rPr>
              <w:t xml:space="preserve">Банк ВТБ </w:t>
            </w:r>
            <w:r w:rsidR="00861B17" w:rsidRPr="006C50EB">
              <w:rPr>
                <w:b w:val="0"/>
                <w:color w:val="000000"/>
                <w:szCs w:val="24"/>
                <w:lang w:val="kk-KZ"/>
              </w:rPr>
              <w:t xml:space="preserve">(Қазақстан) АҚ ЕҰ </w:t>
            </w:r>
            <w:r w:rsidR="008B1B60" w:rsidRPr="006C50EB">
              <w:rPr>
                <w:b w:val="0"/>
                <w:color w:val="000000"/>
                <w:szCs w:val="24"/>
                <w:lang w:val="kk-KZ"/>
              </w:rPr>
              <w:t xml:space="preserve">Алматы қ. </w:t>
            </w:r>
            <w:r w:rsidRPr="006C50EB">
              <w:rPr>
                <w:b w:val="0"/>
                <w:color w:val="000000"/>
                <w:szCs w:val="24"/>
                <w:lang w:val="kk-KZ"/>
              </w:rPr>
              <w:t>филиал</w:t>
            </w:r>
            <w:r w:rsidR="00861B17" w:rsidRPr="006C50EB">
              <w:rPr>
                <w:b w:val="0"/>
                <w:color w:val="000000"/>
                <w:szCs w:val="24"/>
                <w:lang w:val="kk-KZ"/>
              </w:rPr>
              <w:t>ы</w:t>
            </w:r>
            <w:r w:rsidR="000F162E" w:rsidRPr="006C50EB">
              <w:rPr>
                <w:szCs w:val="24"/>
                <w:lang w:val="kk-KZ"/>
              </w:rPr>
              <w:t>/</w:t>
            </w:r>
          </w:p>
          <w:p w:rsidR="000F162E" w:rsidRPr="006C50EB" w:rsidRDefault="000F162E" w:rsidP="00861B17">
            <w:pPr>
              <w:pStyle w:val="afa"/>
              <w:jc w:val="left"/>
              <w:rPr>
                <w:szCs w:val="24"/>
                <w:lang w:val="kk-KZ"/>
              </w:rPr>
            </w:pPr>
            <w:r w:rsidRPr="006C50EB">
              <w:rPr>
                <w:b w:val="0"/>
                <w:szCs w:val="24"/>
                <w:lang w:val="kk-KZ"/>
              </w:rPr>
              <w:t xml:space="preserve">Филиал ДО АО Банк ВТБ (Казахстан) </w:t>
            </w:r>
            <w:r w:rsidR="00861B17" w:rsidRPr="006C50EB">
              <w:rPr>
                <w:b w:val="0"/>
                <w:szCs w:val="24"/>
                <w:lang w:val="kk-KZ"/>
              </w:rPr>
              <w:br/>
            </w:r>
            <w:r w:rsidRPr="006C50EB">
              <w:rPr>
                <w:b w:val="0"/>
                <w:szCs w:val="24"/>
                <w:lang w:val="kk-KZ"/>
              </w:rPr>
              <w:t xml:space="preserve">г. Алматы </w:t>
            </w:r>
          </w:p>
          <w:p w:rsidR="000F162E" w:rsidRPr="006C50EB" w:rsidRDefault="000F162E" w:rsidP="00861B17">
            <w:pPr>
              <w:tabs>
                <w:tab w:val="center" w:pos="4320"/>
                <w:tab w:val="right" w:pos="8640"/>
              </w:tabs>
              <w:rPr>
                <w:rFonts w:ascii="Times New Roman" w:eastAsia="Times New Roman" w:hAnsi="Times New Roman" w:cs="Times New Roman"/>
                <w:sz w:val="24"/>
                <w:szCs w:val="24"/>
                <w:lang w:val="kk-KZ" w:eastAsia="ru-RU"/>
              </w:rPr>
            </w:pPr>
            <w:r w:rsidRPr="006C50EB">
              <w:rPr>
                <w:rFonts w:ascii="Times New Roman" w:eastAsia="Times New Roman" w:hAnsi="Times New Roman" w:cs="Times New Roman"/>
                <w:sz w:val="24"/>
                <w:szCs w:val="24"/>
                <w:lang w:val="kk-KZ" w:eastAsia="ru-RU"/>
              </w:rPr>
              <w:t xml:space="preserve">БСК/БИК: VTBAKZKZ </w:t>
            </w:r>
            <w:r w:rsidR="00861B17" w:rsidRPr="006C50EB">
              <w:rPr>
                <w:rFonts w:ascii="Times New Roman" w:eastAsia="Times New Roman" w:hAnsi="Times New Roman" w:cs="Times New Roman"/>
                <w:sz w:val="24"/>
                <w:szCs w:val="24"/>
                <w:lang w:val="kk-KZ" w:eastAsia="ru-RU"/>
              </w:rPr>
              <w:t xml:space="preserve"> </w:t>
            </w:r>
          </w:p>
          <w:p w:rsidR="00861B17" w:rsidRPr="006C50EB" w:rsidRDefault="00861B17" w:rsidP="00861B17">
            <w:pPr>
              <w:tabs>
                <w:tab w:val="left" w:pos="730"/>
                <w:tab w:val="left" w:pos="980"/>
              </w:tabs>
              <w:contextualSpacing/>
              <w:rPr>
                <w:rFonts w:ascii="Times New Roman" w:eastAsia="Times New Roman" w:hAnsi="Times New Roman" w:cs="Times New Roman"/>
                <w:sz w:val="24"/>
                <w:szCs w:val="24"/>
                <w:lang w:val="kk-KZ" w:eastAsia="ru-RU"/>
              </w:rPr>
            </w:pPr>
          </w:p>
          <w:p w:rsidR="00937B07" w:rsidRPr="006C50EB" w:rsidRDefault="00BA5DF8" w:rsidP="00861B17">
            <w:pPr>
              <w:tabs>
                <w:tab w:val="left" w:pos="730"/>
                <w:tab w:val="left" w:pos="980"/>
              </w:tabs>
              <w:contextualSpacing/>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lang w:val="kk-KZ" w:eastAsia="ru-RU"/>
              </w:rPr>
              <w:t xml:space="preserve">Басқарма Төрағасы </w:t>
            </w:r>
            <w:r w:rsidR="00861B17" w:rsidRPr="006C50EB">
              <w:rPr>
                <w:rFonts w:ascii="Times New Roman" w:eastAsia="Times New Roman" w:hAnsi="Times New Roman" w:cs="Times New Roman"/>
                <w:b/>
                <w:sz w:val="24"/>
                <w:szCs w:val="24"/>
                <w:lang w:val="kk-KZ" w:eastAsia="ru-RU"/>
              </w:rPr>
              <w:t>/</w:t>
            </w:r>
            <w:r w:rsidR="00030029" w:rsidRPr="006C50EB">
              <w:rPr>
                <w:rFonts w:ascii="Times New Roman" w:eastAsia="Times New Roman" w:hAnsi="Times New Roman" w:cs="Times New Roman"/>
                <w:b/>
                <w:sz w:val="24"/>
                <w:szCs w:val="24"/>
                <w:lang w:val="kk-KZ" w:eastAsia="ru-RU"/>
              </w:rPr>
              <w:t xml:space="preserve"> Председател</w:t>
            </w:r>
            <w:r w:rsidR="009150B1">
              <w:rPr>
                <w:rFonts w:ascii="Times New Roman" w:eastAsia="Times New Roman" w:hAnsi="Times New Roman" w:cs="Times New Roman"/>
                <w:b/>
                <w:sz w:val="24"/>
                <w:szCs w:val="24"/>
                <w:lang w:val="kk-KZ" w:eastAsia="ru-RU"/>
              </w:rPr>
              <w:t>ь</w:t>
            </w:r>
            <w:r w:rsidR="00030029" w:rsidRPr="006C50EB">
              <w:rPr>
                <w:rFonts w:ascii="Times New Roman" w:eastAsia="Times New Roman" w:hAnsi="Times New Roman" w:cs="Times New Roman"/>
                <w:b/>
                <w:sz w:val="24"/>
                <w:szCs w:val="24"/>
                <w:lang w:val="kk-KZ" w:eastAsia="ru-RU"/>
              </w:rPr>
              <w:t xml:space="preserve"> Правления</w:t>
            </w:r>
          </w:p>
          <w:p w:rsidR="00937B07" w:rsidRPr="006C50EB" w:rsidRDefault="00937B07" w:rsidP="00861B17">
            <w:pPr>
              <w:tabs>
                <w:tab w:val="left" w:pos="730"/>
                <w:tab w:val="left" w:pos="980"/>
              </w:tabs>
              <w:contextualSpacing/>
              <w:rPr>
                <w:rFonts w:ascii="Times New Roman" w:eastAsia="Times New Roman" w:hAnsi="Times New Roman" w:cs="Times New Roman"/>
                <w:b/>
                <w:sz w:val="24"/>
                <w:szCs w:val="24"/>
                <w:lang w:val="kk-KZ" w:eastAsia="ru-RU"/>
              </w:rPr>
            </w:pPr>
          </w:p>
          <w:p w:rsidR="00937B07" w:rsidRPr="006C50EB" w:rsidRDefault="00937B07" w:rsidP="00861B17">
            <w:pPr>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bCs/>
                <w:sz w:val="24"/>
                <w:szCs w:val="24"/>
                <w:lang w:val="kk-KZ" w:eastAsia="ru-RU"/>
              </w:rPr>
              <w:t>____________________/</w:t>
            </w:r>
            <w:r w:rsidR="009150B1">
              <w:rPr>
                <w:rFonts w:ascii="Times New Roman" w:eastAsia="Times New Roman" w:hAnsi="Times New Roman" w:cs="Times New Roman"/>
                <w:b/>
                <w:bCs/>
                <w:sz w:val="24"/>
                <w:szCs w:val="24"/>
                <w:lang w:val="kk-KZ" w:eastAsia="ru-RU"/>
              </w:rPr>
              <w:t>Л</w:t>
            </w:r>
            <w:r w:rsidRPr="006C50EB">
              <w:rPr>
                <w:rFonts w:ascii="Times New Roman" w:eastAsia="Times New Roman" w:hAnsi="Times New Roman" w:cs="Times New Roman"/>
                <w:b/>
                <w:bCs/>
                <w:sz w:val="24"/>
                <w:szCs w:val="24"/>
                <w:lang w:val="kk-KZ" w:eastAsia="ru-RU"/>
              </w:rPr>
              <w:t>.</w:t>
            </w:r>
            <w:r w:rsidR="00160CF0" w:rsidRPr="006C50EB">
              <w:rPr>
                <w:rFonts w:ascii="Times New Roman" w:eastAsia="Times New Roman" w:hAnsi="Times New Roman" w:cs="Times New Roman"/>
                <w:b/>
                <w:bCs/>
                <w:sz w:val="24"/>
                <w:szCs w:val="24"/>
                <w:lang w:val="kk-KZ" w:eastAsia="ru-RU"/>
              </w:rPr>
              <w:t>А</w:t>
            </w:r>
            <w:r w:rsidRPr="006C50EB">
              <w:rPr>
                <w:rFonts w:ascii="Times New Roman" w:eastAsia="Times New Roman" w:hAnsi="Times New Roman" w:cs="Times New Roman"/>
                <w:b/>
                <w:sz w:val="24"/>
                <w:szCs w:val="24"/>
                <w:lang w:val="kk-KZ" w:eastAsia="ru-RU"/>
              </w:rPr>
              <w:t>.</w:t>
            </w:r>
            <w:r w:rsidR="000649E7" w:rsidRPr="006C50EB">
              <w:rPr>
                <w:rFonts w:ascii="Times New Roman" w:eastAsia="Times New Roman" w:hAnsi="Times New Roman" w:cs="Times New Roman"/>
                <w:b/>
                <w:sz w:val="24"/>
                <w:szCs w:val="24"/>
                <w:lang w:val="kk-KZ" w:eastAsia="ru-RU"/>
              </w:rPr>
              <w:t xml:space="preserve"> </w:t>
            </w:r>
            <w:r w:rsidR="009150B1">
              <w:rPr>
                <w:rFonts w:ascii="Times New Roman" w:eastAsia="Times New Roman" w:hAnsi="Times New Roman" w:cs="Times New Roman"/>
                <w:b/>
                <w:sz w:val="24"/>
                <w:szCs w:val="24"/>
                <w:lang w:val="kk-KZ" w:eastAsia="ru-RU"/>
              </w:rPr>
              <w:t>Ануарбекова</w:t>
            </w:r>
            <w:r w:rsidRPr="006C50EB">
              <w:rPr>
                <w:rFonts w:ascii="Times New Roman" w:eastAsia="Times New Roman" w:hAnsi="Times New Roman" w:cs="Times New Roman"/>
                <w:b/>
                <w:sz w:val="24"/>
                <w:szCs w:val="24"/>
                <w:lang w:val="kk-KZ" w:eastAsia="ru-RU"/>
              </w:rPr>
              <w:t>/</w:t>
            </w:r>
          </w:p>
          <w:p w:rsidR="00937B07" w:rsidRPr="006C50EB" w:rsidRDefault="00937B07" w:rsidP="00861B17">
            <w:pPr>
              <w:rPr>
                <w:rFonts w:ascii="Times New Roman" w:eastAsia="Times New Roman" w:hAnsi="Times New Roman" w:cs="Times New Roman"/>
                <w:b/>
                <w:sz w:val="24"/>
                <w:szCs w:val="24"/>
                <w:lang w:val="kk-KZ" w:eastAsia="ru-RU"/>
              </w:rPr>
            </w:pPr>
          </w:p>
          <w:p w:rsidR="00937B07" w:rsidRPr="001D09C8" w:rsidRDefault="00937B07" w:rsidP="00861B17">
            <w:pPr>
              <w:rPr>
                <w:rFonts w:ascii="Times New Roman" w:hAnsi="Times New Roman" w:cs="Times New Roman"/>
                <w:sz w:val="24"/>
                <w:szCs w:val="24"/>
                <w:lang w:val="kk-KZ"/>
              </w:rPr>
            </w:pPr>
            <w:r w:rsidRPr="006C50EB">
              <w:rPr>
                <w:rFonts w:ascii="Times New Roman" w:eastAsia="Times New Roman" w:hAnsi="Times New Roman" w:cs="Times New Roman"/>
                <w:sz w:val="24"/>
                <w:szCs w:val="24"/>
                <w:lang w:val="kk-KZ" w:eastAsia="ru-RU"/>
              </w:rPr>
              <w:t>м.о./м.п.</w:t>
            </w:r>
          </w:p>
        </w:tc>
      </w:tr>
    </w:tbl>
    <w:p w:rsidR="00E50A9D" w:rsidRPr="00F81390" w:rsidRDefault="00BC4EAD" w:rsidP="00F81390">
      <w:pPr>
        <w:rPr>
          <w:rFonts w:ascii="Times New Roman" w:hAnsi="Times New Roman" w:cs="Times New Roman"/>
          <w:sz w:val="24"/>
          <w:szCs w:val="24"/>
          <w:lang w:val="kk-KZ"/>
        </w:rPr>
      </w:pPr>
      <w:r w:rsidRPr="001D09C8">
        <w:rPr>
          <w:rFonts w:ascii="Times New Roman" w:hAnsi="Times New Roman" w:cs="Times New Roman"/>
          <w:sz w:val="24"/>
          <w:szCs w:val="24"/>
          <w:lang w:val="kk-KZ"/>
        </w:rPr>
        <w:br w:type="page"/>
      </w:r>
    </w:p>
    <w:p w:rsidR="00625711" w:rsidRPr="006C50EB" w:rsidRDefault="00625711" w:rsidP="00B818CB">
      <w:pPr>
        <w:spacing w:after="0" w:line="240" w:lineRule="auto"/>
        <w:jc w:val="right"/>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lang w:val="kk-KZ" w:eastAsia="ru-RU"/>
        </w:rPr>
        <w:lastRenderedPageBreak/>
        <w:t>Комммерциялық қызмет көрсету туралы</w:t>
      </w:r>
    </w:p>
    <w:p w:rsidR="00CE2991" w:rsidRPr="006C50EB" w:rsidRDefault="00625711" w:rsidP="00625711">
      <w:pPr>
        <w:spacing w:after="0" w:line="240" w:lineRule="auto"/>
        <w:jc w:val="right"/>
        <w:rPr>
          <w:rFonts w:ascii="Times New Roman" w:eastAsia="Times New Roman" w:hAnsi="Times New Roman" w:cs="Times New Roman"/>
          <w:b/>
          <w:sz w:val="24"/>
          <w:szCs w:val="24"/>
          <w:lang w:val="kk-KZ" w:eastAsia="ru-RU"/>
        </w:rPr>
      </w:pPr>
      <w:r w:rsidRPr="006C50EB">
        <w:rPr>
          <w:rFonts w:ascii="Times New Roman" w:hAnsi="Times New Roman" w:cs="Times New Roman"/>
          <w:b/>
          <w:sz w:val="24"/>
          <w:szCs w:val="24"/>
          <w:lang w:val="kk-KZ"/>
        </w:rPr>
        <w:t>_________</w:t>
      </w:r>
      <w:r w:rsidR="008B1B60" w:rsidRPr="006C50EB">
        <w:rPr>
          <w:rFonts w:ascii="Times New Roman" w:hAnsi="Times New Roman" w:cs="Times New Roman"/>
          <w:b/>
          <w:sz w:val="24"/>
          <w:szCs w:val="24"/>
          <w:lang w:val="kk-KZ"/>
        </w:rPr>
        <w:t xml:space="preserve"> жылғы </w:t>
      </w:r>
      <w:r w:rsidRPr="006C50EB">
        <w:rPr>
          <w:rFonts w:ascii="Times New Roman" w:eastAsia="Times New Roman" w:hAnsi="Times New Roman" w:cs="Times New Roman"/>
          <w:b/>
          <w:sz w:val="24"/>
          <w:szCs w:val="24"/>
          <w:lang w:val="kk-KZ" w:eastAsia="ru-RU"/>
        </w:rPr>
        <w:t xml:space="preserve">№ </w:t>
      </w:r>
      <w:r w:rsidRPr="006C50EB">
        <w:rPr>
          <w:rFonts w:ascii="Times New Roman" w:hAnsi="Times New Roman" w:cs="Times New Roman"/>
          <w:b/>
          <w:sz w:val="24"/>
          <w:szCs w:val="24"/>
          <w:lang w:val="kk-KZ"/>
        </w:rPr>
        <w:t>________</w:t>
      </w:r>
      <w:r w:rsidRPr="006C50EB">
        <w:rPr>
          <w:rFonts w:ascii="Times New Roman" w:eastAsia="Times New Roman" w:hAnsi="Times New Roman" w:cs="Times New Roman"/>
          <w:b/>
          <w:sz w:val="24"/>
          <w:szCs w:val="24"/>
          <w:lang w:val="kk-KZ" w:eastAsia="ru-RU"/>
        </w:rPr>
        <w:t xml:space="preserve">  </w:t>
      </w:r>
      <w:r w:rsidR="00CE2991" w:rsidRPr="006C50EB">
        <w:rPr>
          <w:rFonts w:ascii="Times New Roman" w:eastAsia="Times New Roman" w:hAnsi="Times New Roman" w:cs="Times New Roman"/>
          <w:b/>
          <w:sz w:val="24"/>
          <w:szCs w:val="24"/>
          <w:lang w:val="kk-KZ" w:eastAsia="ru-RU"/>
        </w:rPr>
        <w:t>шартқа</w:t>
      </w:r>
    </w:p>
    <w:p w:rsidR="00CE2991" w:rsidRPr="006C50EB" w:rsidRDefault="00CE2991" w:rsidP="00B818CB">
      <w:pPr>
        <w:spacing w:after="0" w:line="240" w:lineRule="auto"/>
        <w:jc w:val="right"/>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lang w:val="kk-KZ" w:eastAsia="ru-RU"/>
        </w:rPr>
        <w:t>№1 қосымша</w:t>
      </w:r>
    </w:p>
    <w:p w:rsidR="00CE2991" w:rsidRPr="006C50EB" w:rsidRDefault="00CE2991" w:rsidP="00B818CB">
      <w:pPr>
        <w:spacing w:after="0" w:line="240" w:lineRule="auto"/>
        <w:jc w:val="right"/>
        <w:rPr>
          <w:rFonts w:ascii="Times New Roman" w:eastAsia="Times New Roman" w:hAnsi="Times New Roman" w:cs="Times New Roman"/>
          <w:b/>
          <w:sz w:val="24"/>
          <w:szCs w:val="24"/>
          <w:lang w:val="kk-KZ" w:eastAsia="ru-RU"/>
        </w:rPr>
      </w:pPr>
    </w:p>
    <w:p w:rsidR="00CE2991" w:rsidRPr="006C50EB" w:rsidRDefault="00CE2991" w:rsidP="00625711">
      <w:pPr>
        <w:spacing w:after="0" w:line="240" w:lineRule="auto"/>
        <w:jc w:val="right"/>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lang w:val="kk-KZ" w:eastAsia="ru-RU"/>
        </w:rPr>
        <w:t xml:space="preserve"> </w:t>
      </w:r>
      <w:r w:rsidR="008B1B60" w:rsidRPr="006C50EB">
        <w:rPr>
          <w:rFonts w:ascii="Times New Roman" w:eastAsia="Times New Roman" w:hAnsi="Times New Roman" w:cs="Times New Roman"/>
          <w:b/>
          <w:sz w:val="24"/>
          <w:szCs w:val="24"/>
          <w:lang w:val="kk-KZ" w:eastAsia="ru-RU"/>
        </w:rPr>
        <w:t>«</w:t>
      </w:r>
      <w:r w:rsidRPr="006C50EB">
        <w:rPr>
          <w:rFonts w:ascii="Times New Roman" w:eastAsia="Times New Roman" w:hAnsi="Times New Roman" w:cs="Times New Roman"/>
          <w:b/>
          <w:sz w:val="24"/>
          <w:szCs w:val="24"/>
          <w:lang w:val="kk-KZ" w:eastAsia="ru-RU"/>
        </w:rPr>
        <w:t>Мемлекеттік кредиттік бюро</w:t>
      </w:r>
      <w:r w:rsidR="008B1B60" w:rsidRPr="006C50EB">
        <w:rPr>
          <w:rFonts w:ascii="Times New Roman" w:eastAsia="Times New Roman" w:hAnsi="Times New Roman" w:cs="Times New Roman"/>
          <w:b/>
          <w:sz w:val="24"/>
          <w:szCs w:val="24"/>
          <w:lang w:val="kk-KZ" w:eastAsia="ru-RU"/>
        </w:rPr>
        <w:t>»</w:t>
      </w:r>
      <w:r w:rsidRPr="006C50EB">
        <w:rPr>
          <w:rFonts w:ascii="Times New Roman" w:eastAsia="Times New Roman" w:hAnsi="Times New Roman" w:cs="Times New Roman"/>
          <w:b/>
          <w:sz w:val="24"/>
          <w:szCs w:val="24"/>
          <w:lang w:val="kk-KZ" w:eastAsia="ru-RU"/>
        </w:rPr>
        <w:t xml:space="preserve"> АҚ </w:t>
      </w:r>
    </w:p>
    <w:p w:rsidR="00CE2991" w:rsidRPr="006C50EB" w:rsidRDefault="00CE2991" w:rsidP="00625711">
      <w:pPr>
        <w:spacing w:after="0" w:line="240" w:lineRule="auto"/>
        <w:jc w:val="right"/>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lang w:val="kk-KZ" w:eastAsia="ru-RU"/>
        </w:rPr>
        <w:t xml:space="preserve">Басқарма Төрағасы </w:t>
      </w:r>
    </w:p>
    <w:p w:rsidR="00CE2991" w:rsidRPr="006C50EB" w:rsidRDefault="00625711" w:rsidP="0062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right"/>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lang w:val="kk-KZ" w:eastAsia="ru-RU"/>
        </w:rPr>
        <w:t>_________________________________</w:t>
      </w:r>
      <w:r w:rsidR="008B1B60" w:rsidRPr="006C50EB">
        <w:rPr>
          <w:rFonts w:ascii="Times New Roman" w:eastAsia="Times New Roman" w:hAnsi="Times New Roman" w:cs="Times New Roman"/>
          <w:b/>
          <w:sz w:val="24"/>
          <w:szCs w:val="24"/>
          <w:lang w:val="kk-KZ" w:eastAsia="ru-RU"/>
        </w:rPr>
        <w:t xml:space="preserve"> </w:t>
      </w:r>
    </w:p>
    <w:p w:rsidR="00CE2991" w:rsidRPr="006C50EB" w:rsidRDefault="00625711" w:rsidP="0062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right"/>
        <w:rPr>
          <w:rFonts w:ascii="Times New Roman" w:eastAsia="Times New Roman" w:hAnsi="Times New Roman" w:cs="Times New Roman"/>
          <w:i/>
          <w:sz w:val="18"/>
          <w:szCs w:val="18"/>
          <w:lang w:val="kk-KZ" w:eastAsia="ru-RU"/>
        </w:rPr>
      </w:pPr>
      <w:r w:rsidRPr="006C50EB">
        <w:rPr>
          <w:rFonts w:ascii="Times New Roman" w:eastAsia="Times New Roman" w:hAnsi="Times New Roman" w:cs="Times New Roman"/>
          <w:b/>
          <w:sz w:val="24"/>
          <w:szCs w:val="24"/>
          <w:lang w:val="kk-KZ" w:eastAsia="ru-RU"/>
        </w:rPr>
        <w:t>______________________</w:t>
      </w:r>
      <w:r w:rsidR="00CE2991" w:rsidRPr="006C50EB">
        <w:rPr>
          <w:rFonts w:ascii="Times New Roman" w:eastAsia="Times New Roman" w:hAnsi="Times New Roman" w:cs="Times New Roman"/>
          <w:b/>
          <w:sz w:val="24"/>
          <w:szCs w:val="24"/>
          <w:lang w:val="kk-KZ" w:eastAsia="ru-RU"/>
        </w:rPr>
        <w:t xml:space="preserve"> орналасқан </w:t>
      </w:r>
    </w:p>
    <w:p w:rsidR="00CE2991" w:rsidRPr="006C50EB" w:rsidRDefault="00625711" w:rsidP="0062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i/>
          <w:sz w:val="18"/>
          <w:szCs w:val="18"/>
          <w:lang w:val="kk-KZ" w:eastAsia="ru-RU"/>
        </w:rPr>
      </w:pPr>
      <w:r w:rsidRPr="006C50EB">
        <w:rPr>
          <w:rFonts w:ascii="Times New Roman" w:eastAsia="Times New Roman" w:hAnsi="Times New Roman" w:cs="Times New Roman"/>
          <w:i/>
          <w:sz w:val="18"/>
          <w:szCs w:val="18"/>
          <w:lang w:val="kk-KZ" w:eastAsia="ru-RU"/>
        </w:rPr>
        <w:t xml:space="preserve">            </w:t>
      </w:r>
      <w:r w:rsidR="00CE2991" w:rsidRPr="006C50EB">
        <w:rPr>
          <w:rFonts w:ascii="Times New Roman" w:eastAsia="Times New Roman" w:hAnsi="Times New Roman" w:cs="Times New Roman"/>
          <w:i/>
          <w:sz w:val="18"/>
          <w:szCs w:val="18"/>
          <w:lang w:val="kk-KZ" w:eastAsia="ru-RU"/>
        </w:rPr>
        <w:t>(елді мекеннің атауы)</w:t>
      </w:r>
    </w:p>
    <w:p w:rsidR="00CE2991" w:rsidRPr="006C50EB" w:rsidRDefault="00CE2991" w:rsidP="0062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right"/>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lang w:val="kk-KZ" w:eastAsia="ru-RU"/>
        </w:rPr>
        <w:t>_________________________________,</w:t>
      </w:r>
    </w:p>
    <w:p w:rsidR="00CE2991" w:rsidRPr="006C50EB" w:rsidRDefault="00CE2991" w:rsidP="0062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center"/>
        <w:rPr>
          <w:rFonts w:ascii="Times New Roman" w:eastAsia="Times New Roman" w:hAnsi="Times New Roman" w:cs="Times New Roman"/>
          <w:i/>
          <w:sz w:val="18"/>
          <w:szCs w:val="18"/>
          <w:lang w:val="kk-KZ" w:eastAsia="ru-RU"/>
        </w:rPr>
      </w:pPr>
      <w:r w:rsidRPr="006C50EB">
        <w:rPr>
          <w:rFonts w:ascii="Times New Roman" w:eastAsia="Times New Roman" w:hAnsi="Times New Roman" w:cs="Times New Roman"/>
          <w:i/>
          <w:sz w:val="18"/>
          <w:szCs w:val="18"/>
          <w:lang w:val="kk-KZ" w:eastAsia="ru-RU"/>
        </w:rPr>
        <w:t>(Тапсырыс берушінің атауы)</w:t>
      </w:r>
    </w:p>
    <w:p w:rsidR="00CE2991" w:rsidRPr="006C50EB" w:rsidRDefault="00CE2991" w:rsidP="0062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right"/>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lang w:val="kk-KZ" w:eastAsia="ru-RU"/>
        </w:rPr>
        <w:t>_________________________________</w:t>
      </w:r>
    </w:p>
    <w:p w:rsidR="00CE2991" w:rsidRPr="006C50EB" w:rsidRDefault="00CE2991" w:rsidP="0062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center"/>
        <w:rPr>
          <w:rFonts w:ascii="Times New Roman" w:eastAsia="Times New Roman" w:hAnsi="Times New Roman" w:cs="Times New Roman"/>
          <w:i/>
          <w:sz w:val="18"/>
          <w:szCs w:val="18"/>
          <w:lang w:val="kk-KZ" w:eastAsia="ru-RU"/>
        </w:rPr>
      </w:pPr>
      <w:r w:rsidRPr="006C50EB">
        <w:rPr>
          <w:rFonts w:ascii="Times New Roman" w:eastAsia="Times New Roman" w:hAnsi="Times New Roman" w:cs="Times New Roman"/>
          <w:i/>
          <w:sz w:val="18"/>
          <w:szCs w:val="18"/>
          <w:lang w:val="kk-KZ" w:eastAsia="ru-RU"/>
        </w:rPr>
        <w:t>(лауазымы)</w:t>
      </w:r>
    </w:p>
    <w:p w:rsidR="00CE2991" w:rsidRPr="006C50EB" w:rsidRDefault="00CE2991" w:rsidP="0062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right"/>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lang w:val="kk-KZ" w:eastAsia="ru-RU"/>
        </w:rPr>
        <w:t>_____________________________</w:t>
      </w:r>
      <w:r w:rsidR="00625711" w:rsidRPr="006C50EB">
        <w:rPr>
          <w:rFonts w:ascii="Times New Roman" w:eastAsia="Times New Roman" w:hAnsi="Times New Roman" w:cs="Times New Roman"/>
          <w:b/>
          <w:sz w:val="24"/>
          <w:szCs w:val="24"/>
          <w:lang w:val="kk-KZ" w:eastAsia="ru-RU"/>
        </w:rPr>
        <w:t>__</w:t>
      </w:r>
      <w:r w:rsidRPr="006C50EB">
        <w:rPr>
          <w:rFonts w:ascii="Times New Roman" w:eastAsia="Times New Roman" w:hAnsi="Times New Roman" w:cs="Times New Roman"/>
          <w:b/>
          <w:sz w:val="24"/>
          <w:szCs w:val="24"/>
          <w:lang w:val="kk-KZ" w:eastAsia="ru-RU"/>
        </w:rPr>
        <w:t>__</w:t>
      </w:r>
    </w:p>
    <w:p w:rsidR="00CE2991" w:rsidRPr="006C50EB" w:rsidRDefault="008B1B60" w:rsidP="0062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center"/>
        <w:outlineLvl w:val="0"/>
        <w:rPr>
          <w:rFonts w:ascii="Times New Roman" w:eastAsia="Times New Roman" w:hAnsi="Times New Roman" w:cs="Times New Roman"/>
          <w:i/>
          <w:sz w:val="18"/>
          <w:szCs w:val="18"/>
          <w:lang w:val="kk-KZ" w:eastAsia="ru-RU"/>
        </w:rPr>
      </w:pPr>
      <w:r w:rsidRPr="006C50EB">
        <w:rPr>
          <w:rFonts w:ascii="Times New Roman" w:eastAsia="Times New Roman" w:hAnsi="Times New Roman" w:cs="Times New Roman"/>
          <w:i/>
          <w:sz w:val="18"/>
          <w:szCs w:val="18"/>
          <w:lang w:val="kk-KZ" w:eastAsia="ru-RU"/>
        </w:rPr>
        <w:t>(Т.А.Ә.)</w:t>
      </w:r>
    </w:p>
    <w:p w:rsidR="00CE2991" w:rsidRPr="006C50EB" w:rsidRDefault="00CE2991" w:rsidP="0062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right"/>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lang w:val="kk-KZ" w:eastAsia="ru-RU"/>
        </w:rPr>
        <w:t>__</w:t>
      </w:r>
      <w:r w:rsidR="00625711" w:rsidRPr="006C50EB">
        <w:rPr>
          <w:rFonts w:ascii="Times New Roman" w:eastAsia="Times New Roman" w:hAnsi="Times New Roman" w:cs="Times New Roman"/>
          <w:b/>
          <w:sz w:val="24"/>
          <w:szCs w:val="24"/>
          <w:lang w:val="kk-KZ" w:eastAsia="ru-RU"/>
        </w:rPr>
        <w:t>_______________________________</w:t>
      </w:r>
    </w:p>
    <w:p w:rsidR="00CE2991" w:rsidRPr="006C50EB" w:rsidRDefault="00CE2991" w:rsidP="00B8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center"/>
        <w:rPr>
          <w:rFonts w:ascii="Times New Roman" w:eastAsia="Times New Roman" w:hAnsi="Times New Roman" w:cs="Times New Roman"/>
          <w:i/>
          <w:sz w:val="18"/>
          <w:szCs w:val="18"/>
          <w:lang w:val="kk-KZ" w:eastAsia="ru-RU"/>
        </w:rPr>
      </w:pPr>
      <w:r w:rsidRPr="006C50EB">
        <w:rPr>
          <w:rFonts w:ascii="Times New Roman" w:eastAsia="Times New Roman" w:hAnsi="Times New Roman" w:cs="Times New Roman"/>
          <w:i/>
          <w:sz w:val="18"/>
          <w:szCs w:val="18"/>
          <w:lang w:val="kk-KZ" w:eastAsia="ru-RU"/>
        </w:rPr>
        <w:t>(БСН)</w:t>
      </w:r>
    </w:p>
    <w:p w:rsidR="00CE2991" w:rsidRPr="006C50EB" w:rsidRDefault="008B1B60" w:rsidP="00B8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lang w:val="kk-KZ" w:eastAsia="ru-RU"/>
        </w:rPr>
        <w:t>Биллинг дерек</w:t>
      </w:r>
      <w:r w:rsidR="00CE2991" w:rsidRPr="006C50EB">
        <w:rPr>
          <w:rFonts w:ascii="Times New Roman" w:eastAsia="Times New Roman" w:hAnsi="Times New Roman" w:cs="Times New Roman"/>
          <w:b/>
          <w:sz w:val="24"/>
          <w:szCs w:val="24"/>
          <w:lang w:val="kk-KZ" w:eastAsia="ru-RU"/>
        </w:rPr>
        <w:t xml:space="preserve">терінің алшақтығы туралы </w:t>
      </w:r>
    </w:p>
    <w:p w:rsidR="00CE2991" w:rsidRPr="006C50EB" w:rsidRDefault="00CE2991" w:rsidP="00B8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lang w:val="kk-KZ" w:eastAsia="ru-RU"/>
        </w:rPr>
        <w:t>ӨТІНІШ</w:t>
      </w:r>
    </w:p>
    <w:p w:rsidR="0004655A" w:rsidRPr="006C50EB" w:rsidRDefault="0004655A" w:rsidP="00B8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val="kk-KZ" w:eastAsia="ru-RU"/>
        </w:rPr>
      </w:pPr>
    </w:p>
    <w:p w:rsidR="0004655A" w:rsidRPr="006C50EB" w:rsidRDefault="0004655A" w:rsidP="00B8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val="kk-KZ" w:eastAsia="ru-RU"/>
        </w:rPr>
      </w:pPr>
      <w:r w:rsidRPr="006C50EB">
        <w:rPr>
          <w:rFonts w:ascii="Times New Roman" w:eastAsia="Times New Roman" w:hAnsi="Times New Roman" w:cs="Times New Roman"/>
          <w:sz w:val="24"/>
          <w:szCs w:val="24"/>
          <w:lang w:val="kk-KZ" w:eastAsia="ru-RU"/>
        </w:rPr>
        <w:t xml:space="preserve">______________________(сақтандыру ұйымының атауы) (бұдан әрі – Компания) Бюроның </w:t>
      </w:r>
      <w:r w:rsidR="00E92909" w:rsidRPr="006C50EB">
        <w:rPr>
          <w:rFonts w:ascii="Times New Roman" w:eastAsia="Times New Roman" w:hAnsi="Times New Roman" w:cs="Times New Roman"/>
          <w:sz w:val="24"/>
          <w:szCs w:val="24"/>
          <w:lang w:val="kk-KZ" w:eastAsia="ru-RU"/>
        </w:rPr>
        <w:t xml:space="preserve">_______________ жылы </w:t>
      </w:r>
      <w:r w:rsidRPr="006C50EB">
        <w:rPr>
          <w:rFonts w:ascii="Times New Roman" w:eastAsia="Times New Roman" w:hAnsi="Times New Roman" w:cs="Times New Roman"/>
          <w:sz w:val="24"/>
          <w:szCs w:val="24"/>
          <w:lang w:val="kk-KZ" w:eastAsia="ru-RU"/>
        </w:rPr>
        <w:t xml:space="preserve">ұсынған ________ - __________ </w:t>
      </w:r>
      <w:r w:rsidR="00E92909" w:rsidRPr="006C50EB">
        <w:rPr>
          <w:rFonts w:ascii="Times New Roman" w:eastAsia="Times New Roman" w:hAnsi="Times New Roman" w:cs="Times New Roman"/>
          <w:sz w:val="24"/>
          <w:szCs w:val="24"/>
          <w:lang w:val="kk-KZ" w:eastAsia="ru-RU"/>
        </w:rPr>
        <w:t xml:space="preserve">жылдар </w:t>
      </w:r>
      <w:r w:rsidRPr="006C50EB">
        <w:rPr>
          <w:rFonts w:ascii="Times New Roman" w:eastAsia="Times New Roman" w:hAnsi="Times New Roman" w:cs="Times New Roman"/>
          <w:sz w:val="24"/>
          <w:szCs w:val="24"/>
          <w:lang w:val="kk-KZ" w:eastAsia="ru-RU"/>
        </w:rPr>
        <w:t>аралығындағы кезеңдегі биллинг деректерін қарап</w:t>
      </w:r>
      <w:r w:rsidR="00E92909" w:rsidRPr="006C50EB">
        <w:rPr>
          <w:rFonts w:ascii="Times New Roman" w:eastAsia="Times New Roman" w:hAnsi="Times New Roman" w:cs="Times New Roman"/>
          <w:sz w:val="24"/>
          <w:szCs w:val="24"/>
          <w:lang w:val="kk-KZ" w:eastAsia="ru-RU"/>
        </w:rPr>
        <w:t>,</w:t>
      </w:r>
      <w:r w:rsidRPr="006C50EB">
        <w:rPr>
          <w:rFonts w:ascii="Times New Roman" w:eastAsia="Times New Roman" w:hAnsi="Times New Roman" w:cs="Times New Roman"/>
          <w:sz w:val="24"/>
          <w:szCs w:val="24"/>
          <w:lang w:val="kk-KZ" w:eastAsia="ru-RU"/>
        </w:rPr>
        <w:t xml:space="preserve"> биллинг деректері мен Компанияда бар деректер арасындағы мына төмендегідей алшақтықтар туралы хабарлайды:</w:t>
      </w:r>
    </w:p>
    <w:p w:rsidR="00CE2991" w:rsidRPr="006C50EB" w:rsidRDefault="00CE2991" w:rsidP="00B818CB">
      <w:pPr>
        <w:spacing w:after="0" w:line="240" w:lineRule="auto"/>
        <w:ind w:firstLine="540"/>
        <w:jc w:val="both"/>
        <w:rPr>
          <w:rFonts w:ascii="Times New Roman" w:eastAsia="Times New Roman" w:hAnsi="Times New Roman" w:cs="Times New Roman"/>
          <w:sz w:val="8"/>
          <w:szCs w:val="8"/>
          <w:lang w:val="kk-KZ" w:eastAsia="ru-RU"/>
        </w:rPr>
      </w:pPr>
    </w:p>
    <w:tbl>
      <w:tblPr>
        <w:tblW w:w="95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992"/>
        <w:gridCol w:w="993"/>
        <w:gridCol w:w="1134"/>
        <w:gridCol w:w="931"/>
        <w:gridCol w:w="810"/>
        <w:gridCol w:w="1080"/>
        <w:gridCol w:w="1170"/>
        <w:gridCol w:w="976"/>
      </w:tblGrid>
      <w:tr w:rsidR="00CE2991" w:rsidRPr="006C50EB" w:rsidTr="00957B7F">
        <w:tc>
          <w:tcPr>
            <w:tcW w:w="9526" w:type="dxa"/>
            <w:gridSpan w:val="9"/>
            <w:tcBorders>
              <w:top w:val="single" w:sz="4" w:space="0" w:color="000000"/>
              <w:left w:val="single" w:sz="4" w:space="0" w:color="000000"/>
              <w:bottom w:val="single" w:sz="4" w:space="0" w:color="000000"/>
              <w:right w:val="single" w:sz="4" w:space="0" w:color="000000"/>
            </w:tcBorders>
            <w:hideMark/>
          </w:tcPr>
          <w:p w:rsidR="0004655A" w:rsidRPr="006C50EB" w:rsidRDefault="0004655A" w:rsidP="00B818CB">
            <w:pPr>
              <w:spacing w:after="0" w:line="240" w:lineRule="auto"/>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rPr>
              <w:t xml:space="preserve">____ </w:t>
            </w:r>
            <w:r w:rsidRPr="006C50EB">
              <w:rPr>
                <w:rFonts w:ascii="Times New Roman" w:eastAsia="Times New Roman" w:hAnsi="Times New Roman" w:cs="Times New Roman"/>
                <w:b/>
                <w:sz w:val="24"/>
                <w:szCs w:val="24"/>
                <w:lang w:val="kk-KZ"/>
              </w:rPr>
              <w:t>жылғы</w:t>
            </w:r>
            <w:r w:rsidRPr="006C50EB">
              <w:rPr>
                <w:rFonts w:ascii="Times New Roman" w:eastAsia="Times New Roman" w:hAnsi="Times New Roman" w:cs="Times New Roman"/>
                <w:b/>
                <w:sz w:val="24"/>
                <w:szCs w:val="24"/>
              </w:rPr>
              <w:t xml:space="preserve"> «__</w:t>
            </w:r>
            <w:proofErr w:type="gramStart"/>
            <w:r w:rsidRPr="006C50EB">
              <w:rPr>
                <w:rFonts w:ascii="Times New Roman" w:eastAsia="Times New Roman" w:hAnsi="Times New Roman" w:cs="Times New Roman"/>
                <w:b/>
                <w:sz w:val="24"/>
                <w:szCs w:val="24"/>
              </w:rPr>
              <w:t>_»_</w:t>
            </w:r>
            <w:proofErr w:type="gramEnd"/>
            <w:r w:rsidRPr="006C50EB">
              <w:rPr>
                <w:rFonts w:ascii="Times New Roman" w:eastAsia="Times New Roman" w:hAnsi="Times New Roman" w:cs="Times New Roman"/>
                <w:b/>
                <w:sz w:val="24"/>
                <w:szCs w:val="24"/>
              </w:rPr>
              <w:t>______</w:t>
            </w:r>
            <w:r w:rsidRPr="006C50EB">
              <w:rPr>
                <w:rFonts w:ascii="Times New Roman" w:eastAsia="Times New Roman" w:hAnsi="Times New Roman" w:cs="Times New Roman"/>
                <w:b/>
                <w:sz w:val="24"/>
                <w:szCs w:val="24"/>
                <w:lang w:val="kk-KZ"/>
              </w:rPr>
              <w:t xml:space="preserve"> - </w:t>
            </w:r>
            <w:r w:rsidRPr="006C50EB">
              <w:rPr>
                <w:rFonts w:ascii="Times New Roman" w:eastAsia="Times New Roman" w:hAnsi="Times New Roman" w:cs="Times New Roman"/>
                <w:b/>
                <w:sz w:val="24"/>
                <w:szCs w:val="24"/>
              </w:rPr>
              <w:t xml:space="preserve">____ </w:t>
            </w:r>
            <w:r w:rsidRPr="006C50EB">
              <w:rPr>
                <w:rFonts w:ascii="Times New Roman" w:eastAsia="Times New Roman" w:hAnsi="Times New Roman" w:cs="Times New Roman"/>
                <w:b/>
                <w:sz w:val="24"/>
                <w:szCs w:val="24"/>
                <w:lang w:val="kk-KZ"/>
              </w:rPr>
              <w:t>жылғы</w:t>
            </w:r>
            <w:r w:rsidRPr="006C50EB">
              <w:rPr>
                <w:rFonts w:ascii="Times New Roman" w:eastAsia="Times New Roman" w:hAnsi="Times New Roman" w:cs="Times New Roman"/>
                <w:b/>
                <w:sz w:val="24"/>
                <w:szCs w:val="24"/>
              </w:rPr>
              <w:t xml:space="preserve"> «___»_______</w:t>
            </w:r>
            <w:r w:rsidRPr="006C50EB">
              <w:rPr>
                <w:rFonts w:ascii="Times New Roman" w:eastAsia="Times New Roman" w:hAnsi="Times New Roman" w:cs="Times New Roman"/>
                <w:b/>
                <w:sz w:val="24"/>
                <w:szCs w:val="24"/>
                <w:lang w:val="kk-KZ"/>
              </w:rPr>
              <w:t xml:space="preserve">  аралығындағы </w:t>
            </w:r>
            <w:r w:rsidRPr="006C50EB">
              <w:rPr>
                <w:rFonts w:ascii="Times New Roman" w:eastAsia="Times New Roman" w:hAnsi="Times New Roman" w:cs="Times New Roman"/>
                <w:b/>
                <w:sz w:val="24"/>
                <w:szCs w:val="24"/>
                <w:lang w:val="kk-KZ" w:eastAsia="ru-RU"/>
              </w:rPr>
              <w:t>кезең</w:t>
            </w:r>
          </w:p>
        </w:tc>
      </w:tr>
      <w:tr w:rsidR="00CE2991" w:rsidRPr="006C50EB" w:rsidTr="00957B7F">
        <w:tc>
          <w:tcPr>
            <w:tcW w:w="1440" w:type="dxa"/>
            <w:vMerge w:val="restart"/>
            <w:tcBorders>
              <w:top w:val="single" w:sz="4" w:space="0" w:color="000000"/>
              <w:left w:val="single" w:sz="4" w:space="0" w:color="000000"/>
              <w:bottom w:val="single" w:sz="4" w:space="0" w:color="000000"/>
              <w:right w:val="single" w:sz="4" w:space="0" w:color="000000"/>
            </w:tcBorders>
            <w:hideMark/>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Қызмет атауы</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E2991" w:rsidRPr="006C50EB" w:rsidRDefault="0004655A" w:rsidP="00B818CB">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Бюроның</w:t>
            </w:r>
            <w:r w:rsidR="00CE2991" w:rsidRPr="006C50EB">
              <w:rPr>
                <w:rFonts w:ascii="Times New Roman" w:eastAsia="Times New Roman" w:hAnsi="Times New Roman" w:cs="Times New Roman"/>
                <w:sz w:val="18"/>
                <w:szCs w:val="24"/>
                <w:lang w:val="kk-KZ" w:eastAsia="ru-RU"/>
              </w:rPr>
              <w:t xml:space="preserve"> деректері бойынша</w:t>
            </w:r>
          </w:p>
        </w:tc>
        <w:tc>
          <w:tcPr>
            <w:tcW w:w="2821" w:type="dxa"/>
            <w:gridSpan w:val="3"/>
            <w:tcBorders>
              <w:top w:val="single" w:sz="4" w:space="0" w:color="000000"/>
              <w:left w:val="single" w:sz="4" w:space="0" w:color="000000"/>
              <w:bottom w:val="single" w:sz="4" w:space="0" w:color="000000"/>
              <w:right w:val="single" w:sz="4" w:space="0" w:color="000000"/>
            </w:tcBorders>
            <w:hideMark/>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 xml:space="preserve">Тапсырыс берушінің жаңа деректері бойынша </w:t>
            </w:r>
          </w:p>
        </w:tc>
        <w:tc>
          <w:tcPr>
            <w:tcW w:w="2146" w:type="dxa"/>
            <w:gridSpan w:val="2"/>
            <w:tcBorders>
              <w:top w:val="single" w:sz="4" w:space="0" w:color="000000"/>
              <w:left w:val="single" w:sz="4" w:space="0" w:color="000000"/>
              <w:bottom w:val="single" w:sz="4" w:space="0" w:color="000000"/>
              <w:right w:val="single" w:sz="4" w:space="0" w:color="000000"/>
            </w:tcBorders>
            <w:hideMark/>
          </w:tcPr>
          <w:p w:rsidR="00CE2991" w:rsidRPr="006C50EB" w:rsidRDefault="00CE2991" w:rsidP="00B818CB">
            <w:pPr>
              <w:spacing w:after="0" w:line="240" w:lineRule="auto"/>
              <w:rPr>
                <w:rFonts w:ascii="Times New Roman" w:eastAsia="Times New Roman" w:hAnsi="Times New Roman" w:cs="Times New Roman"/>
                <w:b/>
                <w:sz w:val="18"/>
                <w:szCs w:val="24"/>
                <w:lang w:val="kk-KZ" w:eastAsia="ru-RU"/>
              </w:rPr>
            </w:pPr>
            <w:r w:rsidRPr="006C50EB">
              <w:rPr>
                <w:rFonts w:ascii="Times New Roman" w:eastAsia="Times New Roman" w:hAnsi="Times New Roman" w:cs="Times New Roman"/>
                <w:b/>
                <w:sz w:val="18"/>
                <w:szCs w:val="24"/>
                <w:lang w:val="kk-KZ" w:eastAsia="ru-RU"/>
              </w:rPr>
              <w:t>Алшақтық</w:t>
            </w:r>
          </w:p>
        </w:tc>
      </w:tr>
      <w:tr w:rsidR="0004655A" w:rsidRPr="006C50EB" w:rsidTr="00957B7F">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04655A" w:rsidRPr="006C50EB" w:rsidRDefault="0004655A" w:rsidP="00B818CB">
            <w:pPr>
              <w:spacing w:after="0" w:line="240" w:lineRule="auto"/>
              <w:rPr>
                <w:rFonts w:ascii="Times New Roman" w:eastAsia="Times New Roman" w:hAnsi="Times New Roman" w:cs="Times New Roman"/>
                <w:sz w:val="18"/>
                <w:szCs w:val="24"/>
                <w:lang w:val="kk-KZ"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04655A" w:rsidRPr="006C50EB" w:rsidRDefault="0004655A" w:rsidP="00B818CB">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Баға тарифі</w:t>
            </w:r>
          </w:p>
        </w:tc>
        <w:tc>
          <w:tcPr>
            <w:tcW w:w="993" w:type="dxa"/>
            <w:tcBorders>
              <w:top w:val="single" w:sz="4" w:space="0" w:color="000000"/>
              <w:left w:val="single" w:sz="4" w:space="0" w:color="000000"/>
              <w:bottom w:val="single" w:sz="4" w:space="0" w:color="000000"/>
              <w:right w:val="single" w:sz="4" w:space="0" w:color="000000"/>
            </w:tcBorders>
            <w:hideMark/>
          </w:tcPr>
          <w:p w:rsidR="0004655A" w:rsidRPr="006C50EB" w:rsidRDefault="0004655A" w:rsidP="00B818CB">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Саны (данасы)</w:t>
            </w:r>
          </w:p>
        </w:tc>
        <w:tc>
          <w:tcPr>
            <w:tcW w:w="1134" w:type="dxa"/>
            <w:tcBorders>
              <w:top w:val="single" w:sz="4" w:space="0" w:color="000000"/>
              <w:left w:val="single" w:sz="4" w:space="0" w:color="000000"/>
              <w:bottom w:val="single" w:sz="4" w:space="0" w:color="000000"/>
              <w:right w:val="single" w:sz="4" w:space="0" w:color="000000"/>
            </w:tcBorders>
            <w:hideMark/>
          </w:tcPr>
          <w:p w:rsidR="0004655A" w:rsidRPr="006C50EB" w:rsidRDefault="0004655A" w:rsidP="00B818CB">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ҚҚС қоспағанда сомасы (тг.)</w:t>
            </w:r>
          </w:p>
        </w:tc>
        <w:tc>
          <w:tcPr>
            <w:tcW w:w="931" w:type="dxa"/>
            <w:tcBorders>
              <w:top w:val="single" w:sz="4" w:space="0" w:color="000000"/>
              <w:left w:val="single" w:sz="4" w:space="0" w:color="000000"/>
              <w:bottom w:val="single" w:sz="4" w:space="0" w:color="000000"/>
              <w:right w:val="single" w:sz="4" w:space="0" w:color="000000"/>
            </w:tcBorders>
            <w:hideMark/>
          </w:tcPr>
          <w:p w:rsidR="0004655A" w:rsidRPr="006C50EB" w:rsidRDefault="0004655A" w:rsidP="00B818CB">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Баға тарифі</w:t>
            </w:r>
          </w:p>
        </w:tc>
        <w:tc>
          <w:tcPr>
            <w:tcW w:w="810" w:type="dxa"/>
            <w:tcBorders>
              <w:top w:val="single" w:sz="4" w:space="0" w:color="000000"/>
              <w:left w:val="single" w:sz="4" w:space="0" w:color="000000"/>
              <w:bottom w:val="single" w:sz="4" w:space="0" w:color="000000"/>
              <w:right w:val="single" w:sz="4" w:space="0" w:color="000000"/>
            </w:tcBorders>
            <w:hideMark/>
          </w:tcPr>
          <w:p w:rsidR="0004655A" w:rsidRPr="006C50EB" w:rsidRDefault="0004655A" w:rsidP="00B818CB">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Саны (данасы)</w:t>
            </w:r>
          </w:p>
        </w:tc>
        <w:tc>
          <w:tcPr>
            <w:tcW w:w="1080" w:type="dxa"/>
            <w:tcBorders>
              <w:top w:val="single" w:sz="4" w:space="0" w:color="000000"/>
              <w:left w:val="single" w:sz="4" w:space="0" w:color="000000"/>
              <w:bottom w:val="single" w:sz="4" w:space="0" w:color="000000"/>
              <w:right w:val="single" w:sz="4" w:space="0" w:color="000000"/>
            </w:tcBorders>
            <w:hideMark/>
          </w:tcPr>
          <w:p w:rsidR="0004655A" w:rsidRPr="006C50EB" w:rsidRDefault="0004655A" w:rsidP="00B818CB">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ҚҚС қоспағанда сомасы (тг.)</w:t>
            </w:r>
          </w:p>
        </w:tc>
        <w:tc>
          <w:tcPr>
            <w:tcW w:w="1170" w:type="dxa"/>
            <w:tcBorders>
              <w:top w:val="single" w:sz="4" w:space="0" w:color="000000"/>
              <w:left w:val="single" w:sz="4" w:space="0" w:color="000000"/>
              <w:bottom w:val="single" w:sz="4" w:space="0" w:color="000000"/>
              <w:right w:val="single" w:sz="4" w:space="0" w:color="auto"/>
            </w:tcBorders>
            <w:hideMark/>
          </w:tcPr>
          <w:p w:rsidR="0004655A" w:rsidRPr="006C50EB" w:rsidRDefault="0004655A" w:rsidP="00B818CB">
            <w:pPr>
              <w:spacing w:after="0" w:line="240" w:lineRule="auto"/>
              <w:rPr>
                <w:rFonts w:ascii="Times New Roman" w:eastAsia="Times New Roman" w:hAnsi="Times New Roman" w:cs="Times New Roman"/>
                <w:b/>
                <w:sz w:val="18"/>
                <w:szCs w:val="24"/>
                <w:lang w:val="kk-KZ" w:eastAsia="ru-RU"/>
              </w:rPr>
            </w:pPr>
            <w:r w:rsidRPr="006C50EB">
              <w:rPr>
                <w:rFonts w:ascii="Times New Roman" w:eastAsia="Times New Roman" w:hAnsi="Times New Roman" w:cs="Times New Roman"/>
                <w:b/>
                <w:sz w:val="18"/>
                <w:szCs w:val="24"/>
                <w:lang w:val="kk-KZ" w:eastAsia="ru-RU"/>
              </w:rPr>
              <w:t>Саны (данасы)</w:t>
            </w:r>
          </w:p>
        </w:tc>
        <w:tc>
          <w:tcPr>
            <w:tcW w:w="976" w:type="dxa"/>
            <w:tcBorders>
              <w:top w:val="single" w:sz="4" w:space="0" w:color="000000"/>
              <w:left w:val="single" w:sz="4" w:space="0" w:color="auto"/>
              <w:bottom w:val="single" w:sz="4" w:space="0" w:color="000000"/>
              <w:right w:val="single" w:sz="4" w:space="0" w:color="000000"/>
            </w:tcBorders>
            <w:hideMark/>
          </w:tcPr>
          <w:p w:rsidR="0004655A" w:rsidRPr="006C50EB" w:rsidRDefault="0004655A" w:rsidP="00B818CB">
            <w:pPr>
              <w:spacing w:after="0" w:line="240" w:lineRule="auto"/>
              <w:rPr>
                <w:rFonts w:ascii="Times New Roman" w:eastAsia="Times New Roman" w:hAnsi="Times New Roman" w:cs="Times New Roman"/>
                <w:b/>
                <w:sz w:val="18"/>
                <w:szCs w:val="24"/>
                <w:lang w:val="kk-KZ" w:eastAsia="ru-RU"/>
              </w:rPr>
            </w:pPr>
            <w:r w:rsidRPr="006C50EB">
              <w:rPr>
                <w:rFonts w:ascii="Times New Roman" w:eastAsia="Times New Roman" w:hAnsi="Times New Roman" w:cs="Times New Roman"/>
                <w:b/>
                <w:sz w:val="18"/>
                <w:szCs w:val="24"/>
                <w:lang w:val="kk-KZ" w:eastAsia="ru-RU"/>
              </w:rPr>
              <w:t>ҚҚС қоспағанда сомасы (тг.)</w:t>
            </w:r>
          </w:p>
        </w:tc>
      </w:tr>
      <w:tr w:rsidR="00CE2991" w:rsidRPr="006C50EB" w:rsidTr="00957B7F">
        <w:tc>
          <w:tcPr>
            <w:tcW w:w="1440"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992"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993"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931"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810"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1080"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1170" w:type="dxa"/>
            <w:tcBorders>
              <w:top w:val="single" w:sz="4" w:space="0" w:color="000000"/>
              <w:left w:val="single" w:sz="4" w:space="0" w:color="000000"/>
              <w:bottom w:val="single" w:sz="4" w:space="0" w:color="000000"/>
              <w:right w:val="single" w:sz="4" w:space="0" w:color="auto"/>
            </w:tcBorders>
          </w:tcPr>
          <w:p w:rsidR="00CE2991" w:rsidRPr="006C50EB" w:rsidRDefault="00CE2991" w:rsidP="00B818CB">
            <w:pPr>
              <w:spacing w:after="0" w:line="240" w:lineRule="auto"/>
              <w:rPr>
                <w:rFonts w:ascii="Times New Roman" w:eastAsia="Times New Roman" w:hAnsi="Times New Roman" w:cs="Times New Roman"/>
                <w:b/>
                <w:sz w:val="18"/>
                <w:szCs w:val="24"/>
                <w:lang w:val="kk-KZ" w:eastAsia="ru-RU"/>
              </w:rPr>
            </w:pPr>
          </w:p>
        </w:tc>
        <w:tc>
          <w:tcPr>
            <w:tcW w:w="976" w:type="dxa"/>
            <w:tcBorders>
              <w:top w:val="single" w:sz="4" w:space="0" w:color="000000"/>
              <w:left w:val="single" w:sz="4" w:space="0" w:color="auto"/>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b/>
                <w:sz w:val="18"/>
                <w:szCs w:val="24"/>
                <w:lang w:val="kk-KZ" w:eastAsia="ru-RU"/>
              </w:rPr>
            </w:pPr>
          </w:p>
        </w:tc>
      </w:tr>
      <w:tr w:rsidR="00CE2991" w:rsidRPr="006C50EB" w:rsidTr="00957B7F">
        <w:tc>
          <w:tcPr>
            <w:tcW w:w="1440"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992"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993"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931"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810"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1080"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1170" w:type="dxa"/>
            <w:tcBorders>
              <w:top w:val="single" w:sz="4" w:space="0" w:color="000000"/>
              <w:left w:val="single" w:sz="4" w:space="0" w:color="000000"/>
              <w:bottom w:val="single" w:sz="4" w:space="0" w:color="000000"/>
              <w:right w:val="single" w:sz="4" w:space="0" w:color="auto"/>
            </w:tcBorders>
          </w:tcPr>
          <w:p w:rsidR="00CE2991" w:rsidRPr="006C50EB" w:rsidRDefault="00CE2991" w:rsidP="00B818CB">
            <w:pPr>
              <w:spacing w:after="0" w:line="240" w:lineRule="auto"/>
              <w:rPr>
                <w:rFonts w:ascii="Times New Roman" w:eastAsia="Times New Roman" w:hAnsi="Times New Roman" w:cs="Times New Roman"/>
                <w:b/>
                <w:sz w:val="18"/>
                <w:szCs w:val="24"/>
                <w:lang w:val="kk-KZ" w:eastAsia="ru-RU"/>
              </w:rPr>
            </w:pPr>
          </w:p>
        </w:tc>
        <w:tc>
          <w:tcPr>
            <w:tcW w:w="976" w:type="dxa"/>
            <w:tcBorders>
              <w:top w:val="single" w:sz="4" w:space="0" w:color="000000"/>
              <w:left w:val="single" w:sz="4" w:space="0" w:color="auto"/>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b/>
                <w:sz w:val="18"/>
                <w:szCs w:val="24"/>
                <w:lang w:val="kk-KZ" w:eastAsia="ru-RU"/>
              </w:rPr>
            </w:pPr>
          </w:p>
        </w:tc>
      </w:tr>
      <w:tr w:rsidR="00CE2991" w:rsidRPr="006C50EB" w:rsidTr="00957B7F">
        <w:tc>
          <w:tcPr>
            <w:tcW w:w="1440"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992"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993"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931"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810"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1080"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1170" w:type="dxa"/>
            <w:tcBorders>
              <w:top w:val="single" w:sz="4" w:space="0" w:color="000000"/>
              <w:left w:val="single" w:sz="4" w:space="0" w:color="000000"/>
              <w:bottom w:val="single" w:sz="4" w:space="0" w:color="000000"/>
              <w:right w:val="single" w:sz="4" w:space="0" w:color="auto"/>
            </w:tcBorders>
          </w:tcPr>
          <w:p w:rsidR="00CE2991" w:rsidRPr="006C50EB" w:rsidRDefault="00CE2991" w:rsidP="00B818CB">
            <w:pPr>
              <w:spacing w:after="0" w:line="240" w:lineRule="auto"/>
              <w:rPr>
                <w:rFonts w:ascii="Times New Roman" w:eastAsia="Times New Roman" w:hAnsi="Times New Roman" w:cs="Times New Roman"/>
                <w:b/>
                <w:sz w:val="18"/>
                <w:szCs w:val="24"/>
                <w:lang w:val="kk-KZ" w:eastAsia="ru-RU"/>
              </w:rPr>
            </w:pPr>
          </w:p>
        </w:tc>
        <w:tc>
          <w:tcPr>
            <w:tcW w:w="976" w:type="dxa"/>
            <w:tcBorders>
              <w:top w:val="single" w:sz="4" w:space="0" w:color="000000"/>
              <w:left w:val="single" w:sz="4" w:space="0" w:color="auto"/>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b/>
                <w:sz w:val="18"/>
                <w:szCs w:val="24"/>
                <w:lang w:val="kk-KZ" w:eastAsia="ru-RU"/>
              </w:rPr>
            </w:pPr>
          </w:p>
        </w:tc>
      </w:tr>
    </w:tbl>
    <w:p w:rsidR="00CE2991" w:rsidRPr="006C50EB" w:rsidRDefault="002C1FC7" w:rsidP="00B818CB">
      <w:pPr>
        <w:spacing w:after="0" w:line="240" w:lineRule="auto"/>
        <w:ind w:firstLine="540"/>
        <w:jc w:val="both"/>
        <w:rPr>
          <w:rFonts w:ascii="Times New Roman" w:eastAsia="Times New Roman" w:hAnsi="Times New Roman" w:cs="Times New Roman"/>
          <w:sz w:val="24"/>
          <w:szCs w:val="24"/>
          <w:lang w:val="kk-KZ" w:eastAsia="ru-RU"/>
        </w:rPr>
      </w:pPr>
      <w:r w:rsidRPr="006C50EB">
        <w:rPr>
          <w:rFonts w:ascii="Times New Roman" w:eastAsia="Times New Roman" w:hAnsi="Times New Roman" w:cs="Times New Roman"/>
          <w:sz w:val="24"/>
          <w:szCs w:val="24"/>
          <w:lang w:val="kk-KZ" w:eastAsia="ru-RU"/>
        </w:rPr>
        <w:t xml:space="preserve">Осыған байланысты, Компания Сізден биллинг деректері бойынша жоғарыда көрсетілген </w:t>
      </w:r>
      <w:r w:rsidR="00FB657B" w:rsidRPr="006C50EB">
        <w:rPr>
          <w:rFonts w:ascii="Times New Roman" w:eastAsia="Times New Roman" w:hAnsi="Times New Roman" w:cs="Times New Roman"/>
          <w:sz w:val="24"/>
          <w:szCs w:val="24"/>
          <w:lang w:val="kk-KZ" w:eastAsia="ru-RU"/>
        </w:rPr>
        <w:t>алшақтықтарға Ш</w:t>
      </w:r>
      <w:r w:rsidRPr="006C50EB">
        <w:rPr>
          <w:rFonts w:ascii="Times New Roman" w:eastAsia="Times New Roman" w:hAnsi="Times New Roman" w:cs="Times New Roman"/>
          <w:sz w:val="24"/>
          <w:szCs w:val="24"/>
          <w:lang w:val="kk-KZ" w:eastAsia="ru-RU"/>
        </w:rPr>
        <w:t xml:space="preserve">артта белгіленген тәртіппен </w:t>
      </w:r>
      <w:r w:rsidR="00E80FD7" w:rsidRPr="006C50EB">
        <w:rPr>
          <w:rFonts w:ascii="Times New Roman" w:eastAsia="Times New Roman" w:hAnsi="Times New Roman" w:cs="Times New Roman"/>
          <w:sz w:val="24"/>
          <w:szCs w:val="24"/>
          <w:lang w:val="kk-KZ" w:eastAsia="ru-RU"/>
        </w:rPr>
        <w:t>және мерзімдерде бірлесіп тексеру</w:t>
      </w:r>
      <w:r w:rsidRPr="006C50EB">
        <w:rPr>
          <w:rFonts w:ascii="Times New Roman" w:eastAsia="Times New Roman" w:hAnsi="Times New Roman" w:cs="Times New Roman"/>
          <w:sz w:val="24"/>
          <w:szCs w:val="24"/>
          <w:lang w:val="kk-KZ" w:eastAsia="ru-RU"/>
        </w:rPr>
        <w:t xml:space="preserve"> жүргізуді сұрайды.</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CE2991" w:rsidRPr="006C50EB" w:rsidTr="00957B7F">
        <w:tc>
          <w:tcPr>
            <w:tcW w:w="4926" w:type="dxa"/>
          </w:tcPr>
          <w:p w:rsidR="00CE2991" w:rsidRPr="006C50EB" w:rsidRDefault="00CE2991" w:rsidP="00B818CB">
            <w:pPr>
              <w:ind w:firstLine="540"/>
              <w:jc w:val="both"/>
              <w:rPr>
                <w:rFonts w:ascii="Times New Roman" w:eastAsia="Times New Roman" w:hAnsi="Times New Roman"/>
                <w:sz w:val="24"/>
                <w:szCs w:val="24"/>
                <w:lang w:val="kk-KZ"/>
              </w:rPr>
            </w:pPr>
            <w:r w:rsidRPr="006C50EB">
              <w:rPr>
                <w:rFonts w:ascii="Times New Roman" w:eastAsia="Times New Roman" w:hAnsi="Times New Roman"/>
                <w:sz w:val="24"/>
                <w:szCs w:val="24"/>
                <w:lang w:val="kk-KZ"/>
              </w:rPr>
              <w:t>______________________________</w:t>
            </w:r>
          </w:p>
          <w:p w:rsidR="00CE2991" w:rsidRPr="006C50EB" w:rsidRDefault="00CE2991" w:rsidP="00B818CB">
            <w:pPr>
              <w:ind w:firstLine="540"/>
              <w:jc w:val="center"/>
              <w:rPr>
                <w:rFonts w:ascii="Times New Roman" w:eastAsia="Times New Roman" w:hAnsi="Times New Roman"/>
                <w:sz w:val="24"/>
                <w:szCs w:val="24"/>
                <w:lang w:val="kk-KZ"/>
              </w:rPr>
            </w:pPr>
            <w:r w:rsidRPr="006C50EB">
              <w:rPr>
                <w:rFonts w:ascii="Times New Roman" w:eastAsia="Times New Roman" w:hAnsi="Times New Roman"/>
                <w:i/>
                <w:sz w:val="24"/>
                <w:szCs w:val="24"/>
                <w:lang w:val="kk-KZ"/>
              </w:rPr>
              <w:t>(лауазымы)</w:t>
            </w:r>
          </w:p>
        </w:tc>
        <w:tc>
          <w:tcPr>
            <w:tcW w:w="4927" w:type="dxa"/>
          </w:tcPr>
          <w:p w:rsidR="00CE2991" w:rsidRPr="006C50EB" w:rsidRDefault="00CE2991" w:rsidP="00B818CB">
            <w:pPr>
              <w:ind w:firstLine="540"/>
              <w:jc w:val="both"/>
              <w:rPr>
                <w:rFonts w:ascii="Times New Roman" w:eastAsia="Times New Roman" w:hAnsi="Times New Roman"/>
                <w:sz w:val="24"/>
                <w:szCs w:val="24"/>
                <w:lang w:val="kk-KZ"/>
              </w:rPr>
            </w:pPr>
            <w:r w:rsidRPr="006C50EB">
              <w:rPr>
                <w:rFonts w:ascii="Times New Roman" w:eastAsia="Times New Roman" w:hAnsi="Times New Roman"/>
                <w:sz w:val="24"/>
                <w:szCs w:val="24"/>
                <w:lang w:val="kk-KZ"/>
              </w:rPr>
              <w:t>______________________________</w:t>
            </w:r>
          </w:p>
          <w:p w:rsidR="00CE2991" w:rsidRPr="006C50EB" w:rsidRDefault="00CE2991" w:rsidP="00B818CB">
            <w:pPr>
              <w:ind w:firstLine="540"/>
              <w:jc w:val="center"/>
              <w:rPr>
                <w:rFonts w:ascii="Times New Roman" w:eastAsia="Times New Roman" w:hAnsi="Times New Roman"/>
                <w:sz w:val="24"/>
                <w:szCs w:val="24"/>
                <w:lang w:val="kk-KZ"/>
              </w:rPr>
            </w:pPr>
            <w:r w:rsidRPr="006C50EB">
              <w:rPr>
                <w:rFonts w:ascii="Times New Roman" w:eastAsia="Times New Roman" w:hAnsi="Times New Roman"/>
                <w:i/>
                <w:sz w:val="24"/>
                <w:szCs w:val="24"/>
                <w:lang w:val="kk-KZ"/>
              </w:rPr>
              <w:t>(Тегі</w:t>
            </w:r>
            <w:r w:rsidR="008B1B60" w:rsidRPr="006C50EB">
              <w:rPr>
                <w:rFonts w:ascii="Times New Roman" w:eastAsia="Times New Roman" w:hAnsi="Times New Roman"/>
                <w:i/>
                <w:sz w:val="24"/>
                <w:szCs w:val="24"/>
                <w:lang w:val="kk-KZ"/>
              </w:rPr>
              <w:t>, А.Ә.</w:t>
            </w:r>
            <w:r w:rsidRPr="006C50EB">
              <w:rPr>
                <w:rFonts w:ascii="Times New Roman" w:eastAsia="Times New Roman" w:hAnsi="Times New Roman"/>
                <w:i/>
                <w:sz w:val="24"/>
                <w:szCs w:val="24"/>
                <w:lang w:val="kk-KZ"/>
              </w:rPr>
              <w:t>)</w:t>
            </w:r>
          </w:p>
        </w:tc>
      </w:tr>
    </w:tbl>
    <w:p w:rsidR="00CE2991" w:rsidRPr="006C50EB" w:rsidRDefault="00CE2991" w:rsidP="00B8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outlineLvl w:val="0"/>
        <w:rPr>
          <w:rFonts w:ascii="Times New Roman" w:eastAsia="Times New Roman" w:hAnsi="Times New Roman" w:cs="Times New Roman"/>
          <w:sz w:val="24"/>
          <w:szCs w:val="24"/>
          <w:lang w:val="kk-KZ" w:eastAsia="ru-RU"/>
        </w:rPr>
      </w:pPr>
      <w:r w:rsidRPr="006C50EB">
        <w:rPr>
          <w:rFonts w:ascii="Times New Roman" w:eastAsia="Times New Roman" w:hAnsi="Times New Roman" w:cs="Times New Roman"/>
          <w:sz w:val="24"/>
          <w:szCs w:val="24"/>
          <w:lang w:val="kk-KZ" w:eastAsia="ru-RU"/>
        </w:rPr>
        <w:t>Күні________________</w:t>
      </w:r>
    </w:p>
    <w:p w:rsidR="00E155D9" w:rsidRPr="006C50EB" w:rsidRDefault="00E155D9" w:rsidP="00B8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i/>
          <w:sz w:val="16"/>
          <w:szCs w:val="16"/>
          <w:lang w:val="kk-KZ" w:eastAsia="ru-RU"/>
        </w:rPr>
      </w:pPr>
    </w:p>
    <w:p w:rsidR="00CE2991" w:rsidRPr="006C50EB" w:rsidRDefault="00CE2991" w:rsidP="00B8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i/>
          <w:sz w:val="16"/>
          <w:szCs w:val="16"/>
          <w:lang w:val="kk-KZ" w:eastAsia="ru-RU"/>
        </w:rPr>
      </w:pPr>
      <w:r w:rsidRPr="006C50EB">
        <w:rPr>
          <w:rFonts w:ascii="Times New Roman" w:eastAsia="Times New Roman" w:hAnsi="Times New Roman" w:cs="Times New Roman"/>
          <w:i/>
          <w:sz w:val="16"/>
          <w:szCs w:val="16"/>
          <w:lang w:val="kk-KZ" w:eastAsia="ru-RU"/>
        </w:rPr>
        <w:t>Орындаушы:</w:t>
      </w:r>
    </w:p>
    <w:p w:rsidR="00CE2991" w:rsidRPr="00C14A31" w:rsidRDefault="00CE2991" w:rsidP="00B8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val="kk-KZ" w:eastAsia="ru-RU"/>
        </w:rPr>
      </w:pPr>
      <w:r w:rsidRPr="006C50EB">
        <w:rPr>
          <w:rFonts w:ascii="Times New Roman" w:eastAsia="Times New Roman" w:hAnsi="Times New Roman" w:cs="Times New Roman"/>
          <w:i/>
          <w:sz w:val="16"/>
          <w:szCs w:val="16"/>
          <w:lang w:val="kk-KZ" w:eastAsia="ru-RU"/>
        </w:rPr>
        <w:t>Тел.</w:t>
      </w:r>
    </w:p>
    <w:p w:rsidR="00B818CB" w:rsidRDefault="00B818CB">
      <w:pPr>
        <w:rPr>
          <w:rFonts w:ascii="Times New Roman" w:hAnsi="Times New Roman" w:cs="Times New Roman"/>
          <w:b/>
          <w:sz w:val="24"/>
          <w:szCs w:val="24"/>
          <w:lang w:val="kk-KZ"/>
        </w:rPr>
      </w:pPr>
      <w:r>
        <w:rPr>
          <w:rFonts w:ascii="Times New Roman" w:hAnsi="Times New Roman" w:cs="Times New Roman"/>
          <w:b/>
          <w:sz w:val="24"/>
          <w:szCs w:val="24"/>
          <w:lang w:val="kk-KZ"/>
        </w:rPr>
        <w:br w:type="page"/>
      </w:r>
    </w:p>
    <w:p w:rsidR="00FB657B" w:rsidRDefault="00FB657B" w:rsidP="005E6F2F">
      <w:pPr>
        <w:spacing w:after="0"/>
        <w:jc w:val="right"/>
        <w:rPr>
          <w:rFonts w:ascii="Times New Roman" w:hAnsi="Times New Roman" w:cs="Times New Roman"/>
          <w:b/>
          <w:sz w:val="24"/>
          <w:szCs w:val="24"/>
          <w:lang w:val="kk-KZ"/>
        </w:rPr>
      </w:pPr>
    </w:p>
    <w:p w:rsidR="005E6F2F" w:rsidRPr="00753F00" w:rsidRDefault="005E6F2F" w:rsidP="005E6F2F">
      <w:pPr>
        <w:spacing w:after="0"/>
        <w:jc w:val="right"/>
        <w:rPr>
          <w:rFonts w:ascii="Times New Roman" w:hAnsi="Times New Roman" w:cs="Times New Roman"/>
          <w:b/>
          <w:sz w:val="24"/>
          <w:szCs w:val="24"/>
        </w:rPr>
      </w:pPr>
      <w:r w:rsidRPr="00310FC0">
        <w:rPr>
          <w:rFonts w:ascii="Times New Roman" w:hAnsi="Times New Roman" w:cs="Times New Roman"/>
          <w:b/>
          <w:sz w:val="24"/>
          <w:szCs w:val="24"/>
        </w:rPr>
        <w:t>Приложение №</w:t>
      </w:r>
      <w:r w:rsidR="00311285">
        <w:rPr>
          <w:rFonts w:ascii="Times New Roman" w:hAnsi="Times New Roman" w:cs="Times New Roman"/>
          <w:b/>
          <w:sz w:val="24"/>
          <w:szCs w:val="24"/>
        </w:rPr>
        <w:t>1</w:t>
      </w:r>
    </w:p>
    <w:p w:rsidR="005E6F2F" w:rsidRPr="00310FC0" w:rsidRDefault="005E6F2F" w:rsidP="005E6F2F">
      <w:pPr>
        <w:spacing w:after="0"/>
        <w:jc w:val="right"/>
        <w:rPr>
          <w:rFonts w:ascii="Times New Roman" w:hAnsi="Times New Roman" w:cs="Times New Roman"/>
          <w:b/>
          <w:sz w:val="24"/>
          <w:szCs w:val="24"/>
        </w:rPr>
      </w:pPr>
      <w:r w:rsidRPr="00310FC0">
        <w:rPr>
          <w:rFonts w:ascii="Times New Roman" w:hAnsi="Times New Roman" w:cs="Times New Roman"/>
          <w:b/>
          <w:sz w:val="24"/>
          <w:szCs w:val="24"/>
        </w:rPr>
        <w:t>к Договору об оказании</w:t>
      </w:r>
      <w:r w:rsidR="00BF12AE" w:rsidRPr="00BF12AE">
        <w:rPr>
          <w:rFonts w:ascii="Times New Roman" w:hAnsi="Times New Roman" w:cs="Times New Roman"/>
          <w:b/>
          <w:sz w:val="24"/>
          <w:szCs w:val="24"/>
        </w:rPr>
        <w:t xml:space="preserve"> </w:t>
      </w:r>
      <w:r w:rsidR="00BF12AE">
        <w:rPr>
          <w:rFonts w:ascii="Times New Roman" w:hAnsi="Times New Roman" w:cs="Times New Roman"/>
          <w:b/>
          <w:sz w:val="24"/>
          <w:szCs w:val="24"/>
        </w:rPr>
        <w:t>коммерческих</w:t>
      </w:r>
      <w:r w:rsidRPr="00310FC0">
        <w:rPr>
          <w:rFonts w:ascii="Times New Roman" w:hAnsi="Times New Roman" w:cs="Times New Roman"/>
          <w:b/>
          <w:sz w:val="24"/>
          <w:szCs w:val="24"/>
        </w:rPr>
        <w:t xml:space="preserve"> услуг</w:t>
      </w:r>
    </w:p>
    <w:p w:rsidR="005E6F2F" w:rsidRDefault="005E6F2F" w:rsidP="00BF12AE">
      <w:pPr>
        <w:spacing w:after="0"/>
        <w:jc w:val="right"/>
        <w:rPr>
          <w:rFonts w:ascii="Times New Roman" w:hAnsi="Times New Roman" w:cs="Times New Roman"/>
          <w:b/>
          <w:sz w:val="24"/>
          <w:szCs w:val="24"/>
        </w:rPr>
      </w:pPr>
      <w:r w:rsidRPr="00310FC0">
        <w:rPr>
          <w:rFonts w:ascii="Times New Roman" w:hAnsi="Times New Roman" w:cs="Times New Roman"/>
          <w:b/>
          <w:sz w:val="24"/>
          <w:szCs w:val="24"/>
        </w:rPr>
        <w:t xml:space="preserve">№ ___________ </w:t>
      </w:r>
      <w:r w:rsidR="00F81390">
        <w:rPr>
          <w:rFonts w:ascii="Times New Roman" w:hAnsi="Times New Roman" w:cs="Times New Roman"/>
          <w:b/>
          <w:sz w:val="24"/>
          <w:szCs w:val="24"/>
          <w:lang w:val="kk-KZ"/>
        </w:rPr>
        <w:t xml:space="preserve">        </w:t>
      </w:r>
      <w:r w:rsidRPr="00310FC0">
        <w:rPr>
          <w:rFonts w:ascii="Times New Roman" w:hAnsi="Times New Roman" w:cs="Times New Roman"/>
          <w:b/>
          <w:sz w:val="24"/>
          <w:szCs w:val="24"/>
        </w:rPr>
        <w:t>от ________</w:t>
      </w:r>
      <w:r w:rsidR="00F81390">
        <w:rPr>
          <w:rFonts w:ascii="Times New Roman" w:hAnsi="Times New Roman" w:cs="Times New Roman"/>
          <w:b/>
          <w:sz w:val="24"/>
          <w:szCs w:val="24"/>
        </w:rPr>
        <w:t>_</w:t>
      </w:r>
      <w:r w:rsidRPr="00310FC0">
        <w:rPr>
          <w:rFonts w:ascii="Times New Roman" w:hAnsi="Times New Roman" w:cs="Times New Roman"/>
          <w:b/>
          <w:sz w:val="24"/>
          <w:szCs w:val="24"/>
        </w:rPr>
        <w:t>___</w:t>
      </w:r>
    </w:p>
    <w:p w:rsidR="005E6F2F" w:rsidRPr="00BF12AE" w:rsidRDefault="005E6F2F" w:rsidP="00ED084D">
      <w:pPr>
        <w:spacing w:after="0"/>
        <w:contextualSpacing/>
        <w:jc w:val="center"/>
        <w:rPr>
          <w:rFonts w:ascii="Times New Roman" w:hAnsi="Times New Roman" w:cs="Times New Roman"/>
          <w:b/>
          <w:sz w:val="8"/>
          <w:szCs w:val="8"/>
        </w:rPr>
      </w:pPr>
    </w:p>
    <w:p w:rsidR="008F5A79" w:rsidRDefault="008F5A79"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val="kk-KZ" w:eastAsia="ru-RU"/>
        </w:rPr>
      </w:pP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eastAsia="ru-RU"/>
        </w:rPr>
      </w:pPr>
      <w:r w:rsidRPr="005333AA">
        <w:rPr>
          <w:rFonts w:ascii="Times New Roman" w:eastAsia="Times New Roman" w:hAnsi="Times New Roman" w:cs="Times New Roman"/>
          <w:b/>
          <w:sz w:val="24"/>
          <w:szCs w:val="24"/>
          <w:lang w:eastAsia="ru-RU"/>
        </w:rPr>
        <w:t xml:space="preserve">Председателю Правления </w:t>
      </w: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eastAsia="ru-RU"/>
        </w:rPr>
      </w:pPr>
      <w:r w:rsidRPr="005333AA">
        <w:rPr>
          <w:rFonts w:ascii="Times New Roman" w:eastAsia="Times New Roman" w:hAnsi="Times New Roman" w:cs="Times New Roman"/>
          <w:b/>
          <w:sz w:val="24"/>
          <w:szCs w:val="24"/>
          <w:lang w:eastAsia="ru-RU"/>
        </w:rPr>
        <w:t>АО «Государственное кредитное бюро»</w:t>
      </w: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eastAsia="ru-RU"/>
        </w:rPr>
      </w:pPr>
      <w:r w:rsidRPr="005333AA">
        <w:rPr>
          <w:rFonts w:ascii="Times New Roman" w:eastAsia="Times New Roman" w:hAnsi="Times New Roman" w:cs="Times New Roman"/>
          <w:b/>
          <w:sz w:val="24"/>
          <w:szCs w:val="24"/>
          <w:lang w:eastAsia="ru-RU"/>
        </w:rPr>
        <w:t>_____________________________</w:t>
      </w: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eastAsia="ru-RU"/>
        </w:rPr>
      </w:pPr>
      <w:r w:rsidRPr="005333AA">
        <w:rPr>
          <w:rFonts w:ascii="Times New Roman" w:eastAsia="Times New Roman" w:hAnsi="Times New Roman" w:cs="Times New Roman"/>
          <w:b/>
          <w:sz w:val="24"/>
          <w:szCs w:val="24"/>
          <w:lang w:eastAsia="ru-RU"/>
        </w:rPr>
        <w:t>от_______________________________</w:t>
      </w: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center"/>
        <w:rPr>
          <w:rFonts w:ascii="Times New Roman" w:eastAsia="Times New Roman" w:hAnsi="Times New Roman" w:cs="Times New Roman"/>
          <w:i/>
          <w:sz w:val="18"/>
          <w:szCs w:val="18"/>
          <w:lang w:eastAsia="ru-RU"/>
        </w:rPr>
      </w:pPr>
      <w:r w:rsidRPr="005333AA">
        <w:rPr>
          <w:rFonts w:ascii="Times New Roman" w:eastAsia="Times New Roman" w:hAnsi="Times New Roman" w:cs="Times New Roman"/>
          <w:i/>
          <w:sz w:val="18"/>
          <w:szCs w:val="18"/>
          <w:lang w:eastAsia="ru-RU"/>
        </w:rPr>
        <w:t>(должность)</w:t>
      </w: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eastAsia="ru-RU"/>
        </w:rPr>
      </w:pPr>
      <w:r w:rsidRPr="005333AA">
        <w:rPr>
          <w:rFonts w:ascii="Times New Roman" w:eastAsia="Times New Roman" w:hAnsi="Times New Roman" w:cs="Times New Roman"/>
          <w:b/>
          <w:sz w:val="24"/>
          <w:szCs w:val="24"/>
          <w:lang w:eastAsia="ru-RU"/>
        </w:rPr>
        <w:t>_________________________________,</w:t>
      </w: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center"/>
        <w:rPr>
          <w:rFonts w:ascii="Times New Roman" w:eastAsia="Times New Roman" w:hAnsi="Times New Roman" w:cs="Times New Roman"/>
          <w:i/>
          <w:sz w:val="18"/>
          <w:szCs w:val="18"/>
          <w:lang w:eastAsia="ru-RU"/>
        </w:rPr>
      </w:pPr>
      <w:r w:rsidRPr="005333AA">
        <w:rPr>
          <w:rFonts w:ascii="Times New Roman" w:eastAsia="Times New Roman" w:hAnsi="Times New Roman" w:cs="Times New Roman"/>
          <w:i/>
          <w:sz w:val="18"/>
          <w:szCs w:val="18"/>
          <w:lang w:eastAsia="ru-RU"/>
        </w:rPr>
        <w:t>(наименование Заказчика)</w:t>
      </w: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i/>
          <w:sz w:val="18"/>
          <w:szCs w:val="18"/>
          <w:lang w:eastAsia="ru-RU"/>
        </w:rPr>
      </w:pPr>
      <w:r w:rsidRPr="005333AA">
        <w:rPr>
          <w:rFonts w:ascii="Times New Roman" w:eastAsia="Times New Roman" w:hAnsi="Times New Roman" w:cs="Times New Roman"/>
          <w:b/>
          <w:sz w:val="24"/>
          <w:szCs w:val="24"/>
          <w:lang w:eastAsia="ru-RU"/>
        </w:rPr>
        <w:t>расположенного в _________________</w:t>
      </w: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center"/>
        <w:rPr>
          <w:rFonts w:ascii="Times New Roman" w:eastAsia="Times New Roman" w:hAnsi="Times New Roman" w:cs="Times New Roman"/>
          <w:i/>
          <w:sz w:val="18"/>
          <w:szCs w:val="18"/>
          <w:lang w:eastAsia="ru-RU"/>
        </w:rPr>
      </w:pPr>
      <w:r w:rsidRPr="005333AA">
        <w:rPr>
          <w:rFonts w:ascii="Times New Roman" w:eastAsia="Times New Roman" w:hAnsi="Times New Roman" w:cs="Times New Roman"/>
          <w:i/>
          <w:sz w:val="18"/>
          <w:szCs w:val="18"/>
          <w:lang w:eastAsia="ru-RU"/>
        </w:rPr>
        <w:t>(наименование населенного пункта)</w:t>
      </w: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eastAsia="ru-RU"/>
        </w:rPr>
      </w:pPr>
      <w:r w:rsidRPr="005333AA">
        <w:rPr>
          <w:rFonts w:ascii="Times New Roman" w:eastAsia="Times New Roman" w:hAnsi="Times New Roman" w:cs="Times New Roman"/>
          <w:b/>
          <w:sz w:val="24"/>
          <w:szCs w:val="24"/>
          <w:lang w:eastAsia="ru-RU"/>
        </w:rPr>
        <w:t>__________________________________</w:t>
      </w: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center"/>
        <w:rPr>
          <w:rFonts w:ascii="Times New Roman" w:eastAsia="Times New Roman" w:hAnsi="Times New Roman" w:cs="Times New Roman"/>
          <w:i/>
          <w:sz w:val="18"/>
          <w:szCs w:val="18"/>
          <w:lang w:eastAsia="ru-RU"/>
        </w:rPr>
      </w:pPr>
      <w:r w:rsidRPr="005333AA">
        <w:rPr>
          <w:rFonts w:ascii="Times New Roman" w:eastAsia="Times New Roman" w:hAnsi="Times New Roman" w:cs="Times New Roman"/>
          <w:i/>
          <w:sz w:val="18"/>
          <w:szCs w:val="18"/>
          <w:lang w:eastAsia="ru-RU"/>
        </w:rPr>
        <w:t>(Ф.И.О.)</w:t>
      </w: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eastAsia="ru-RU"/>
        </w:rPr>
      </w:pPr>
      <w:r w:rsidRPr="005333AA">
        <w:rPr>
          <w:rFonts w:ascii="Times New Roman" w:eastAsia="Times New Roman" w:hAnsi="Times New Roman" w:cs="Times New Roman"/>
          <w:b/>
          <w:sz w:val="24"/>
          <w:szCs w:val="24"/>
          <w:lang w:eastAsia="ru-RU"/>
        </w:rPr>
        <w:t>__________________________________</w:t>
      </w: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center"/>
        <w:rPr>
          <w:rFonts w:ascii="Times New Roman" w:eastAsia="Times New Roman" w:hAnsi="Times New Roman" w:cs="Times New Roman"/>
          <w:i/>
          <w:sz w:val="18"/>
          <w:szCs w:val="18"/>
          <w:lang w:eastAsia="ru-RU"/>
        </w:rPr>
      </w:pPr>
      <w:r w:rsidRPr="005333AA">
        <w:rPr>
          <w:rFonts w:ascii="Times New Roman" w:eastAsia="Times New Roman" w:hAnsi="Times New Roman" w:cs="Times New Roman"/>
          <w:i/>
          <w:sz w:val="18"/>
          <w:szCs w:val="18"/>
          <w:lang w:eastAsia="ru-RU"/>
        </w:rPr>
        <w:t>(БИН)</w:t>
      </w: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5333AA">
        <w:rPr>
          <w:rFonts w:ascii="Times New Roman" w:eastAsia="Times New Roman" w:hAnsi="Times New Roman" w:cs="Times New Roman"/>
          <w:b/>
          <w:sz w:val="24"/>
          <w:szCs w:val="24"/>
          <w:lang w:eastAsia="ru-RU"/>
        </w:rPr>
        <w:t xml:space="preserve">ЗАЯВЛЕНИЕ </w:t>
      </w: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5333AA">
        <w:rPr>
          <w:rFonts w:ascii="Times New Roman" w:eastAsia="Times New Roman" w:hAnsi="Times New Roman" w:cs="Times New Roman"/>
          <w:b/>
          <w:sz w:val="24"/>
          <w:szCs w:val="24"/>
          <w:lang w:eastAsia="ru-RU"/>
        </w:rPr>
        <w:t>о расхождении данных биллинга</w:t>
      </w:r>
    </w:p>
    <w:p w:rsidR="005333AA" w:rsidRPr="005333AA" w:rsidRDefault="002847B0" w:rsidP="00BA641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w:t>
      </w:r>
      <w:proofErr w:type="gramStart"/>
      <w:r>
        <w:rPr>
          <w:rFonts w:ascii="Times New Roman" w:eastAsia="Times New Roman" w:hAnsi="Times New Roman" w:cs="Times New Roman"/>
          <w:sz w:val="24"/>
          <w:szCs w:val="24"/>
          <w:lang w:eastAsia="ru-RU"/>
        </w:rPr>
        <w:t>_(</w:t>
      </w:r>
      <w:proofErr w:type="gramEnd"/>
      <w:r>
        <w:rPr>
          <w:rFonts w:ascii="Times New Roman" w:eastAsia="Times New Roman" w:hAnsi="Times New Roman" w:cs="Times New Roman"/>
          <w:sz w:val="24"/>
          <w:szCs w:val="24"/>
          <w:lang w:eastAsia="ru-RU"/>
        </w:rPr>
        <w:t xml:space="preserve">наименование страховой организации) (далее – Компания), рассмотрев данные биллинга за период с ________ по __________ года, представленные Бюро _______________ года, сообщает о нижеследующих </w:t>
      </w:r>
      <w:r w:rsidRPr="005333AA">
        <w:rPr>
          <w:rFonts w:ascii="Times New Roman" w:eastAsia="Times New Roman" w:hAnsi="Times New Roman" w:cs="Times New Roman"/>
          <w:sz w:val="24"/>
          <w:szCs w:val="24"/>
          <w:lang w:eastAsia="ru-RU"/>
        </w:rPr>
        <w:t>расхождения</w:t>
      </w:r>
      <w:r>
        <w:rPr>
          <w:rFonts w:ascii="Times New Roman" w:eastAsia="Times New Roman" w:hAnsi="Times New Roman" w:cs="Times New Roman"/>
          <w:sz w:val="24"/>
          <w:szCs w:val="24"/>
          <w:lang w:eastAsia="ru-RU"/>
        </w:rPr>
        <w:t xml:space="preserve">х </w:t>
      </w:r>
      <w:r w:rsidRPr="005333AA">
        <w:rPr>
          <w:rFonts w:ascii="Times New Roman" w:eastAsia="Times New Roman" w:hAnsi="Times New Roman" w:cs="Times New Roman"/>
          <w:sz w:val="24"/>
          <w:szCs w:val="24"/>
          <w:lang w:eastAsia="ru-RU"/>
        </w:rPr>
        <w:t xml:space="preserve">между данными биллинга и имеющимися у </w:t>
      </w:r>
      <w:r>
        <w:rPr>
          <w:rFonts w:ascii="Times New Roman" w:eastAsia="Times New Roman" w:hAnsi="Times New Roman" w:cs="Times New Roman"/>
          <w:sz w:val="24"/>
          <w:szCs w:val="24"/>
          <w:lang w:eastAsia="ru-RU"/>
        </w:rPr>
        <w:t xml:space="preserve">Компании </w:t>
      </w:r>
      <w:r w:rsidRPr="005333AA">
        <w:rPr>
          <w:rFonts w:ascii="Times New Roman" w:eastAsia="Times New Roman" w:hAnsi="Times New Roman" w:cs="Times New Roman"/>
          <w:sz w:val="24"/>
          <w:szCs w:val="24"/>
          <w:lang w:eastAsia="ru-RU"/>
        </w:rPr>
        <w:t>данными:</w:t>
      </w:r>
    </w:p>
    <w:tbl>
      <w:tblPr>
        <w:tblW w:w="95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992"/>
        <w:gridCol w:w="993"/>
        <w:gridCol w:w="1134"/>
        <w:gridCol w:w="931"/>
        <w:gridCol w:w="810"/>
        <w:gridCol w:w="1080"/>
        <w:gridCol w:w="1170"/>
        <w:gridCol w:w="976"/>
      </w:tblGrid>
      <w:tr w:rsidR="005333AA" w:rsidRPr="005333AA" w:rsidTr="006D7EE5">
        <w:tc>
          <w:tcPr>
            <w:tcW w:w="9526" w:type="dxa"/>
            <w:gridSpan w:val="9"/>
            <w:tcBorders>
              <w:top w:val="single" w:sz="4" w:space="0" w:color="000000"/>
              <w:left w:val="single" w:sz="4" w:space="0" w:color="000000"/>
              <w:bottom w:val="single" w:sz="4" w:space="0" w:color="000000"/>
              <w:right w:val="single" w:sz="4" w:space="0" w:color="000000"/>
            </w:tcBorders>
            <w:hideMark/>
          </w:tcPr>
          <w:p w:rsidR="005333AA" w:rsidRPr="0004655A" w:rsidRDefault="005333AA" w:rsidP="005333AA">
            <w:pPr>
              <w:spacing w:after="0" w:line="240" w:lineRule="auto"/>
              <w:rPr>
                <w:rFonts w:ascii="Times New Roman" w:eastAsia="Times New Roman" w:hAnsi="Times New Roman" w:cs="Times New Roman"/>
                <w:b/>
                <w:sz w:val="24"/>
                <w:szCs w:val="24"/>
                <w:lang w:val="kk-KZ"/>
              </w:rPr>
            </w:pPr>
            <w:r w:rsidRPr="005333AA">
              <w:rPr>
                <w:rFonts w:ascii="Times New Roman" w:eastAsia="Times New Roman" w:hAnsi="Times New Roman" w:cs="Times New Roman"/>
                <w:b/>
                <w:sz w:val="24"/>
                <w:szCs w:val="24"/>
              </w:rPr>
              <w:t>Период: с «__</w:t>
            </w:r>
            <w:proofErr w:type="gramStart"/>
            <w:r w:rsidRPr="005333AA">
              <w:rPr>
                <w:rFonts w:ascii="Times New Roman" w:eastAsia="Times New Roman" w:hAnsi="Times New Roman" w:cs="Times New Roman"/>
                <w:b/>
                <w:sz w:val="24"/>
                <w:szCs w:val="24"/>
              </w:rPr>
              <w:t>_»_</w:t>
            </w:r>
            <w:proofErr w:type="gramEnd"/>
            <w:r w:rsidRPr="005333AA">
              <w:rPr>
                <w:rFonts w:ascii="Times New Roman" w:eastAsia="Times New Roman" w:hAnsi="Times New Roman" w:cs="Times New Roman"/>
                <w:b/>
                <w:sz w:val="24"/>
                <w:szCs w:val="24"/>
              </w:rPr>
              <w:t>______ ____</w:t>
            </w:r>
            <w:r w:rsidR="0004655A">
              <w:rPr>
                <w:rFonts w:ascii="Times New Roman" w:eastAsia="Times New Roman" w:hAnsi="Times New Roman" w:cs="Times New Roman"/>
                <w:b/>
                <w:sz w:val="24"/>
                <w:szCs w:val="24"/>
              </w:rPr>
              <w:t xml:space="preserve"> года по «___»_______ ____ года</w:t>
            </w:r>
          </w:p>
        </w:tc>
      </w:tr>
      <w:tr w:rsidR="005333AA" w:rsidRPr="005333AA" w:rsidTr="006D7EE5">
        <w:tc>
          <w:tcPr>
            <w:tcW w:w="1440" w:type="dxa"/>
            <w:vMerge w:val="restart"/>
            <w:tcBorders>
              <w:top w:val="single" w:sz="4" w:space="0" w:color="000000"/>
              <w:left w:val="single" w:sz="4" w:space="0" w:color="000000"/>
              <w:bottom w:val="single" w:sz="4" w:space="0" w:color="000000"/>
              <w:right w:val="single" w:sz="4" w:space="0" w:color="000000"/>
            </w:tcBorders>
            <w:hideMark/>
          </w:tcPr>
          <w:p w:rsidR="005333AA" w:rsidRPr="005333AA" w:rsidRDefault="005333AA" w:rsidP="0092622A">
            <w:pPr>
              <w:spacing w:after="0" w:line="240" w:lineRule="auto"/>
              <w:rPr>
                <w:rFonts w:ascii="Times New Roman" w:eastAsia="Times New Roman" w:hAnsi="Times New Roman" w:cs="Times New Roman"/>
                <w:sz w:val="18"/>
                <w:szCs w:val="24"/>
              </w:rPr>
            </w:pPr>
            <w:r w:rsidRPr="005333AA">
              <w:rPr>
                <w:rFonts w:ascii="Times New Roman" w:eastAsia="Times New Roman" w:hAnsi="Times New Roman" w:cs="Times New Roman"/>
                <w:sz w:val="18"/>
                <w:szCs w:val="24"/>
              </w:rPr>
              <w:t xml:space="preserve">Наименование </w:t>
            </w:r>
            <w:r w:rsidR="0092622A">
              <w:rPr>
                <w:rFonts w:ascii="Times New Roman" w:eastAsia="Times New Roman" w:hAnsi="Times New Roman" w:cs="Times New Roman"/>
                <w:sz w:val="18"/>
                <w:szCs w:val="24"/>
              </w:rPr>
              <w:t>услуги</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5333AA" w:rsidRPr="00E916A6" w:rsidRDefault="00E916A6" w:rsidP="00BA6413">
            <w:pPr>
              <w:spacing w:after="0" w:line="240" w:lineRule="auto"/>
              <w:rPr>
                <w:rFonts w:ascii="Times New Roman" w:eastAsia="Times New Roman" w:hAnsi="Times New Roman" w:cs="Times New Roman"/>
                <w:sz w:val="18"/>
                <w:szCs w:val="24"/>
                <w:lang w:val="kk-KZ"/>
              </w:rPr>
            </w:pPr>
            <w:r>
              <w:rPr>
                <w:rFonts w:ascii="Times New Roman" w:eastAsia="Times New Roman" w:hAnsi="Times New Roman" w:cs="Times New Roman"/>
                <w:sz w:val="18"/>
                <w:szCs w:val="24"/>
              </w:rPr>
              <w:t xml:space="preserve">По данным </w:t>
            </w:r>
            <w:r w:rsidR="00BA6413">
              <w:rPr>
                <w:rFonts w:ascii="Times New Roman" w:eastAsia="Times New Roman" w:hAnsi="Times New Roman" w:cs="Times New Roman"/>
                <w:sz w:val="18"/>
                <w:szCs w:val="24"/>
                <w:lang w:val="kk-KZ"/>
              </w:rPr>
              <w:t>Бюро</w:t>
            </w:r>
          </w:p>
        </w:tc>
        <w:tc>
          <w:tcPr>
            <w:tcW w:w="2821" w:type="dxa"/>
            <w:gridSpan w:val="3"/>
            <w:tcBorders>
              <w:top w:val="single" w:sz="4" w:space="0" w:color="000000"/>
              <w:left w:val="single" w:sz="4" w:space="0" w:color="000000"/>
              <w:bottom w:val="single" w:sz="4" w:space="0" w:color="000000"/>
              <w:right w:val="single" w:sz="4" w:space="0" w:color="000000"/>
            </w:tcBorders>
            <w:hideMark/>
          </w:tcPr>
          <w:p w:rsidR="005333AA" w:rsidRPr="005333AA" w:rsidRDefault="005333AA" w:rsidP="0092622A">
            <w:pPr>
              <w:spacing w:after="0" w:line="240" w:lineRule="auto"/>
              <w:rPr>
                <w:rFonts w:ascii="Times New Roman" w:eastAsia="Times New Roman" w:hAnsi="Times New Roman" w:cs="Times New Roman"/>
                <w:sz w:val="18"/>
                <w:szCs w:val="24"/>
              </w:rPr>
            </w:pPr>
            <w:r w:rsidRPr="005333AA">
              <w:rPr>
                <w:rFonts w:ascii="Times New Roman" w:eastAsia="Times New Roman" w:hAnsi="Times New Roman" w:cs="Times New Roman"/>
                <w:sz w:val="18"/>
                <w:szCs w:val="24"/>
              </w:rPr>
              <w:t xml:space="preserve">По </w:t>
            </w:r>
            <w:r w:rsidRPr="00D434B7">
              <w:rPr>
                <w:rFonts w:ascii="Times New Roman" w:eastAsia="Times New Roman" w:hAnsi="Times New Roman" w:cs="Times New Roman"/>
                <w:sz w:val="18"/>
                <w:szCs w:val="24"/>
              </w:rPr>
              <w:t xml:space="preserve">новым </w:t>
            </w:r>
            <w:r w:rsidRPr="005333AA">
              <w:rPr>
                <w:rFonts w:ascii="Times New Roman" w:eastAsia="Times New Roman" w:hAnsi="Times New Roman" w:cs="Times New Roman"/>
                <w:sz w:val="18"/>
                <w:szCs w:val="24"/>
              </w:rPr>
              <w:t xml:space="preserve">данным </w:t>
            </w:r>
            <w:r w:rsidR="0092622A">
              <w:rPr>
                <w:rFonts w:ascii="Times New Roman" w:eastAsia="Times New Roman" w:hAnsi="Times New Roman" w:cs="Times New Roman"/>
                <w:sz w:val="18"/>
                <w:szCs w:val="24"/>
              </w:rPr>
              <w:t>Заказчика</w:t>
            </w:r>
            <w:r w:rsidRPr="005333AA">
              <w:rPr>
                <w:rFonts w:ascii="Times New Roman" w:eastAsia="Times New Roman" w:hAnsi="Times New Roman" w:cs="Times New Roman"/>
                <w:sz w:val="18"/>
                <w:szCs w:val="24"/>
              </w:rPr>
              <w:t xml:space="preserve"> </w:t>
            </w:r>
          </w:p>
        </w:tc>
        <w:tc>
          <w:tcPr>
            <w:tcW w:w="2146" w:type="dxa"/>
            <w:gridSpan w:val="2"/>
            <w:tcBorders>
              <w:top w:val="single" w:sz="4" w:space="0" w:color="000000"/>
              <w:left w:val="single" w:sz="4" w:space="0" w:color="000000"/>
              <w:bottom w:val="single" w:sz="4" w:space="0" w:color="000000"/>
              <w:right w:val="single" w:sz="4" w:space="0" w:color="000000"/>
            </w:tcBorders>
            <w:hideMark/>
          </w:tcPr>
          <w:p w:rsidR="005333AA" w:rsidRPr="005333AA" w:rsidRDefault="005333AA" w:rsidP="005333AA">
            <w:pPr>
              <w:spacing w:after="0" w:line="240" w:lineRule="auto"/>
              <w:rPr>
                <w:rFonts w:ascii="Times New Roman" w:eastAsia="Times New Roman" w:hAnsi="Times New Roman" w:cs="Times New Roman"/>
                <w:b/>
                <w:sz w:val="18"/>
                <w:szCs w:val="24"/>
              </w:rPr>
            </w:pPr>
            <w:r w:rsidRPr="005333AA">
              <w:rPr>
                <w:rFonts w:ascii="Times New Roman" w:eastAsia="Times New Roman" w:hAnsi="Times New Roman" w:cs="Times New Roman"/>
                <w:b/>
                <w:sz w:val="18"/>
                <w:szCs w:val="24"/>
              </w:rPr>
              <w:t>Расхождение</w:t>
            </w:r>
          </w:p>
        </w:tc>
      </w:tr>
      <w:tr w:rsidR="005333AA" w:rsidRPr="005333AA" w:rsidTr="006D7EE5">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5333AA" w:rsidRPr="005333AA" w:rsidRDefault="005333AA" w:rsidP="005333AA">
            <w:pPr>
              <w:spacing w:after="0" w:line="240" w:lineRule="auto"/>
              <w:rPr>
                <w:rFonts w:ascii="Times New Roman" w:eastAsia="Times New Roman" w:hAnsi="Times New Roman" w:cs="Times New Roman"/>
                <w:sz w:val="18"/>
                <w:szCs w:val="24"/>
              </w:rPr>
            </w:pPr>
            <w:r w:rsidRPr="005333AA">
              <w:rPr>
                <w:rFonts w:ascii="Times New Roman" w:eastAsia="Times New Roman" w:hAnsi="Times New Roman" w:cs="Times New Roman"/>
                <w:sz w:val="18"/>
                <w:szCs w:val="24"/>
              </w:rPr>
              <w:t>Ценовой тариф</w:t>
            </w:r>
          </w:p>
        </w:tc>
        <w:tc>
          <w:tcPr>
            <w:tcW w:w="993" w:type="dxa"/>
            <w:tcBorders>
              <w:top w:val="single" w:sz="4" w:space="0" w:color="000000"/>
              <w:left w:val="single" w:sz="4" w:space="0" w:color="000000"/>
              <w:bottom w:val="single" w:sz="4" w:space="0" w:color="000000"/>
              <w:right w:val="single" w:sz="4" w:space="0" w:color="000000"/>
            </w:tcBorders>
            <w:hideMark/>
          </w:tcPr>
          <w:p w:rsidR="005333AA" w:rsidRPr="005333AA" w:rsidRDefault="005333AA" w:rsidP="005333AA">
            <w:pPr>
              <w:spacing w:after="0" w:line="240" w:lineRule="auto"/>
              <w:rPr>
                <w:rFonts w:ascii="Times New Roman" w:eastAsia="Times New Roman" w:hAnsi="Times New Roman" w:cs="Times New Roman"/>
                <w:sz w:val="18"/>
                <w:szCs w:val="24"/>
              </w:rPr>
            </w:pPr>
            <w:r w:rsidRPr="005333AA">
              <w:rPr>
                <w:rFonts w:ascii="Times New Roman" w:eastAsia="Times New Roman" w:hAnsi="Times New Roman" w:cs="Times New Roman"/>
                <w:sz w:val="18"/>
                <w:szCs w:val="24"/>
              </w:rPr>
              <w:t>Кол-во (шт.)</w:t>
            </w:r>
          </w:p>
        </w:tc>
        <w:tc>
          <w:tcPr>
            <w:tcW w:w="1134" w:type="dxa"/>
            <w:tcBorders>
              <w:top w:val="single" w:sz="4" w:space="0" w:color="000000"/>
              <w:left w:val="single" w:sz="4" w:space="0" w:color="000000"/>
              <w:bottom w:val="single" w:sz="4" w:space="0" w:color="000000"/>
              <w:right w:val="single" w:sz="4" w:space="0" w:color="000000"/>
            </w:tcBorders>
            <w:hideMark/>
          </w:tcPr>
          <w:p w:rsidR="005333AA" w:rsidRPr="005333AA" w:rsidRDefault="005333AA" w:rsidP="005333AA">
            <w:pPr>
              <w:spacing w:after="0" w:line="240" w:lineRule="auto"/>
              <w:rPr>
                <w:rFonts w:ascii="Times New Roman" w:eastAsia="Times New Roman" w:hAnsi="Times New Roman" w:cs="Times New Roman"/>
                <w:sz w:val="18"/>
                <w:szCs w:val="24"/>
              </w:rPr>
            </w:pPr>
            <w:r w:rsidRPr="005333AA">
              <w:rPr>
                <w:rFonts w:ascii="Times New Roman" w:eastAsia="Times New Roman" w:hAnsi="Times New Roman" w:cs="Times New Roman"/>
                <w:sz w:val="18"/>
                <w:szCs w:val="24"/>
              </w:rPr>
              <w:t xml:space="preserve">Сумма </w:t>
            </w:r>
            <w:r w:rsidR="00EC41B2">
              <w:rPr>
                <w:rFonts w:ascii="Times New Roman" w:hAnsi="Times New Roman" w:cs="Times New Roman"/>
                <w:sz w:val="18"/>
              </w:rPr>
              <w:t xml:space="preserve">без учета НДС </w:t>
            </w:r>
            <w:r w:rsidRPr="005333AA">
              <w:rPr>
                <w:rFonts w:ascii="Times New Roman" w:eastAsia="Times New Roman" w:hAnsi="Times New Roman" w:cs="Times New Roman"/>
                <w:sz w:val="18"/>
                <w:szCs w:val="24"/>
              </w:rPr>
              <w:t>(тг.)</w:t>
            </w:r>
          </w:p>
        </w:tc>
        <w:tc>
          <w:tcPr>
            <w:tcW w:w="931" w:type="dxa"/>
            <w:tcBorders>
              <w:top w:val="single" w:sz="4" w:space="0" w:color="000000"/>
              <w:left w:val="single" w:sz="4" w:space="0" w:color="000000"/>
              <w:bottom w:val="single" w:sz="4" w:space="0" w:color="000000"/>
              <w:right w:val="single" w:sz="4" w:space="0" w:color="000000"/>
            </w:tcBorders>
            <w:hideMark/>
          </w:tcPr>
          <w:p w:rsidR="005333AA" w:rsidRPr="005333AA" w:rsidRDefault="005333AA" w:rsidP="005333AA">
            <w:pPr>
              <w:spacing w:after="0" w:line="240" w:lineRule="auto"/>
              <w:rPr>
                <w:rFonts w:ascii="Times New Roman" w:eastAsia="Times New Roman" w:hAnsi="Times New Roman" w:cs="Times New Roman"/>
                <w:sz w:val="18"/>
                <w:szCs w:val="24"/>
              </w:rPr>
            </w:pPr>
            <w:r w:rsidRPr="005333AA">
              <w:rPr>
                <w:rFonts w:ascii="Times New Roman" w:eastAsia="Times New Roman" w:hAnsi="Times New Roman" w:cs="Times New Roman"/>
                <w:sz w:val="18"/>
                <w:szCs w:val="24"/>
              </w:rPr>
              <w:t>Ценовой тариф</w:t>
            </w:r>
          </w:p>
        </w:tc>
        <w:tc>
          <w:tcPr>
            <w:tcW w:w="810" w:type="dxa"/>
            <w:tcBorders>
              <w:top w:val="single" w:sz="4" w:space="0" w:color="000000"/>
              <w:left w:val="single" w:sz="4" w:space="0" w:color="000000"/>
              <w:bottom w:val="single" w:sz="4" w:space="0" w:color="000000"/>
              <w:right w:val="single" w:sz="4" w:space="0" w:color="000000"/>
            </w:tcBorders>
            <w:hideMark/>
          </w:tcPr>
          <w:p w:rsidR="005333AA" w:rsidRPr="005333AA" w:rsidRDefault="005333AA" w:rsidP="005333AA">
            <w:pPr>
              <w:spacing w:after="0" w:line="240" w:lineRule="auto"/>
              <w:rPr>
                <w:rFonts w:ascii="Times New Roman" w:eastAsia="Times New Roman" w:hAnsi="Times New Roman" w:cs="Times New Roman"/>
                <w:sz w:val="18"/>
                <w:szCs w:val="24"/>
              </w:rPr>
            </w:pPr>
            <w:r w:rsidRPr="005333AA">
              <w:rPr>
                <w:rFonts w:ascii="Times New Roman" w:eastAsia="Times New Roman" w:hAnsi="Times New Roman" w:cs="Times New Roman"/>
                <w:sz w:val="18"/>
                <w:szCs w:val="24"/>
              </w:rPr>
              <w:t>Кол-во (шт.)</w:t>
            </w:r>
          </w:p>
        </w:tc>
        <w:tc>
          <w:tcPr>
            <w:tcW w:w="1080" w:type="dxa"/>
            <w:tcBorders>
              <w:top w:val="single" w:sz="4" w:space="0" w:color="000000"/>
              <w:left w:val="single" w:sz="4" w:space="0" w:color="000000"/>
              <w:bottom w:val="single" w:sz="4" w:space="0" w:color="000000"/>
              <w:right w:val="single" w:sz="4" w:space="0" w:color="000000"/>
            </w:tcBorders>
            <w:hideMark/>
          </w:tcPr>
          <w:p w:rsidR="005333AA" w:rsidRPr="005333AA" w:rsidRDefault="005333AA" w:rsidP="005333AA">
            <w:pPr>
              <w:spacing w:after="0" w:line="240" w:lineRule="auto"/>
              <w:rPr>
                <w:rFonts w:ascii="Times New Roman" w:eastAsia="Times New Roman" w:hAnsi="Times New Roman" w:cs="Times New Roman"/>
                <w:sz w:val="18"/>
                <w:szCs w:val="24"/>
              </w:rPr>
            </w:pPr>
            <w:r w:rsidRPr="005333AA">
              <w:rPr>
                <w:rFonts w:ascii="Times New Roman" w:eastAsia="Times New Roman" w:hAnsi="Times New Roman" w:cs="Times New Roman"/>
                <w:sz w:val="18"/>
                <w:szCs w:val="24"/>
              </w:rPr>
              <w:t>Сумма</w:t>
            </w:r>
            <w:r w:rsidR="00EC41B2">
              <w:rPr>
                <w:rFonts w:ascii="Times New Roman" w:eastAsia="Times New Roman" w:hAnsi="Times New Roman" w:cs="Times New Roman"/>
                <w:sz w:val="18"/>
                <w:szCs w:val="24"/>
              </w:rPr>
              <w:t xml:space="preserve"> </w:t>
            </w:r>
            <w:r w:rsidR="00EC41B2">
              <w:rPr>
                <w:rFonts w:ascii="Times New Roman" w:hAnsi="Times New Roman" w:cs="Times New Roman"/>
                <w:sz w:val="18"/>
              </w:rPr>
              <w:t>без учета НДС</w:t>
            </w:r>
          </w:p>
          <w:p w:rsidR="005333AA" w:rsidRPr="005333AA" w:rsidRDefault="005333AA" w:rsidP="005333AA">
            <w:pPr>
              <w:spacing w:after="0" w:line="240" w:lineRule="auto"/>
              <w:rPr>
                <w:rFonts w:ascii="Times New Roman" w:eastAsia="Times New Roman" w:hAnsi="Times New Roman" w:cs="Times New Roman"/>
                <w:sz w:val="18"/>
                <w:szCs w:val="24"/>
              </w:rPr>
            </w:pPr>
            <w:r w:rsidRPr="005333AA">
              <w:rPr>
                <w:rFonts w:ascii="Times New Roman" w:eastAsia="Times New Roman" w:hAnsi="Times New Roman" w:cs="Times New Roman"/>
                <w:sz w:val="18"/>
                <w:szCs w:val="24"/>
              </w:rPr>
              <w:t>(тг.)</w:t>
            </w:r>
          </w:p>
        </w:tc>
        <w:tc>
          <w:tcPr>
            <w:tcW w:w="1170" w:type="dxa"/>
            <w:tcBorders>
              <w:top w:val="single" w:sz="4" w:space="0" w:color="000000"/>
              <w:left w:val="single" w:sz="4" w:space="0" w:color="000000"/>
              <w:bottom w:val="single" w:sz="4" w:space="0" w:color="000000"/>
              <w:right w:val="single" w:sz="4" w:space="0" w:color="auto"/>
            </w:tcBorders>
            <w:hideMark/>
          </w:tcPr>
          <w:p w:rsidR="005333AA" w:rsidRPr="005333AA" w:rsidRDefault="005333AA" w:rsidP="005333AA">
            <w:pPr>
              <w:spacing w:after="0" w:line="240" w:lineRule="auto"/>
              <w:rPr>
                <w:rFonts w:ascii="Times New Roman" w:eastAsia="Times New Roman" w:hAnsi="Times New Roman" w:cs="Times New Roman"/>
                <w:b/>
                <w:sz w:val="18"/>
                <w:szCs w:val="24"/>
              </w:rPr>
            </w:pPr>
            <w:r w:rsidRPr="005333AA">
              <w:rPr>
                <w:rFonts w:ascii="Times New Roman" w:eastAsia="Times New Roman" w:hAnsi="Times New Roman" w:cs="Times New Roman"/>
                <w:b/>
                <w:sz w:val="18"/>
                <w:szCs w:val="24"/>
              </w:rPr>
              <w:t>Кол-во (шт.)</w:t>
            </w:r>
          </w:p>
        </w:tc>
        <w:tc>
          <w:tcPr>
            <w:tcW w:w="976" w:type="dxa"/>
            <w:tcBorders>
              <w:top w:val="single" w:sz="4" w:space="0" w:color="000000"/>
              <w:left w:val="single" w:sz="4" w:space="0" w:color="auto"/>
              <w:bottom w:val="single" w:sz="4" w:space="0" w:color="000000"/>
              <w:right w:val="single" w:sz="4" w:space="0" w:color="000000"/>
            </w:tcBorders>
            <w:hideMark/>
          </w:tcPr>
          <w:p w:rsidR="005333AA" w:rsidRPr="005333AA" w:rsidRDefault="005333AA" w:rsidP="005333AA">
            <w:pPr>
              <w:spacing w:after="0" w:line="240" w:lineRule="auto"/>
              <w:rPr>
                <w:rFonts w:ascii="Times New Roman" w:eastAsia="Times New Roman" w:hAnsi="Times New Roman" w:cs="Times New Roman"/>
                <w:b/>
                <w:sz w:val="18"/>
                <w:szCs w:val="24"/>
              </w:rPr>
            </w:pPr>
            <w:r w:rsidRPr="005333AA">
              <w:rPr>
                <w:rFonts w:ascii="Times New Roman" w:eastAsia="Times New Roman" w:hAnsi="Times New Roman" w:cs="Times New Roman"/>
                <w:b/>
                <w:sz w:val="18"/>
                <w:szCs w:val="24"/>
              </w:rPr>
              <w:t xml:space="preserve">Сумма </w:t>
            </w:r>
            <w:r w:rsidR="00EC41B2" w:rsidRPr="00EC41B2">
              <w:rPr>
                <w:rFonts w:ascii="Times New Roman" w:hAnsi="Times New Roman" w:cs="Times New Roman"/>
                <w:b/>
                <w:sz w:val="18"/>
              </w:rPr>
              <w:t>без учета НДС</w:t>
            </w:r>
            <w:r w:rsidR="00EC41B2">
              <w:rPr>
                <w:rFonts w:ascii="Times New Roman" w:hAnsi="Times New Roman" w:cs="Times New Roman"/>
                <w:sz w:val="18"/>
              </w:rPr>
              <w:t xml:space="preserve"> </w:t>
            </w:r>
            <w:r w:rsidRPr="005333AA">
              <w:rPr>
                <w:rFonts w:ascii="Times New Roman" w:eastAsia="Times New Roman" w:hAnsi="Times New Roman" w:cs="Times New Roman"/>
                <w:b/>
                <w:sz w:val="18"/>
                <w:szCs w:val="24"/>
              </w:rPr>
              <w:t>(тг.)</w:t>
            </w:r>
          </w:p>
        </w:tc>
      </w:tr>
      <w:tr w:rsidR="005333AA" w:rsidRPr="005333AA" w:rsidTr="006D7EE5">
        <w:tc>
          <w:tcPr>
            <w:tcW w:w="1440"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992"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993"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1134"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931"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810"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1080"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1170" w:type="dxa"/>
            <w:tcBorders>
              <w:top w:val="single" w:sz="4" w:space="0" w:color="000000"/>
              <w:left w:val="single" w:sz="4" w:space="0" w:color="000000"/>
              <w:bottom w:val="single" w:sz="4" w:space="0" w:color="000000"/>
              <w:right w:val="single" w:sz="4" w:space="0" w:color="auto"/>
            </w:tcBorders>
          </w:tcPr>
          <w:p w:rsidR="005333AA" w:rsidRPr="005333AA" w:rsidRDefault="005333AA" w:rsidP="005333AA">
            <w:pPr>
              <w:spacing w:after="0" w:line="240" w:lineRule="auto"/>
              <w:rPr>
                <w:rFonts w:ascii="Times New Roman" w:eastAsia="Times New Roman" w:hAnsi="Times New Roman" w:cs="Times New Roman"/>
                <w:b/>
                <w:sz w:val="18"/>
                <w:szCs w:val="24"/>
              </w:rPr>
            </w:pPr>
          </w:p>
        </w:tc>
        <w:tc>
          <w:tcPr>
            <w:tcW w:w="976" w:type="dxa"/>
            <w:tcBorders>
              <w:top w:val="single" w:sz="4" w:space="0" w:color="000000"/>
              <w:left w:val="single" w:sz="4" w:space="0" w:color="auto"/>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b/>
                <w:sz w:val="18"/>
                <w:szCs w:val="24"/>
              </w:rPr>
            </w:pPr>
          </w:p>
        </w:tc>
      </w:tr>
      <w:tr w:rsidR="005333AA" w:rsidRPr="005333AA" w:rsidTr="006D7EE5">
        <w:tc>
          <w:tcPr>
            <w:tcW w:w="1440"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992"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993"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1134"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931"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810"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1080"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1170" w:type="dxa"/>
            <w:tcBorders>
              <w:top w:val="single" w:sz="4" w:space="0" w:color="000000"/>
              <w:left w:val="single" w:sz="4" w:space="0" w:color="000000"/>
              <w:bottom w:val="single" w:sz="4" w:space="0" w:color="000000"/>
              <w:right w:val="single" w:sz="4" w:space="0" w:color="auto"/>
            </w:tcBorders>
          </w:tcPr>
          <w:p w:rsidR="005333AA" w:rsidRPr="005333AA" w:rsidRDefault="005333AA" w:rsidP="005333AA">
            <w:pPr>
              <w:spacing w:after="0" w:line="240" w:lineRule="auto"/>
              <w:rPr>
                <w:rFonts w:ascii="Times New Roman" w:eastAsia="Times New Roman" w:hAnsi="Times New Roman" w:cs="Times New Roman"/>
                <w:b/>
                <w:sz w:val="18"/>
                <w:szCs w:val="24"/>
              </w:rPr>
            </w:pPr>
          </w:p>
        </w:tc>
        <w:tc>
          <w:tcPr>
            <w:tcW w:w="976" w:type="dxa"/>
            <w:tcBorders>
              <w:top w:val="single" w:sz="4" w:space="0" w:color="000000"/>
              <w:left w:val="single" w:sz="4" w:space="0" w:color="auto"/>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b/>
                <w:sz w:val="18"/>
                <w:szCs w:val="24"/>
              </w:rPr>
            </w:pPr>
          </w:p>
        </w:tc>
      </w:tr>
      <w:tr w:rsidR="005333AA" w:rsidRPr="005333AA" w:rsidTr="006D7EE5">
        <w:tc>
          <w:tcPr>
            <w:tcW w:w="1440"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992"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993"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1134"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931"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810"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1080"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1170" w:type="dxa"/>
            <w:tcBorders>
              <w:top w:val="single" w:sz="4" w:space="0" w:color="000000"/>
              <w:left w:val="single" w:sz="4" w:space="0" w:color="000000"/>
              <w:bottom w:val="single" w:sz="4" w:space="0" w:color="000000"/>
              <w:right w:val="single" w:sz="4" w:space="0" w:color="auto"/>
            </w:tcBorders>
          </w:tcPr>
          <w:p w:rsidR="005333AA" w:rsidRPr="005333AA" w:rsidRDefault="005333AA" w:rsidP="005333AA">
            <w:pPr>
              <w:spacing w:after="0" w:line="240" w:lineRule="auto"/>
              <w:rPr>
                <w:rFonts w:ascii="Times New Roman" w:eastAsia="Times New Roman" w:hAnsi="Times New Roman" w:cs="Times New Roman"/>
                <w:b/>
                <w:sz w:val="18"/>
                <w:szCs w:val="24"/>
              </w:rPr>
            </w:pPr>
          </w:p>
        </w:tc>
        <w:tc>
          <w:tcPr>
            <w:tcW w:w="976" w:type="dxa"/>
            <w:tcBorders>
              <w:top w:val="single" w:sz="4" w:space="0" w:color="000000"/>
              <w:left w:val="single" w:sz="4" w:space="0" w:color="auto"/>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b/>
                <w:sz w:val="18"/>
                <w:szCs w:val="24"/>
              </w:rPr>
            </w:pPr>
          </w:p>
        </w:tc>
      </w:tr>
    </w:tbl>
    <w:p w:rsidR="005333AA" w:rsidRPr="005333AA" w:rsidRDefault="002847B0" w:rsidP="00BA641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связи с чем, Компания обращается к Вам с просьбой </w:t>
      </w:r>
      <w:r w:rsidRPr="005333AA">
        <w:rPr>
          <w:rFonts w:ascii="Times New Roman" w:eastAsia="Times New Roman" w:hAnsi="Times New Roman" w:cs="Times New Roman"/>
          <w:sz w:val="24"/>
          <w:szCs w:val="24"/>
          <w:lang w:eastAsia="ru-RU"/>
        </w:rPr>
        <w:t>провести совместное расследование вышеуказанных расхождений по данным биллинга в порядке и сроки, установленные Договор</w:t>
      </w:r>
      <w:r>
        <w:rPr>
          <w:rFonts w:ascii="Times New Roman" w:eastAsia="Times New Roman" w:hAnsi="Times New Roman" w:cs="Times New Roman"/>
          <w:sz w:val="24"/>
          <w:szCs w:val="24"/>
          <w:lang w:eastAsia="ru-RU"/>
        </w:rPr>
        <w:t>ом</w:t>
      </w:r>
      <w:r w:rsidRPr="005333AA">
        <w:rPr>
          <w:rFonts w:ascii="Times New Roman" w:eastAsia="Times New Roman" w:hAnsi="Times New Roman" w:cs="Times New Roman"/>
          <w:sz w:val="24"/>
          <w:szCs w:val="24"/>
          <w:lang w:eastAsia="ru-RU"/>
        </w:rPr>
        <w:t>.</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5333AA" w:rsidRPr="005333AA" w:rsidTr="00CE2991">
        <w:tc>
          <w:tcPr>
            <w:tcW w:w="4677" w:type="dxa"/>
          </w:tcPr>
          <w:p w:rsidR="005333AA" w:rsidRPr="005333AA" w:rsidRDefault="005333AA" w:rsidP="005333AA">
            <w:pPr>
              <w:ind w:firstLine="540"/>
              <w:jc w:val="both"/>
              <w:rPr>
                <w:rFonts w:ascii="Times New Roman" w:eastAsia="Times New Roman" w:hAnsi="Times New Roman"/>
                <w:sz w:val="24"/>
                <w:szCs w:val="24"/>
              </w:rPr>
            </w:pPr>
            <w:r w:rsidRPr="005333AA">
              <w:rPr>
                <w:rFonts w:ascii="Times New Roman" w:eastAsia="Times New Roman" w:hAnsi="Times New Roman"/>
                <w:sz w:val="24"/>
                <w:szCs w:val="24"/>
              </w:rPr>
              <w:t>______________________________</w:t>
            </w:r>
          </w:p>
          <w:p w:rsidR="005333AA" w:rsidRPr="005333AA" w:rsidRDefault="005333AA" w:rsidP="00BF12AE">
            <w:pPr>
              <w:ind w:firstLine="540"/>
              <w:jc w:val="center"/>
              <w:rPr>
                <w:rFonts w:ascii="Times New Roman" w:eastAsia="Times New Roman" w:hAnsi="Times New Roman"/>
                <w:sz w:val="24"/>
                <w:szCs w:val="24"/>
              </w:rPr>
            </w:pPr>
            <w:r w:rsidRPr="005333AA">
              <w:rPr>
                <w:rFonts w:ascii="Times New Roman" w:eastAsia="Times New Roman" w:hAnsi="Times New Roman"/>
                <w:i/>
                <w:sz w:val="24"/>
                <w:szCs w:val="24"/>
              </w:rPr>
              <w:t>(должность)</w:t>
            </w:r>
          </w:p>
        </w:tc>
        <w:tc>
          <w:tcPr>
            <w:tcW w:w="4677" w:type="dxa"/>
          </w:tcPr>
          <w:p w:rsidR="005333AA" w:rsidRPr="005333AA" w:rsidRDefault="005333AA" w:rsidP="005333AA">
            <w:pPr>
              <w:ind w:firstLine="540"/>
              <w:jc w:val="both"/>
              <w:rPr>
                <w:rFonts w:ascii="Times New Roman" w:eastAsia="Times New Roman" w:hAnsi="Times New Roman"/>
                <w:sz w:val="24"/>
                <w:szCs w:val="24"/>
              </w:rPr>
            </w:pPr>
            <w:r w:rsidRPr="005333AA">
              <w:rPr>
                <w:rFonts w:ascii="Times New Roman" w:eastAsia="Times New Roman" w:hAnsi="Times New Roman"/>
                <w:sz w:val="24"/>
                <w:szCs w:val="24"/>
              </w:rPr>
              <w:t>______________________________</w:t>
            </w:r>
          </w:p>
          <w:p w:rsidR="005333AA" w:rsidRPr="005333AA" w:rsidRDefault="005333AA" w:rsidP="00BF12AE">
            <w:pPr>
              <w:ind w:firstLine="540"/>
              <w:jc w:val="center"/>
              <w:rPr>
                <w:rFonts w:ascii="Times New Roman" w:eastAsia="Times New Roman" w:hAnsi="Times New Roman"/>
                <w:sz w:val="24"/>
                <w:szCs w:val="24"/>
              </w:rPr>
            </w:pPr>
            <w:r w:rsidRPr="005333AA">
              <w:rPr>
                <w:rFonts w:ascii="Times New Roman" w:eastAsia="Times New Roman" w:hAnsi="Times New Roman"/>
                <w:i/>
                <w:sz w:val="24"/>
                <w:szCs w:val="24"/>
              </w:rPr>
              <w:t>(Фамилия И.О.)</w:t>
            </w:r>
          </w:p>
        </w:tc>
      </w:tr>
    </w:tbl>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sidRPr="005333AA">
        <w:rPr>
          <w:rFonts w:ascii="Times New Roman" w:eastAsia="Times New Roman" w:hAnsi="Times New Roman" w:cs="Times New Roman"/>
          <w:sz w:val="24"/>
          <w:szCs w:val="24"/>
          <w:lang w:eastAsia="ru-RU"/>
        </w:rPr>
        <w:t>Дата________________</w:t>
      </w:r>
    </w:p>
    <w:p w:rsidR="00A17AB2" w:rsidRDefault="00A17AB2"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i/>
          <w:sz w:val="16"/>
          <w:szCs w:val="16"/>
          <w:lang w:eastAsia="ru-RU"/>
        </w:rPr>
      </w:pP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i/>
          <w:sz w:val="16"/>
          <w:szCs w:val="16"/>
          <w:lang w:eastAsia="ru-RU"/>
        </w:rPr>
      </w:pPr>
      <w:r w:rsidRPr="005333AA">
        <w:rPr>
          <w:rFonts w:ascii="Times New Roman" w:eastAsia="Times New Roman" w:hAnsi="Times New Roman" w:cs="Times New Roman"/>
          <w:i/>
          <w:sz w:val="16"/>
          <w:szCs w:val="16"/>
          <w:lang w:eastAsia="ru-RU"/>
        </w:rPr>
        <w:t>Исполнитель:</w:t>
      </w:r>
    </w:p>
    <w:p w:rsidR="00BF12AE" w:rsidRDefault="005333AA" w:rsidP="00BF1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i/>
          <w:sz w:val="16"/>
          <w:szCs w:val="16"/>
          <w:lang w:val="kk-KZ" w:eastAsia="ru-RU"/>
        </w:rPr>
      </w:pPr>
      <w:r w:rsidRPr="005333AA">
        <w:rPr>
          <w:rFonts w:ascii="Times New Roman" w:eastAsia="Times New Roman" w:hAnsi="Times New Roman" w:cs="Times New Roman"/>
          <w:i/>
          <w:sz w:val="16"/>
          <w:szCs w:val="16"/>
          <w:lang w:eastAsia="ru-RU"/>
        </w:rPr>
        <w:t>Тел.</w:t>
      </w:r>
      <w:r w:rsidR="00B63BCA">
        <w:rPr>
          <w:rFonts w:ascii="Times New Roman" w:eastAsia="Times New Roman" w:hAnsi="Times New Roman" w:cs="Times New Roman"/>
          <w:i/>
          <w:sz w:val="16"/>
          <w:szCs w:val="16"/>
          <w:lang w:val="kk-KZ" w:eastAsia="ru-RU"/>
        </w:rPr>
        <w:t>:</w:t>
      </w:r>
    </w:p>
    <w:p w:rsidR="00262E0F" w:rsidRPr="00BF12AE" w:rsidRDefault="00262E0F" w:rsidP="00BF1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8"/>
          <w:szCs w:val="8"/>
        </w:rPr>
      </w:pPr>
      <w:r w:rsidRPr="00BF12AE">
        <w:rPr>
          <w:rFonts w:ascii="Times New Roman" w:hAnsi="Times New Roman" w:cs="Times New Roman"/>
          <w:sz w:val="8"/>
          <w:szCs w:val="8"/>
        </w:rPr>
        <w:br w:type="page"/>
      </w:r>
    </w:p>
    <w:p w:rsidR="00BE1B3D" w:rsidRPr="006C50EB" w:rsidRDefault="00BE1B3D" w:rsidP="00BE1B3D">
      <w:pPr>
        <w:spacing w:after="0" w:line="240" w:lineRule="auto"/>
        <w:jc w:val="right"/>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lang w:val="kk-KZ" w:eastAsia="ru-RU"/>
        </w:rPr>
        <w:lastRenderedPageBreak/>
        <w:t>Комммерциялық қызмет көрсету туралы</w:t>
      </w:r>
    </w:p>
    <w:p w:rsidR="00BE1B3D" w:rsidRPr="006C50EB" w:rsidRDefault="00BE1B3D" w:rsidP="00BE1B3D">
      <w:pPr>
        <w:spacing w:after="0" w:line="240" w:lineRule="auto"/>
        <w:jc w:val="right"/>
        <w:rPr>
          <w:rFonts w:ascii="Times New Roman" w:hAnsi="Times New Roman" w:cs="Times New Roman"/>
          <w:b/>
          <w:sz w:val="24"/>
          <w:szCs w:val="24"/>
          <w:lang w:val="kk-KZ"/>
        </w:rPr>
      </w:pPr>
      <w:r w:rsidRPr="006C50EB">
        <w:rPr>
          <w:rFonts w:ascii="Times New Roman" w:hAnsi="Times New Roman" w:cs="Times New Roman"/>
          <w:b/>
          <w:sz w:val="24"/>
          <w:szCs w:val="24"/>
        </w:rPr>
        <w:t>_________________</w:t>
      </w:r>
      <w:r w:rsidRPr="006C50EB">
        <w:rPr>
          <w:rFonts w:ascii="Times New Roman" w:hAnsi="Times New Roman" w:cs="Times New Roman"/>
          <w:b/>
          <w:sz w:val="24"/>
          <w:szCs w:val="24"/>
          <w:lang w:val="kk-KZ"/>
        </w:rPr>
        <w:t xml:space="preserve"> жылғы </w:t>
      </w:r>
    </w:p>
    <w:p w:rsidR="00BE1B3D" w:rsidRPr="006C50EB" w:rsidRDefault="00BE1B3D" w:rsidP="00BE1B3D">
      <w:pPr>
        <w:spacing w:after="0"/>
        <w:jc w:val="right"/>
        <w:rPr>
          <w:rFonts w:ascii="Times New Roman" w:hAnsi="Times New Roman" w:cs="Times New Roman"/>
          <w:b/>
          <w:sz w:val="24"/>
          <w:szCs w:val="24"/>
        </w:rPr>
      </w:pPr>
      <w:r w:rsidRPr="006C50EB">
        <w:rPr>
          <w:rFonts w:ascii="Times New Roman" w:hAnsi="Times New Roman" w:cs="Times New Roman"/>
          <w:b/>
          <w:sz w:val="24"/>
          <w:szCs w:val="24"/>
        </w:rPr>
        <w:t xml:space="preserve">№ ______________ </w:t>
      </w:r>
      <w:r w:rsidRPr="006C50EB">
        <w:rPr>
          <w:rFonts w:ascii="Times New Roman" w:eastAsia="Times New Roman" w:hAnsi="Times New Roman" w:cs="Times New Roman"/>
          <w:b/>
          <w:sz w:val="24"/>
          <w:szCs w:val="24"/>
          <w:lang w:val="kk-KZ" w:eastAsia="ru-RU"/>
        </w:rPr>
        <w:t>шартқа</w:t>
      </w:r>
    </w:p>
    <w:p w:rsidR="00BE1B3D" w:rsidRPr="006C50EB" w:rsidRDefault="00BE1B3D" w:rsidP="00BE1B3D">
      <w:pPr>
        <w:spacing w:after="0" w:line="240" w:lineRule="auto"/>
        <w:jc w:val="right"/>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lang w:val="kk-KZ" w:eastAsia="ru-RU"/>
        </w:rPr>
        <w:t>№2 қосымша</w:t>
      </w:r>
    </w:p>
    <w:p w:rsidR="00CE2991" w:rsidRPr="006C50EB" w:rsidRDefault="00CE2991" w:rsidP="00CE2991">
      <w:pPr>
        <w:spacing w:after="0" w:line="240" w:lineRule="auto"/>
        <w:rPr>
          <w:rFonts w:ascii="Times New Roman" w:eastAsia="Times New Roman" w:hAnsi="Times New Roman" w:cs="Times New Roman"/>
          <w:sz w:val="24"/>
          <w:szCs w:val="24"/>
          <w:lang w:val="kk-KZ" w:eastAsia="ru-RU"/>
        </w:rPr>
      </w:pPr>
    </w:p>
    <w:p w:rsidR="00CE2991" w:rsidRPr="006C50EB" w:rsidRDefault="00CE2991" w:rsidP="00CE2991">
      <w:pPr>
        <w:spacing w:after="0" w:line="240" w:lineRule="auto"/>
        <w:jc w:val="center"/>
        <w:outlineLvl w:val="0"/>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lang w:val="kk-KZ" w:eastAsia="ru-RU"/>
        </w:rPr>
        <w:t xml:space="preserve">Биллинг деректеріндегі алшақтықтар туралы </w:t>
      </w:r>
      <w:r w:rsidR="008F5A79" w:rsidRPr="006C50EB">
        <w:rPr>
          <w:rFonts w:ascii="Times New Roman" w:eastAsia="Times New Roman" w:hAnsi="Times New Roman" w:cs="Times New Roman"/>
          <w:b/>
          <w:sz w:val="24"/>
          <w:szCs w:val="24"/>
          <w:lang w:val="kk-KZ" w:eastAsia="ru-RU"/>
        </w:rPr>
        <w:t>а</w:t>
      </w:r>
      <w:r w:rsidRPr="006C50EB">
        <w:rPr>
          <w:rFonts w:ascii="Times New Roman" w:eastAsia="Times New Roman" w:hAnsi="Times New Roman" w:cs="Times New Roman"/>
          <w:b/>
          <w:sz w:val="24"/>
          <w:szCs w:val="24"/>
          <w:lang w:val="kk-KZ" w:eastAsia="ru-RU"/>
        </w:rPr>
        <w:t>кт</w:t>
      </w:r>
    </w:p>
    <w:p w:rsidR="008F5A79" w:rsidRPr="006C50EB" w:rsidRDefault="008F5A79" w:rsidP="00C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kk-KZ" w:eastAsia="ru-RU"/>
        </w:rPr>
      </w:pPr>
    </w:p>
    <w:p w:rsidR="00CE2991" w:rsidRPr="006C50EB" w:rsidRDefault="00CE2991" w:rsidP="00BE1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kk-KZ" w:eastAsia="ru-RU"/>
        </w:rPr>
      </w:pPr>
      <w:r w:rsidRPr="006C50EB">
        <w:rPr>
          <w:rFonts w:ascii="Times New Roman" w:eastAsia="Times New Roman" w:hAnsi="Times New Roman" w:cs="Times New Roman"/>
          <w:b/>
          <w:lang w:val="kk-KZ" w:eastAsia="ru-RU"/>
        </w:rPr>
        <w:t xml:space="preserve">Алматы қ.                      </w:t>
      </w:r>
      <w:r w:rsidRPr="006C50EB">
        <w:rPr>
          <w:rFonts w:ascii="Times New Roman" w:eastAsia="Times New Roman" w:hAnsi="Times New Roman" w:cs="Times New Roman"/>
          <w:b/>
          <w:lang w:val="kk-KZ" w:eastAsia="ru-RU"/>
        </w:rPr>
        <w:tab/>
      </w:r>
      <w:r w:rsidRPr="006C50EB">
        <w:rPr>
          <w:rFonts w:ascii="Times New Roman" w:eastAsia="Times New Roman" w:hAnsi="Times New Roman" w:cs="Times New Roman"/>
          <w:b/>
          <w:lang w:val="kk-KZ" w:eastAsia="ru-RU"/>
        </w:rPr>
        <w:tab/>
        <w:t xml:space="preserve">               </w:t>
      </w:r>
      <w:r w:rsidR="008F5A79" w:rsidRPr="006C50EB">
        <w:rPr>
          <w:rFonts w:ascii="Times New Roman" w:eastAsia="Times New Roman" w:hAnsi="Times New Roman" w:cs="Times New Roman"/>
          <w:b/>
          <w:lang w:val="kk-KZ" w:eastAsia="ru-RU"/>
        </w:rPr>
        <w:t xml:space="preserve">                            </w:t>
      </w:r>
      <w:r w:rsidR="00BE1B3D" w:rsidRPr="006C50EB">
        <w:rPr>
          <w:rFonts w:ascii="Times New Roman" w:eastAsia="Times New Roman" w:hAnsi="Times New Roman" w:cs="Times New Roman"/>
          <w:b/>
          <w:lang w:val="kk-KZ" w:eastAsia="ru-RU"/>
        </w:rPr>
        <w:t xml:space="preserve">         </w:t>
      </w:r>
      <w:r w:rsidR="008F5A79" w:rsidRPr="006C50EB">
        <w:rPr>
          <w:rFonts w:ascii="Times New Roman" w:eastAsia="Times New Roman" w:hAnsi="Times New Roman" w:cs="Times New Roman"/>
          <w:b/>
          <w:lang w:val="kk-KZ" w:eastAsia="ru-RU"/>
        </w:rPr>
        <w:t>20__ жылғы «</w:t>
      </w:r>
      <w:r w:rsidRPr="006C50EB">
        <w:rPr>
          <w:rFonts w:ascii="Times New Roman" w:eastAsia="Times New Roman" w:hAnsi="Times New Roman" w:cs="Times New Roman"/>
          <w:b/>
          <w:lang w:val="kk-KZ" w:eastAsia="ru-RU"/>
        </w:rPr>
        <w:t>__</w:t>
      </w:r>
      <w:r w:rsidR="008F5A79" w:rsidRPr="006C50EB">
        <w:rPr>
          <w:rFonts w:ascii="Times New Roman" w:eastAsia="Times New Roman" w:hAnsi="Times New Roman" w:cs="Times New Roman"/>
          <w:b/>
          <w:lang w:val="kk-KZ" w:eastAsia="ru-RU"/>
        </w:rPr>
        <w:t>»</w:t>
      </w:r>
      <w:r w:rsidRPr="006C50EB">
        <w:rPr>
          <w:rFonts w:ascii="Times New Roman" w:eastAsia="Times New Roman" w:hAnsi="Times New Roman" w:cs="Times New Roman"/>
          <w:b/>
          <w:lang w:val="kk-KZ" w:eastAsia="ru-RU"/>
        </w:rPr>
        <w:t xml:space="preserve">__________ </w:t>
      </w:r>
    </w:p>
    <w:p w:rsidR="008F5A79" w:rsidRPr="006C50EB" w:rsidRDefault="008F5A79" w:rsidP="00C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kk-KZ" w:eastAsia="ru-RU"/>
        </w:rPr>
      </w:pPr>
    </w:p>
    <w:p w:rsidR="00CE2991" w:rsidRPr="006C50EB" w:rsidRDefault="008F5A79" w:rsidP="00C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lang w:val="kk-KZ" w:eastAsia="ru-RU"/>
        </w:rPr>
      </w:pPr>
      <w:r w:rsidRPr="006C50EB">
        <w:rPr>
          <w:rFonts w:ascii="Times New Roman" w:eastAsia="SimSun" w:hAnsi="Times New Roman" w:cs="Times New Roman"/>
          <w:bCs/>
          <w:color w:val="000000"/>
          <w:lang w:val="kk-KZ" w:eastAsia="ru-RU"/>
        </w:rPr>
        <w:t>«</w:t>
      </w:r>
      <w:r w:rsidR="00CE2991" w:rsidRPr="006C50EB">
        <w:rPr>
          <w:rFonts w:ascii="Times New Roman" w:eastAsia="SimSun" w:hAnsi="Times New Roman" w:cs="Times New Roman"/>
          <w:bCs/>
          <w:color w:val="000000"/>
          <w:lang w:val="kk-KZ" w:eastAsia="ru-RU"/>
        </w:rPr>
        <w:t>Мемлекеттік кредиттік бюро</w:t>
      </w:r>
      <w:r w:rsidRPr="006C50EB">
        <w:rPr>
          <w:rFonts w:ascii="Times New Roman" w:eastAsia="SimSun" w:hAnsi="Times New Roman" w:cs="Times New Roman"/>
          <w:bCs/>
          <w:color w:val="000000"/>
          <w:lang w:val="kk-KZ" w:eastAsia="ru-RU"/>
        </w:rPr>
        <w:t>»</w:t>
      </w:r>
      <w:r w:rsidR="00CE2991" w:rsidRPr="006C50EB">
        <w:rPr>
          <w:rFonts w:ascii="Times New Roman" w:eastAsia="SimSun" w:hAnsi="Times New Roman" w:cs="Times New Roman"/>
          <w:bCs/>
          <w:color w:val="000000"/>
          <w:lang w:val="kk-KZ" w:eastAsia="ru-RU"/>
        </w:rPr>
        <w:t xml:space="preserve"> АҚ (</w:t>
      </w:r>
      <w:r w:rsidR="00CE2991" w:rsidRPr="006C50EB">
        <w:rPr>
          <w:rFonts w:ascii="Times New Roman" w:eastAsia="SimSun" w:hAnsi="Times New Roman" w:cs="Times New Roman"/>
          <w:bCs/>
          <w:lang w:val="kk-KZ" w:eastAsia="ru-RU"/>
        </w:rPr>
        <w:t xml:space="preserve">бұдан әрі </w:t>
      </w:r>
      <w:r w:rsidRPr="006C50EB">
        <w:rPr>
          <w:rFonts w:ascii="Times New Roman" w:hAnsi="Times New Roman" w:cs="Times New Roman"/>
          <w:lang w:val="kk-KZ"/>
        </w:rPr>
        <w:t>–</w:t>
      </w:r>
      <w:r w:rsidR="00CE2991" w:rsidRPr="006C50EB">
        <w:rPr>
          <w:rFonts w:ascii="Times New Roman" w:eastAsia="SimSun" w:hAnsi="Times New Roman" w:cs="Times New Roman"/>
          <w:bCs/>
          <w:lang w:val="kk-KZ" w:eastAsia="ru-RU"/>
        </w:rPr>
        <w:t xml:space="preserve"> </w:t>
      </w:r>
      <w:r w:rsidRPr="006C50EB">
        <w:rPr>
          <w:rFonts w:ascii="Times New Roman" w:hAnsi="Times New Roman" w:cs="Times New Roman"/>
          <w:lang w:val="kk-KZ"/>
        </w:rPr>
        <w:t>Бюро</w:t>
      </w:r>
      <w:r w:rsidR="00CE2991" w:rsidRPr="006C50EB">
        <w:rPr>
          <w:rFonts w:ascii="Times New Roman" w:eastAsia="SimSun" w:hAnsi="Times New Roman" w:cs="Times New Roman"/>
          <w:bCs/>
          <w:color w:val="000000"/>
          <w:lang w:val="kk-KZ" w:eastAsia="ru-RU"/>
        </w:rPr>
        <w:t>)</w:t>
      </w:r>
      <w:r w:rsidRPr="006C50EB">
        <w:rPr>
          <w:rFonts w:ascii="Times New Roman" w:eastAsia="SimSun" w:hAnsi="Times New Roman" w:cs="Times New Roman"/>
          <w:bCs/>
          <w:color w:val="000000"/>
          <w:lang w:val="kk-KZ" w:eastAsia="ru-RU"/>
        </w:rPr>
        <w:t>,</w:t>
      </w:r>
      <w:r w:rsidR="00CE2991" w:rsidRPr="006C50EB">
        <w:rPr>
          <w:rFonts w:ascii="Times New Roman" w:eastAsia="SimSun" w:hAnsi="Times New Roman" w:cs="Times New Roman"/>
          <w:bCs/>
          <w:color w:val="000000"/>
          <w:lang w:val="kk-KZ" w:eastAsia="ru-RU"/>
        </w:rPr>
        <w:t xml:space="preserve"> </w:t>
      </w:r>
      <w:r w:rsidR="00CE2991" w:rsidRPr="006C50EB">
        <w:rPr>
          <w:rFonts w:ascii="Times New Roman" w:eastAsia="SimSun" w:hAnsi="Times New Roman" w:cs="Times New Roman"/>
          <w:bCs/>
          <w:lang w:val="kk-KZ" w:eastAsia="ru-RU"/>
        </w:rPr>
        <w:t xml:space="preserve">Жарғы негізінде </w:t>
      </w:r>
      <w:r w:rsidRPr="006C50EB">
        <w:rPr>
          <w:rFonts w:ascii="Times New Roman" w:eastAsia="SimSun" w:hAnsi="Times New Roman" w:cs="Times New Roman"/>
          <w:bCs/>
          <w:lang w:val="kk-KZ" w:eastAsia="ru-RU"/>
        </w:rPr>
        <w:t>іс-</w:t>
      </w:r>
      <w:r w:rsidR="00CE2991" w:rsidRPr="006C50EB">
        <w:rPr>
          <w:rFonts w:ascii="Times New Roman" w:eastAsia="SimSun" w:hAnsi="Times New Roman" w:cs="Times New Roman"/>
          <w:bCs/>
          <w:lang w:val="kk-KZ" w:eastAsia="ru-RU"/>
        </w:rPr>
        <w:t xml:space="preserve">әрекет </w:t>
      </w:r>
      <w:r w:rsidRPr="006C50EB">
        <w:rPr>
          <w:rFonts w:ascii="Times New Roman" w:eastAsia="SimSun" w:hAnsi="Times New Roman" w:cs="Times New Roman"/>
          <w:bCs/>
          <w:lang w:val="kk-KZ" w:eastAsia="ru-RU"/>
        </w:rPr>
        <w:t>жасайтын</w:t>
      </w:r>
      <w:r w:rsidR="00CE2991" w:rsidRPr="006C50EB">
        <w:rPr>
          <w:rFonts w:ascii="Times New Roman" w:eastAsia="SimSun" w:hAnsi="Times New Roman" w:cs="Times New Roman"/>
          <w:bCs/>
          <w:color w:val="000000"/>
          <w:lang w:val="kk-KZ" w:eastAsia="ru-RU"/>
        </w:rPr>
        <w:t xml:space="preserve"> </w:t>
      </w:r>
      <w:r w:rsidR="00CE2991" w:rsidRPr="006C50EB">
        <w:rPr>
          <w:rFonts w:ascii="Times New Roman" w:eastAsia="Times New Roman" w:hAnsi="Times New Roman" w:cs="Times New Roman"/>
          <w:lang w:val="kk-KZ" w:eastAsia="ru-RU"/>
        </w:rPr>
        <w:t>Басқарма Төрағасы</w:t>
      </w:r>
      <w:r w:rsidRPr="006C50EB">
        <w:rPr>
          <w:rFonts w:ascii="Times New Roman" w:eastAsia="Times New Roman" w:hAnsi="Times New Roman" w:cs="Times New Roman"/>
          <w:lang w:val="kk-KZ" w:eastAsia="ru-RU"/>
        </w:rPr>
        <w:t xml:space="preserve"> </w:t>
      </w:r>
      <w:r w:rsidR="00CE2991" w:rsidRPr="006C50EB">
        <w:rPr>
          <w:rFonts w:ascii="Times New Roman" w:eastAsia="SimSun" w:hAnsi="Times New Roman" w:cs="Times New Roman"/>
          <w:bCs/>
          <w:color w:val="000000"/>
          <w:lang w:val="kk-KZ" w:eastAsia="ru-RU"/>
        </w:rPr>
        <w:t xml:space="preserve">_______________________ </w:t>
      </w:r>
      <w:r w:rsidRPr="006C50EB">
        <w:rPr>
          <w:rFonts w:ascii="Times New Roman" w:eastAsia="SimSun" w:hAnsi="Times New Roman" w:cs="Times New Roman"/>
          <w:bCs/>
          <w:color w:val="000000"/>
          <w:lang w:val="kk-KZ" w:eastAsia="ru-RU"/>
        </w:rPr>
        <w:t xml:space="preserve">арқылы, </w:t>
      </w:r>
      <w:r w:rsidR="00CE2991" w:rsidRPr="006C50EB">
        <w:rPr>
          <w:rFonts w:ascii="Times New Roman" w:eastAsia="SimSun" w:hAnsi="Times New Roman" w:cs="Times New Roman"/>
          <w:bCs/>
          <w:color w:val="000000"/>
          <w:lang w:val="kk-KZ" w:eastAsia="ru-RU"/>
        </w:rPr>
        <w:t>бір жағынан және</w:t>
      </w:r>
      <w:r w:rsidRPr="006C50EB">
        <w:rPr>
          <w:rFonts w:ascii="Times New Roman" w:eastAsia="SimSun" w:hAnsi="Times New Roman" w:cs="Times New Roman"/>
          <w:bCs/>
          <w:color w:val="000000"/>
          <w:lang w:val="kk-KZ" w:eastAsia="ru-RU"/>
        </w:rPr>
        <w:t xml:space="preserve"> </w:t>
      </w:r>
      <w:r w:rsidR="00CE2991" w:rsidRPr="006C50EB">
        <w:rPr>
          <w:rFonts w:ascii="Times New Roman" w:eastAsia="SimSun" w:hAnsi="Times New Roman" w:cs="Times New Roman"/>
          <w:bCs/>
          <w:color w:val="000000"/>
          <w:lang w:val="kk-KZ" w:eastAsia="ru-RU"/>
        </w:rPr>
        <w:t>______________</w:t>
      </w:r>
      <w:r w:rsidRPr="006C50EB">
        <w:rPr>
          <w:rFonts w:ascii="Times New Roman" w:eastAsia="SimSun" w:hAnsi="Times New Roman" w:cs="Times New Roman"/>
          <w:bCs/>
          <w:color w:val="000000"/>
          <w:lang w:val="kk-KZ" w:eastAsia="ru-RU"/>
        </w:rPr>
        <w:t xml:space="preserve">______________ (бұдан әрі – </w:t>
      </w:r>
      <w:r w:rsidR="00CE2991" w:rsidRPr="006C50EB">
        <w:rPr>
          <w:rFonts w:ascii="Times New Roman" w:eastAsia="SimSun" w:hAnsi="Times New Roman" w:cs="Times New Roman"/>
          <w:bCs/>
          <w:color w:val="000000"/>
          <w:lang w:val="kk-KZ" w:eastAsia="ru-RU"/>
        </w:rPr>
        <w:t>Т</w:t>
      </w:r>
      <w:r w:rsidRPr="006C50EB">
        <w:rPr>
          <w:rFonts w:ascii="Times New Roman" w:eastAsia="SimSun" w:hAnsi="Times New Roman" w:cs="Times New Roman"/>
          <w:bCs/>
          <w:color w:val="000000"/>
          <w:lang w:val="kk-KZ" w:eastAsia="ru-RU"/>
        </w:rPr>
        <w:t>апсырыс беруші</w:t>
      </w:r>
      <w:r w:rsidR="00CE2991" w:rsidRPr="006C50EB">
        <w:rPr>
          <w:rFonts w:ascii="Times New Roman" w:eastAsia="SimSun" w:hAnsi="Times New Roman" w:cs="Times New Roman"/>
          <w:bCs/>
          <w:color w:val="000000"/>
          <w:lang w:val="kk-KZ" w:eastAsia="ru-RU"/>
        </w:rPr>
        <w:t>)</w:t>
      </w:r>
      <w:r w:rsidRPr="006C50EB">
        <w:rPr>
          <w:rFonts w:ascii="Times New Roman" w:eastAsia="SimSun" w:hAnsi="Times New Roman" w:cs="Times New Roman"/>
          <w:bCs/>
          <w:color w:val="000000"/>
          <w:lang w:val="kk-KZ" w:eastAsia="ru-RU"/>
        </w:rPr>
        <w:t>,</w:t>
      </w:r>
      <w:r w:rsidR="00CE2991" w:rsidRPr="006C50EB">
        <w:rPr>
          <w:rFonts w:ascii="Times New Roman" w:eastAsia="SimSun" w:hAnsi="Times New Roman" w:cs="Times New Roman"/>
          <w:bCs/>
          <w:color w:val="000000"/>
          <w:lang w:val="kk-KZ" w:eastAsia="ru-RU"/>
        </w:rPr>
        <w:t xml:space="preserve"> </w:t>
      </w:r>
      <w:r w:rsidRPr="006C50EB">
        <w:rPr>
          <w:rFonts w:ascii="Times New Roman" w:eastAsia="SimSun" w:hAnsi="Times New Roman" w:cs="Times New Roman"/>
          <w:bCs/>
          <w:color w:val="000000"/>
          <w:lang w:val="kk-KZ" w:eastAsia="ru-RU"/>
        </w:rPr>
        <w:t>______</w:t>
      </w:r>
      <w:r w:rsidR="00CE2991" w:rsidRPr="006C50EB">
        <w:rPr>
          <w:rFonts w:ascii="Times New Roman" w:eastAsia="SimSun" w:hAnsi="Times New Roman" w:cs="Times New Roman"/>
          <w:bCs/>
          <w:color w:val="000000"/>
          <w:lang w:val="kk-KZ" w:eastAsia="ru-RU"/>
        </w:rPr>
        <w:t xml:space="preserve"> негізінде </w:t>
      </w:r>
      <w:r w:rsidRPr="006C50EB">
        <w:rPr>
          <w:rFonts w:ascii="Times New Roman" w:eastAsia="SimSun" w:hAnsi="Times New Roman" w:cs="Times New Roman"/>
          <w:bCs/>
          <w:lang w:val="kk-KZ" w:eastAsia="ru-RU"/>
        </w:rPr>
        <w:t>іс-әрекет жасайтын</w:t>
      </w:r>
      <w:r w:rsidRPr="006C50EB">
        <w:rPr>
          <w:rFonts w:ascii="Times New Roman" w:eastAsia="SimSun" w:hAnsi="Times New Roman" w:cs="Times New Roman"/>
          <w:bCs/>
          <w:color w:val="000000"/>
          <w:lang w:val="kk-KZ" w:eastAsia="ru-RU"/>
        </w:rPr>
        <w:t xml:space="preserve"> </w:t>
      </w:r>
      <w:r w:rsidRPr="006C50EB">
        <w:rPr>
          <w:rFonts w:ascii="Times New Roman" w:hAnsi="Times New Roman" w:cs="Times New Roman"/>
          <w:lang w:val="kk-KZ"/>
        </w:rPr>
        <w:t xml:space="preserve">(лауазымы, Т.А.Ә.) </w:t>
      </w:r>
      <w:r w:rsidRPr="006C50EB">
        <w:rPr>
          <w:rFonts w:ascii="Times New Roman" w:eastAsia="SimSun" w:hAnsi="Times New Roman" w:cs="Times New Roman"/>
          <w:bCs/>
          <w:color w:val="000000"/>
          <w:lang w:val="kk-KZ" w:eastAsia="ru-RU"/>
        </w:rPr>
        <w:t xml:space="preserve"> </w:t>
      </w:r>
      <w:r w:rsidR="00CE2991" w:rsidRPr="006C50EB">
        <w:rPr>
          <w:rFonts w:ascii="Times New Roman" w:eastAsia="SimSun" w:hAnsi="Times New Roman" w:cs="Times New Roman"/>
          <w:bCs/>
          <w:color w:val="000000"/>
          <w:lang w:val="kk-KZ" w:eastAsia="ru-RU"/>
        </w:rPr>
        <w:t xml:space="preserve">__________________ </w:t>
      </w:r>
      <w:r w:rsidRPr="006C50EB">
        <w:rPr>
          <w:rFonts w:ascii="Times New Roman" w:eastAsia="SimSun" w:hAnsi="Times New Roman" w:cs="Times New Roman"/>
          <w:bCs/>
          <w:color w:val="000000"/>
          <w:lang w:val="kk-KZ" w:eastAsia="ru-RU"/>
        </w:rPr>
        <w:t xml:space="preserve">арқылы, </w:t>
      </w:r>
      <w:r w:rsidR="00CE2991" w:rsidRPr="006C50EB">
        <w:rPr>
          <w:rFonts w:ascii="Times New Roman" w:eastAsia="SimSun" w:hAnsi="Times New Roman" w:cs="Times New Roman"/>
          <w:bCs/>
          <w:color w:val="000000"/>
          <w:lang w:val="kk-KZ" w:eastAsia="ru-RU"/>
        </w:rPr>
        <w:t xml:space="preserve">екінші жағынан, </w:t>
      </w:r>
      <w:r w:rsidRPr="006C50EB">
        <w:rPr>
          <w:rFonts w:ascii="Times New Roman" w:eastAsia="Times New Roman" w:hAnsi="Times New Roman" w:cs="Times New Roman"/>
          <w:lang w:val="kk-KZ" w:eastAsia="ru-RU"/>
        </w:rPr>
        <w:t xml:space="preserve">Тараптар арасында жасалған </w:t>
      </w:r>
      <w:r w:rsidR="00BE1B3D" w:rsidRPr="006C50EB">
        <w:rPr>
          <w:rFonts w:ascii="Times New Roman" w:eastAsia="Times New Roman" w:hAnsi="Times New Roman" w:cs="Times New Roman"/>
          <w:lang w:val="kk-KZ" w:eastAsia="ru-RU"/>
        </w:rPr>
        <w:t xml:space="preserve">Коммерциялық қызмет көрсету туралы </w:t>
      </w:r>
      <w:r w:rsidR="00BE1B3D" w:rsidRPr="006C50EB">
        <w:rPr>
          <w:rFonts w:ascii="Times New Roman" w:hAnsi="Times New Roman" w:cs="Times New Roman"/>
          <w:lang w:val="kk-KZ"/>
        </w:rPr>
        <w:t>________________</w:t>
      </w:r>
      <w:r w:rsidR="00BE1B3D" w:rsidRPr="006C50EB">
        <w:rPr>
          <w:rFonts w:ascii="Times New Roman" w:eastAsia="Times New Roman" w:hAnsi="Times New Roman" w:cs="Times New Roman"/>
          <w:lang w:val="kk-KZ"/>
        </w:rPr>
        <w:t xml:space="preserve"> жылғы</w:t>
      </w:r>
      <w:r w:rsidRPr="006C50EB">
        <w:rPr>
          <w:rFonts w:ascii="Times New Roman" w:eastAsia="Times New Roman" w:hAnsi="Times New Roman" w:cs="Times New Roman"/>
          <w:b/>
          <w:lang w:val="kk-KZ"/>
        </w:rPr>
        <w:t xml:space="preserve"> </w:t>
      </w:r>
      <w:r w:rsidRPr="006C50EB">
        <w:rPr>
          <w:rFonts w:ascii="Times New Roman" w:eastAsia="Times New Roman" w:hAnsi="Times New Roman" w:cs="Times New Roman"/>
          <w:lang w:val="kk-KZ"/>
        </w:rPr>
        <w:t xml:space="preserve">№ _____ </w:t>
      </w:r>
      <w:r w:rsidRPr="006C50EB">
        <w:rPr>
          <w:rFonts w:ascii="Times New Roman" w:eastAsia="Times New Roman" w:hAnsi="Times New Roman" w:cs="Times New Roman"/>
          <w:lang w:val="kk-KZ" w:eastAsia="ru-RU"/>
        </w:rPr>
        <w:t xml:space="preserve">шартқа </w:t>
      </w:r>
      <w:r w:rsidR="0039435B" w:rsidRPr="006C50EB">
        <w:rPr>
          <w:rFonts w:ascii="Times New Roman" w:eastAsia="Times New Roman" w:hAnsi="Times New Roman" w:cs="Times New Roman"/>
          <w:lang w:val="kk-KZ" w:eastAsia="ru-RU"/>
        </w:rPr>
        <w:t xml:space="preserve">(бұдан әрі – Шарт) </w:t>
      </w:r>
      <w:r w:rsidRPr="006C50EB">
        <w:rPr>
          <w:rFonts w:ascii="Times New Roman" w:eastAsia="Times New Roman" w:hAnsi="Times New Roman" w:cs="Times New Roman"/>
          <w:lang w:val="kk-KZ" w:eastAsia="ru-RU"/>
        </w:rPr>
        <w:t xml:space="preserve">сәйкес </w:t>
      </w:r>
      <w:r w:rsidR="0039435B" w:rsidRPr="006C50EB">
        <w:rPr>
          <w:rFonts w:ascii="Times New Roman" w:eastAsia="Times New Roman" w:hAnsi="Times New Roman" w:cs="Times New Roman"/>
          <w:lang w:val="kk-KZ" w:eastAsia="ru-RU"/>
        </w:rPr>
        <w:t xml:space="preserve">мына төмендегілер жөнінде осы </w:t>
      </w:r>
      <w:r w:rsidR="00BE1B3D" w:rsidRPr="006C50EB">
        <w:rPr>
          <w:rFonts w:ascii="Times New Roman" w:eastAsia="Times New Roman" w:hAnsi="Times New Roman" w:cs="Times New Roman"/>
          <w:lang w:val="kk-KZ" w:eastAsia="ru-RU"/>
        </w:rPr>
        <w:t>Б</w:t>
      </w:r>
      <w:r w:rsidR="0039435B" w:rsidRPr="006C50EB">
        <w:rPr>
          <w:rFonts w:ascii="Times New Roman" w:eastAsia="Times New Roman" w:hAnsi="Times New Roman" w:cs="Times New Roman"/>
          <w:lang w:val="kk-KZ" w:eastAsia="ru-RU"/>
        </w:rPr>
        <w:t xml:space="preserve">иллинг деректеріндегі алшақтықтар туралы </w:t>
      </w:r>
      <w:r w:rsidRPr="006C50EB">
        <w:rPr>
          <w:rFonts w:ascii="Times New Roman" w:eastAsia="Times New Roman" w:hAnsi="Times New Roman" w:cs="Times New Roman"/>
          <w:lang w:val="kk-KZ" w:eastAsia="ru-RU"/>
        </w:rPr>
        <w:t>актіні жасасты</w:t>
      </w:r>
      <w:r w:rsidR="00CE2991" w:rsidRPr="006C50EB">
        <w:rPr>
          <w:rFonts w:ascii="Times New Roman" w:eastAsia="Times New Roman" w:hAnsi="Times New Roman" w:cs="Times New Roman"/>
          <w:lang w:val="kk-KZ" w:eastAsia="ru-RU"/>
        </w:rPr>
        <w:t>:</w:t>
      </w:r>
    </w:p>
    <w:p w:rsidR="0039435B" w:rsidRPr="006C50EB" w:rsidRDefault="0039435B" w:rsidP="00C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lang w:val="kk-KZ" w:eastAsia="ru-RU"/>
        </w:rPr>
      </w:pPr>
    </w:p>
    <w:p w:rsidR="00BA75CC" w:rsidRPr="006C50EB" w:rsidRDefault="0039435B" w:rsidP="00C21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lang w:val="kk-KZ" w:eastAsia="ru-RU"/>
        </w:rPr>
      </w:pPr>
      <w:r w:rsidRPr="006C50EB">
        <w:rPr>
          <w:rFonts w:ascii="Times New Roman" w:eastAsia="Times New Roman" w:hAnsi="Times New Roman" w:cs="Times New Roman"/>
          <w:lang w:val="kk-KZ" w:eastAsia="ru-RU"/>
        </w:rPr>
        <w:t xml:space="preserve">1. Тараптар Бюроның </w:t>
      </w:r>
      <w:r w:rsidR="00BA75CC" w:rsidRPr="006C50EB">
        <w:rPr>
          <w:rFonts w:ascii="Times New Roman" w:hAnsi="Times New Roman" w:cs="Times New Roman"/>
          <w:lang w:val="kk-KZ"/>
        </w:rPr>
        <w:t xml:space="preserve">____________ - ___________ жылдар </w:t>
      </w:r>
      <w:r w:rsidR="00AF5A3E" w:rsidRPr="006C50EB">
        <w:rPr>
          <w:rFonts w:ascii="Times New Roman" w:eastAsia="Times New Roman" w:hAnsi="Times New Roman" w:cs="Times New Roman"/>
          <w:lang w:val="kk-KZ"/>
        </w:rPr>
        <w:t xml:space="preserve">аралығындағы </w:t>
      </w:r>
      <w:r w:rsidR="00AF5A3E" w:rsidRPr="006C50EB">
        <w:rPr>
          <w:rFonts w:ascii="Times New Roman" w:eastAsia="Times New Roman" w:hAnsi="Times New Roman" w:cs="Times New Roman"/>
          <w:lang w:val="kk-KZ" w:eastAsia="ru-RU"/>
        </w:rPr>
        <w:t xml:space="preserve">кезең үшін </w:t>
      </w:r>
      <w:r w:rsidRPr="006C50EB">
        <w:rPr>
          <w:rFonts w:ascii="Times New Roman" w:eastAsia="Times New Roman" w:hAnsi="Times New Roman" w:cs="Times New Roman"/>
          <w:lang w:val="kk-KZ" w:eastAsia="ru-RU"/>
        </w:rPr>
        <w:t xml:space="preserve">ұсынған </w:t>
      </w:r>
      <w:r w:rsidR="00BA75CC" w:rsidRPr="006C50EB">
        <w:rPr>
          <w:rFonts w:ascii="Times New Roman" w:eastAsia="Times New Roman" w:hAnsi="Times New Roman" w:cs="Times New Roman"/>
          <w:lang w:val="kk-KZ" w:eastAsia="ru-RU"/>
        </w:rPr>
        <w:t>қ</w:t>
      </w:r>
      <w:r w:rsidRPr="006C50EB">
        <w:rPr>
          <w:rFonts w:ascii="Times New Roman" w:eastAsia="Times New Roman" w:hAnsi="Times New Roman" w:cs="Times New Roman"/>
          <w:lang w:val="kk-KZ" w:eastAsia="ru-RU"/>
        </w:rPr>
        <w:t>ызмет қорытындысы бойынша биллинг деректерін</w:t>
      </w:r>
      <w:r w:rsidR="00AF5A3E" w:rsidRPr="006C50EB">
        <w:rPr>
          <w:rFonts w:ascii="Times New Roman" w:eastAsia="Times New Roman" w:hAnsi="Times New Roman" w:cs="Times New Roman"/>
          <w:lang w:val="kk-KZ" w:eastAsia="ru-RU"/>
        </w:rPr>
        <w:t xml:space="preserve">, Тапсырыс берушінің </w:t>
      </w:r>
      <w:r w:rsidR="00BA75CC" w:rsidRPr="006C50EB">
        <w:rPr>
          <w:rFonts w:ascii="Times New Roman" w:hAnsi="Times New Roman" w:cs="Times New Roman"/>
          <w:lang w:val="kk-KZ"/>
        </w:rPr>
        <w:t>_____________</w:t>
      </w:r>
      <w:r w:rsidR="00AF5A3E" w:rsidRPr="006C50EB">
        <w:rPr>
          <w:rFonts w:ascii="Times New Roman" w:eastAsia="Times New Roman" w:hAnsi="Times New Roman" w:cs="Times New Roman"/>
          <w:lang w:val="kk-KZ"/>
        </w:rPr>
        <w:t xml:space="preserve"> жылғы шығыс</w:t>
      </w:r>
      <w:r w:rsidRPr="006C50EB">
        <w:rPr>
          <w:rFonts w:ascii="Times New Roman" w:eastAsia="Times New Roman" w:hAnsi="Times New Roman" w:cs="Times New Roman"/>
          <w:lang w:val="kk-KZ" w:eastAsia="ru-RU"/>
        </w:rPr>
        <w:t xml:space="preserve"> </w:t>
      </w:r>
      <w:r w:rsidR="00AF5A3E" w:rsidRPr="006C50EB">
        <w:rPr>
          <w:rFonts w:ascii="Times New Roman" w:eastAsia="Times New Roman" w:hAnsi="Times New Roman" w:cs="Times New Roman"/>
          <w:lang w:val="kk-KZ" w:eastAsia="ru-RU"/>
        </w:rPr>
        <w:t xml:space="preserve">№ </w:t>
      </w:r>
      <w:r w:rsidR="00AF5A3E" w:rsidRPr="006C50EB">
        <w:rPr>
          <w:rFonts w:ascii="Times New Roman" w:eastAsia="Times New Roman" w:hAnsi="Times New Roman" w:cs="Times New Roman"/>
          <w:lang w:val="kk-KZ"/>
        </w:rPr>
        <w:t xml:space="preserve">____ </w:t>
      </w:r>
      <w:r w:rsidR="00AF5A3E" w:rsidRPr="006C50EB">
        <w:rPr>
          <w:rFonts w:ascii="Times New Roman" w:eastAsia="Times New Roman" w:hAnsi="Times New Roman" w:cs="Times New Roman"/>
          <w:lang w:val="kk-KZ" w:eastAsia="ru-RU"/>
        </w:rPr>
        <w:t xml:space="preserve">биллинг деректерінің алшақтықтары туралы өтінішін </w:t>
      </w:r>
      <w:r w:rsidRPr="006C50EB">
        <w:rPr>
          <w:rFonts w:ascii="Times New Roman" w:eastAsia="Times New Roman" w:hAnsi="Times New Roman" w:cs="Times New Roman"/>
          <w:lang w:val="kk-KZ" w:eastAsia="ru-RU"/>
        </w:rPr>
        <w:t>қарап, жоғарыда көрсетілген кезеңде</w:t>
      </w:r>
      <w:r w:rsidR="00C21F3A" w:rsidRPr="006C50EB">
        <w:rPr>
          <w:rFonts w:ascii="Times New Roman" w:eastAsia="Times New Roman" w:hAnsi="Times New Roman" w:cs="Times New Roman"/>
          <w:lang w:val="kk-KZ" w:eastAsia="ru-RU"/>
        </w:rPr>
        <w:t xml:space="preserve"> Бюроның</w:t>
      </w:r>
      <w:r w:rsidR="008824C8" w:rsidRPr="006C50EB">
        <w:rPr>
          <w:rFonts w:ascii="Times New Roman" w:eastAsia="Times New Roman" w:hAnsi="Times New Roman" w:cs="Times New Roman"/>
          <w:lang w:val="kk-KZ" w:eastAsia="ru-RU"/>
        </w:rPr>
        <w:t xml:space="preserve"> мына</w:t>
      </w:r>
      <w:r w:rsidR="00C21F3A" w:rsidRPr="006C50EB">
        <w:rPr>
          <w:rFonts w:ascii="Times New Roman" w:eastAsia="Times New Roman" w:hAnsi="Times New Roman" w:cs="Times New Roman"/>
          <w:lang w:val="kk-KZ" w:eastAsia="ru-RU"/>
        </w:rPr>
        <w:t xml:space="preserve"> төмендегідей қызмет</w:t>
      </w:r>
      <w:r w:rsidRPr="006C50EB">
        <w:rPr>
          <w:rFonts w:ascii="Times New Roman" w:eastAsia="Times New Roman" w:hAnsi="Times New Roman" w:cs="Times New Roman"/>
          <w:lang w:val="kk-KZ" w:eastAsia="ru-RU"/>
        </w:rPr>
        <w:t xml:space="preserve"> көлемі</w:t>
      </w:r>
      <w:r w:rsidR="00C21F3A" w:rsidRPr="006C50EB">
        <w:rPr>
          <w:rFonts w:ascii="Times New Roman" w:eastAsia="Times New Roman" w:hAnsi="Times New Roman" w:cs="Times New Roman"/>
          <w:lang w:val="kk-KZ" w:eastAsia="ru-RU"/>
        </w:rPr>
        <w:t>н</w:t>
      </w:r>
      <w:r w:rsidRPr="006C50EB">
        <w:rPr>
          <w:rFonts w:ascii="Times New Roman" w:eastAsia="Times New Roman" w:hAnsi="Times New Roman" w:cs="Times New Roman"/>
          <w:lang w:val="kk-KZ" w:eastAsia="ru-RU"/>
        </w:rPr>
        <w:t xml:space="preserve"> кө</w:t>
      </w:r>
      <w:r w:rsidR="00C21F3A" w:rsidRPr="006C50EB">
        <w:rPr>
          <w:rFonts w:ascii="Times New Roman" w:eastAsia="Times New Roman" w:hAnsi="Times New Roman" w:cs="Times New Roman"/>
          <w:lang w:val="kk-KZ" w:eastAsia="ru-RU"/>
        </w:rPr>
        <w:t>рсетк</w:t>
      </w:r>
      <w:r w:rsidR="008824C8" w:rsidRPr="006C50EB">
        <w:rPr>
          <w:rFonts w:ascii="Times New Roman" w:eastAsia="Times New Roman" w:hAnsi="Times New Roman" w:cs="Times New Roman"/>
          <w:lang w:val="kk-KZ" w:eastAsia="ru-RU"/>
        </w:rPr>
        <w:t>енін анықта</w:t>
      </w:r>
      <w:r w:rsidRPr="006C50EB">
        <w:rPr>
          <w:rFonts w:ascii="Times New Roman" w:eastAsia="Times New Roman" w:hAnsi="Times New Roman" w:cs="Times New Roman"/>
          <w:lang w:val="kk-KZ" w:eastAsia="ru-RU"/>
        </w:rPr>
        <w:t>ды:</w:t>
      </w:r>
    </w:p>
    <w:p w:rsidR="00BA75CC" w:rsidRPr="006C50EB" w:rsidRDefault="00BA75CC" w:rsidP="00C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val="kk-KZ" w:eastAsia="ru-RU"/>
        </w:rPr>
      </w:pPr>
    </w:p>
    <w:tbl>
      <w:tblPr>
        <w:tblW w:w="93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4"/>
        <w:gridCol w:w="992"/>
        <w:gridCol w:w="993"/>
        <w:gridCol w:w="1134"/>
        <w:gridCol w:w="1070"/>
        <w:gridCol w:w="914"/>
        <w:gridCol w:w="953"/>
        <w:gridCol w:w="900"/>
        <w:gridCol w:w="835"/>
      </w:tblGrid>
      <w:tr w:rsidR="00CE2991" w:rsidRPr="006C50EB" w:rsidTr="00957B7F">
        <w:tc>
          <w:tcPr>
            <w:tcW w:w="9385" w:type="dxa"/>
            <w:gridSpan w:val="9"/>
            <w:tcBorders>
              <w:top w:val="single" w:sz="4" w:space="0" w:color="000000"/>
              <w:left w:val="single" w:sz="4" w:space="0" w:color="000000"/>
              <w:bottom w:val="single" w:sz="4" w:space="0" w:color="000000"/>
              <w:right w:val="single" w:sz="4" w:space="0" w:color="000000"/>
            </w:tcBorders>
            <w:hideMark/>
          </w:tcPr>
          <w:p w:rsidR="00CE2991" w:rsidRPr="006C50EB" w:rsidRDefault="008824C8" w:rsidP="00957B7F">
            <w:pPr>
              <w:spacing w:after="0" w:line="240" w:lineRule="auto"/>
              <w:rPr>
                <w:rFonts w:ascii="Times New Roman" w:eastAsia="Times New Roman" w:hAnsi="Times New Roman" w:cs="Times New Roman"/>
                <w:b/>
                <w:lang w:val="kk-KZ" w:eastAsia="ru-RU"/>
              </w:rPr>
            </w:pPr>
            <w:r w:rsidRPr="006C50EB">
              <w:rPr>
                <w:rFonts w:ascii="Times New Roman" w:eastAsia="Times New Roman" w:hAnsi="Times New Roman" w:cs="Times New Roman"/>
                <w:b/>
              </w:rPr>
              <w:t xml:space="preserve">____ </w:t>
            </w:r>
            <w:r w:rsidRPr="006C50EB">
              <w:rPr>
                <w:rFonts w:ascii="Times New Roman" w:eastAsia="Times New Roman" w:hAnsi="Times New Roman" w:cs="Times New Roman"/>
                <w:b/>
                <w:lang w:val="kk-KZ"/>
              </w:rPr>
              <w:t>жылғы</w:t>
            </w:r>
            <w:r w:rsidRPr="006C50EB">
              <w:rPr>
                <w:rFonts w:ascii="Times New Roman" w:eastAsia="Times New Roman" w:hAnsi="Times New Roman" w:cs="Times New Roman"/>
                <w:b/>
              </w:rPr>
              <w:t xml:space="preserve"> «__</w:t>
            </w:r>
            <w:proofErr w:type="gramStart"/>
            <w:r w:rsidRPr="006C50EB">
              <w:rPr>
                <w:rFonts w:ascii="Times New Roman" w:eastAsia="Times New Roman" w:hAnsi="Times New Roman" w:cs="Times New Roman"/>
                <w:b/>
              </w:rPr>
              <w:t>_»_</w:t>
            </w:r>
            <w:proofErr w:type="gramEnd"/>
            <w:r w:rsidRPr="006C50EB">
              <w:rPr>
                <w:rFonts w:ascii="Times New Roman" w:eastAsia="Times New Roman" w:hAnsi="Times New Roman" w:cs="Times New Roman"/>
                <w:b/>
              </w:rPr>
              <w:t>______</w:t>
            </w:r>
            <w:r w:rsidRPr="006C50EB">
              <w:rPr>
                <w:rFonts w:ascii="Times New Roman" w:eastAsia="Times New Roman" w:hAnsi="Times New Roman" w:cs="Times New Roman"/>
                <w:b/>
                <w:lang w:val="kk-KZ"/>
              </w:rPr>
              <w:t xml:space="preserve"> - </w:t>
            </w:r>
            <w:r w:rsidRPr="006C50EB">
              <w:rPr>
                <w:rFonts w:ascii="Times New Roman" w:eastAsia="Times New Roman" w:hAnsi="Times New Roman" w:cs="Times New Roman"/>
                <w:b/>
              </w:rPr>
              <w:t xml:space="preserve">____ </w:t>
            </w:r>
            <w:r w:rsidRPr="006C50EB">
              <w:rPr>
                <w:rFonts w:ascii="Times New Roman" w:eastAsia="Times New Roman" w:hAnsi="Times New Roman" w:cs="Times New Roman"/>
                <w:b/>
                <w:lang w:val="kk-KZ"/>
              </w:rPr>
              <w:t>жылғы</w:t>
            </w:r>
            <w:r w:rsidRPr="006C50EB">
              <w:rPr>
                <w:rFonts w:ascii="Times New Roman" w:eastAsia="Times New Roman" w:hAnsi="Times New Roman" w:cs="Times New Roman"/>
                <w:b/>
              </w:rPr>
              <w:t xml:space="preserve"> «___»_______</w:t>
            </w:r>
            <w:r w:rsidRPr="006C50EB">
              <w:rPr>
                <w:rFonts w:ascii="Times New Roman" w:eastAsia="Times New Roman" w:hAnsi="Times New Roman" w:cs="Times New Roman"/>
                <w:b/>
                <w:lang w:val="kk-KZ"/>
              </w:rPr>
              <w:t xml:space="preserve">  аралығындағы </w:t>
            </w:r>
            <w:r w:rsidRPr="006C50EB">
              <w:rPr>
                <w:rFonts w:ascii="Times New Roman" w:eastAsia="Times New Roman" w:hAnsi="Times New Roman" w:cs="Times New Roman"/>
                <w:b/>
                <w:lang w:val="kk-KZ" w:eastAsia="ru-RU"/>
              </w:rPr>
              <w:t>кезең</w:t>
            </w:r>
          </w:p>
        </w:tc>
      </w:tr>
      <w:tr w:rsidR="00DA466B" w:rsidRPr="006C50EB" w:rsidTr="00957B7F">
        <w:tc>
          <w:tcPr>
            <w:tcW w:w="1594" w:type="dxa"/>
            <w:vMerge w:val="restart"/>
            <w:tcBorders>
              <w:top w:val="single" w:sz="4" w:space="0" w:color="000000"/>
              <w:left w:val="single" w:sz="4" w:space="0" w:color="000000"/>
              <w:bottom w:val="single" w:sz="4" w:space="0" w:color="000000"/>
              <w:right w:val="single" w:sz="4" w:space="0" w:color="000000"/>
            </w:tcBorders>
            <w:hideMark/>
          </w:tcPr>
          <w:p w:rsidR="00DA466B" w:rsidRPr="006C50EB" w:rsidRDefault="00DA466B" w:rsidP="00957B7F">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Қызмет атауы</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DA466B" w:rsidRPr="006C50EB" w:rsidRDefault="00DA466B" w:rsidP="00957B7F">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Бюроның деректері бойынша</w:t>
            </w:r>
          </w:p>
        </w:tc>
        <w:tc>
          <w:tcPr>
            <w:tcW w:w="2937" w:type="dxa"/>
            <w:gridSpan w:val="3"/>
            <w:tcBorders>
              <w:top w:val="single" w:sz="4" w:space="0" w:color="000000"/>
              <w:left w:val="single" w:sz="4" w:space="0" w:color="000000"/>
              <w:bottom w:val="single" w:sz="4" w:space="0" w:color="000000"/>
              <w:right w:val="single" w:sz="4" w:space="0" w:color="000000"/>
            </w:tcBorders>
            <w:hideMark/>
          </w:tcPr>
          <w:p w:rsidR="00DA466B" w:rsidRPr="006C50EB" w:rsidRDefault="00DA466B" w:rsidP="00957B7F">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Тапсырыс берушінің деректері бойынша</w:t>
            </w:r>
          </w:p>
        </w:tc>
        <w:tc>
          <w:tcPr>
            <w:tcW w:w="1735" w:type="dxa"/>
            <w:gridSpan w:val="2"/>
            <w:tcBorders>
              <w:top w:val="single" w:sz="4" w:space="0" w:color="000000"/>
              <w:left w:val="single" w:sz="4" w:space="0" w:color="000000"/>
              <w:bottom w:val="single" w:sz="4" w:space="0" w:color="000000"/>
              <w:right w:val="single" w:sz="4" w:space="0" w:color="000000"/>
            </w:tcBorders>
            <w:hideMark/>
          </w:tcPr>
          <w:p w:rsidR="00DA466B" w:rsidRPr="006C50EB" w:rsidRDefault="00DA466B" w:rsidP="00957B7F">
            <w:pPr>
              <w:spacing w:after="0" w:line="240" w:lineRule="auto"/>
              <w:rPr>
                <w:rFonts w:ascii="Times New Roman" w:eastAsia="Times New Roman" w:hAnsi="Times New Roman" w:cs="Times New Roman"/>
                <w:b/>
                <w:sz w:val="18"/>
                <w:szCs w:val="24"/>
                <w:lang w:val="kk-KZ" w:eastAsia="ru-RU"/>
              </w:rPr>
            </w:pPr>
            <w:r w:rsidRPr="006C50EB">
              <w:rPr>
                <w:rFonts w:ascii="Times New Roman" w:eastAsia="Times New Roman" w:hAnsi="Times New Roman" w:cs="Times New Roman"/>
                <w:b/>
                <w:sz w:val="18"/>
                <w:szCs w:val="24"/>
                <w:lang w:val="kk-KZ" w:eastAsia="ru-RU"/>
              </w:rPr>
              <w:t>Алшақтық</w:t>
            </w:r>
          </w:p>
        </w:tc>
      </w:tr>
      <w:tr w:rsidR="00DA466B" w:rsidRPr="006C50EB" w:rsidTr="00DA466B">
        <w:tc>
          <w:tcPr>
            <w:tcW w:w="1594" w:type="dxa"/>
            <w:vMerge/>
            <w:tcBorders>
              <w:top w:val="single" w:sz="4" w:space="0" w:color="000000"/>
              <w:left w:val="single" w:sz="4" w:space="0" w:color="000000"/>
              <w:bottom w:val="single" w:sz="4" w:space="0" w:color="000000"/>
              <w:right w:val="single" w:sz="4" w:space="0" w:color="000000"/>
            </w:tcBorders>
            <w:vAlign w:val="center"/>
            <w:hideMark/>
          </w:tcPr>
          <w:p w:rsidR="00DA466B" w:rsidRPr="006C50EB" w:rsidRDefault="00DA466B" w:rsidP="00957B7F">
            <w:pPr>
              <w:spacing w:after="0" w:line="240" w:lineRule="auto"/>
              <w:rPr>
                <w:rFonts w:ascii="Times New Roman" w:eastAsia="Times New Roman" w:hAnsi="Times New Roman" w:cs="Times New Roman"/>
                <w:sz w:val="18"/>
                <w:szCs w:val="24"/>
                <w:lang w:val="kk-KZ"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DA466B" w:rsidRPr="006C50EB" w:rsidRDefault="00DA466B" w:rsidP="00957B7F">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Баға тарифі</w:t>
            </w:r>
          </w:p>
        </w:tc>
        <w:tc>
          <w:tcPr>
            <w:tcW w:w="993" w:type="dxa"/>
            <w:tcBorders>
              <w:top w:val="single" w:sz="4" w:space="0" w:color="000000"/>
              <w:left w:val="single" w:sz="4" w:space="0" w:color="000000"/>
              <w:bottom w:val="single" w:sz="4" w:space="0" w:color="000000"/>
              <w:right w:val="single" w:sz="4" w:space="0" w:color="000000"/>
            </w:tcBorders>
            <w:hideMark/>
          </w:tcPr>
          <w:p w:rsidR="00DA466B" w:rsidRPr="006C50EB" w:rsidRDefault="00DA466B" w:rsidP="00957B7F">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Саны (данасы)</w:t>
            </w:r>
          </w:p>
        </w:tc>
        <w:tc>
          <w:tcPr>
            <w:tcW w:w="1134" w:type="dxa"/>
            <w:tcBorders>
              <w:top w:val="single" w:sz="4" w:space="0" w:color="000000"/>
              <w:left w:val="single" w:sz="4" w:space="0" w:color="000000"/>
              <w:bottom w:val="single" w:sz="4" w:space="0" w:color="000000"/>
              <w:right w:val="single" w:sz="4" w:space="0" w:color="000000"/>
            </w:tcBorders>
            <w:hideMark/>
          </w:tcPr>
          <w:p w:rsidR="00DA466B" w:rsidRPr="006C50EB" w:rsidRDefault="00DA466B" w:rsidP="00957B7F">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ҚҚС қоспағанда сомасы (тг.)</w:t>
            </w:r>
          </w:p>
        </w:tc>
        <w:tc>
          <w:tcPr>
            <w:tcW w:w="1070" w:type="dxa"/>
            <w:tcBorders>
              <w:top w:val="single" w:sz="4" w:space="0" w:color="000000"/>
              <w:left w:val="single" w:sz="4" w:space="0" w:color="000000"/>
              <w:bottom w:val="single" w:sz="4" w:space="0" w:color="000000"/>
              <w:right w:val="single" w:sz="4" w:space="0" w:color="000000"/>
            </w:tcBorders>
            <w:hideMark/>
          </w:tcPr>
          <w:p w:rsidR="00DA466B" w:rsidRPr="006C50EB" w:rsidRDefault="00DA466B" w:rsidP="00957B7F">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Баға тарифі</w:t>
            </w:r>
          </w:p>
        </w:tc>
        <w:tc>
          <w:tcPr>
            <w:tcW w:w="914" w:type="dxa"/>
            <w:tcBorders>
              <w:top w:val="single" w:sz="4" w:space="0" w:color="000000"/>
              <w:left w:val="single" w:sz="4" w:space="0" w:color="000000"/>
              <w:bottom w:val="single" w:sz="4" w:space="0" w:color="000000"/>
              <w:right w:val="single" w:sz="4" w:space="0" w:color="000000"/>
            </w:tcBorders>
            <w:hideMark/>
          </w:tcPr>
          <w:p w:rsidR="00DA466B" w:rsidRPr="006C50EB" w:rsidRDefault="00DA466B" w:rsidP="00957B7F">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Саны (данасы)</w:t>
            </w:r>
          </w:p>
        </w:tc>
        <w:tc>
          <w:tcPr>
            <w:tcW w:w="953" w:type="dxa"/>
            <w:tcBorders>
              <w:top w:val="single" w:sz="4" w:space="0" w:color="000000"/>
              <w:left w:val="single" w:sz="4" w:space="0" w:color="000000"/>
              <w:bottom w:val="single" w:sz="4" w:space="0" w:color="000000"/>
              <w:right w:val="single" w:sz="4" w:space="0" w:color="000000"/>
            </w:tcBorders>
            <w:hideMark/>
          </w:tcPr>
          <w:p w:rsidR="00DA466B" w:rsidRPr="006C50EB" w:rsidRDefault="00DA466B" w:rsidP="00957B7F">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ҚҚС қоспағанда сомасы (тг.)</w:t>
            </w:r>
          </w:p>
        </w:tc>
        <w:tc>
          <w:tcPr>
            <w:tcW w:w="900" w:type="dxa"/>
            <w:tcBorders>
              <w:top w:val="single" w:sz="4" w:space="0" w:color="000000"/>
              <w:left w:val="single" w:sz="4" w:space="0" w:color="000000"/>
              <w:bottom w:val="single" w:sz="4" w:space="0" w:color="000000"/>
              <w:right w:val="single" w:sz="4" w:space="0" w:color="auto"/>
            </w:tcBorders>
            <w:hideMark/>
          </w:tcPr>
          <w:p w:rsidR="00DA466B" w:rsidRPr="006C50EB" w:rsidRDefault="00DA466B" w:rsidP="00957B7F">
            <w:pPr>
              <w:spacing w:after="0" w:line="240" w:lineRule="auto"/>
              <w:rPr>
                <w:rFonts w:ascii="Times New Roman" w:eastAsia="Times New Roman" w:hAnsi="Times New Roman" w:cs="Times New Roman"/>
                <w:b/>
                <w:sz w:val="18"/>
                <w:szCs w:val="24"/>
                <w:lang w:val="kk-KZ" w:eastAsia="ru-RU"/>
              </w:rPr>
            </w:pPr>
            <w:r w:rsidRPr="006C50EB">
              <w:rPr>
                <w:rFonts w:ascii="Times New Roman" w:eastAsia="Times New Roman" w:hAnsi="Times New Roman" w:cs="Times New Roman"/>
                <w:b/>
                <w:sz w:val="18"/>
                <w:szCs w:val="24"/>
                <w:lang w:val="kk-KZ" w:eastAsia="ru-RU"/>
              </w:rPr>
              <w:t>Саны (данасы)</w:t>
            </w:r>
          </w:p>
        </w:tc>
        <w:tc>
          <w:tcPr>
            <w:tcW w:w="835" w:type="dxa"/>
            <w:tcBorders>
              <w:top w:val="single" w:sz="4" w:space="0" w:color="000000"/>
              <w:left w:val="single" w:sz="4" w:space="0" w:color="auto"/>
              <w:bottom w:val="single" w:sz="4" w:space="0" w:color="000000"/>
              <w:right w:val="single" w:sz="4" w:space="0" w:color="000000"/>
            </w:tcBorders>
            <w:hideMark/>
          </w:tcPr>
          <w:p w:rsidR="00DA466B" w:rsidRPr="006C50EB" w:rsidRDefault="00DA466B" w:rsidP="00957B7F">
            <w:pPr>
              <w:spacing w:after="0" w:line="240" w:lineRule="auto"/>
              <w:rPr>
                <w:rFonts w:ascii="Times New Roman" w:eastAsia="Times New Roman" w:hAnsi="Times New Roman" w:cs="Times New Roman"/>
                <w:b/>
                <w:sz w:val="18"/>
                <w:szCs w:val="24"/>
                <w:lang w:val="kk-KZ" w:eastAsia="ru-RU"/>
              </w:rPr>
            </w:pPr>
            <w:r w:rsidRPr="006C50EB">
              <w:rPr>
                <w:rFonts w:ascii="Times New Roman" w:eastAsia="Times New Roman" w:hAnsi="Times New Roman" w:cs="Times New Roman"/>
                <w:b/>
                <w:sz w:val="18"/>
                <w:szCs w:val="24"/>
                <w:lang w:val="kk-KZ" w:eastAsia="ru-RU"/>
              </w:rPr>
              <w:t>ҚҚС қоспағанда сомасы (тг.)</w:t>
            </w:r>
          </w:p>
        </w:tc>
      </w:tr>
      <w:tr w:rsidR="00CE2991" w:rsidRPr="006C50EB" w:rsidTr="00DA466B">
        <w:tc>
          <w:tcPr>
            <w:tcW w:w="1594" w:type="dxa"/>
            <w:tcBorders>
              <w:top w:val="single" w:sz="4" w:space="0" w:color="000000"/>
              <w:left w:val="single" w:sz="4" w:space="0" w:color="000000"/>
              <w:bottom w:val="single" w:sz="4" w:space="0" w:color="000000"/>
              <w:right w:val="single" w:sz="4" w:space="0" w:color="000000"/>
            </w:tcBorders>
          </w:tcPr>
          <w:p w:rsidR="00CE2991" w:rsidRPr="006C50EB" w:rsidRDefault="00CE2991" w:rsidP="00957B7F">
            <w:pPr>
              <w:spacing w:after="0" w:line="240" w:lineRule="auto"/>
              <w:rPr>
                <w:rFonts w:ascii="Times New Roman" w:eastAsia="Times New Roman" w:hAnsi="Times New Roman" w:cs="Times New Roman"/>
                <w:sz w:val="18"/>
                <w:szCs w:val="24"/>
                <w:lang w:val="kk-KZ" w:eastAsia="ru-RU"/>
              </w:rPr>
            </w:pPr>
          </w:p>
        </w:tc>
        <w:tc>
          <w:tcPr>
            <w:tcW w:w="992" w:type="dxa"/>
            <w:tcBorders>
              <w:top w:val="single" w:sz="4" w:space="0" w:color="000000"/>
              <w:left w:val="single" w:sz="4" w:space="0" w:color="000000"/>
              <w:bottom w:val="single" w:sz="4" w:space="0" w:color="000000"/>
              <w:right w:val="single" w:sz="4" w:space="0" w:color="000000"/>
            </w:tcBorders>
          </w:tcPr>
          <w:p w:rsidR="00CE2991" w:rsidRPr="006C50EB" w:rsidRDefault="00CE2991" w:rsidP="00957B7F">
            <w:pPr>
              <w:spacing w:after="0" w:line="240" w:lineRule="auto"/>
              <w:rPr>
                <w:rFonts w:ascii="Times New Roman" w:eastAsia="Times New Roman" w:hAnsi="Times New Roman" w:cs="Times New Roman"/>
                <w:sz w:val="18"/>
                <w:szCs w:val="24"/>
                <w:lang w:val="kk-KZ" w:eastAsia="ru-RU"/>
              </w:rPr>
            </w:pPr>
          </w:p>
        </w:tc>
        <w:tc>
          <w:tcPr>
            <w:tcW w:w="993" w:type="dxa"/>
            <w:tcBorders>
              <w:top w:val="single" w:sz="4" w:space="0" w:color="000000"/>
              <w:left w:val="single" w:sz="4" w:space="0" w:color="000000"/>
              <w:bottom w:val="single" w:sz="4" w:space="0" w:color="000000"/>
              <w:right w:val="single" w:sz="4" w:space="0" w:color="000000"/>
            </w:tcBorders>
          </w:tcPr>
          <w:p w:rsidR="00CE2991" w:rsidRPr="006C50EB" w:rsidRDefault="00CE2991" w:rsidP="00957B7F">
            <w:pPr>
              <w:spacing w:after="0" w:line="240" w:lineRule="auto"/>
              <w:rPr>
                <w:rFonts w:ascii="Times New Roman" w:eastAsia="Times New Roman" w:hAnsi="Times New Roman" w:cs="Times New Roman"/>
                <w:sz w:val="18"/>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CE2991" w:rsidRPr="006C50EB" w:rsidRDefault="00CE2991" w:rsidP="00957B7F">
            <w:pPr>
              <w:spacing w:after="0" w:line="240" w:lineRule="auto"/>
              <w:rPr>
                <w:rFonts w:ascii="Times New Roman" w:eastAsia="Times New Roman" w:hAnsi="Times New Roman" w:cs="Times New Roman"/>
                <w:sz w:val="18"/>
                <w:szCs w:val="24"/>
                <w:lang w:val="kk-KZ" w:eastAsia="ru-RU"/>
              </w:rPr>
            </w:pPr>
          </w:p>
        </w:tc>
        <w:tc>
          <w:tcPr>
            <w:tcW w:w="1070" w:type="dxa"/>
            <w:tcBorders>
              <w:top w:val="single" w:sz="4" w:space="0" w:color="000000"/>
              <w:left w:val="single" w:sz="4" w:space="0" w:color="000000"/>
              <w:bottom w:val="single" w:sz="4" w:space="0" w:color="000000"/>
              <w:right w:val="single" w:sz="4" w:space="0" w:color="000000"/>
            </w:tcBorders>
          </w:tcPr>
          <w:p w:rsidR="00CE2991" w:rsidRPr="006C50EB" w:rsidRDefault="00CE2991" w:rsidP="00957B7F">
            <w:pPr>
              <w:spacing w:after="0" w:line="240" w:lineRule="auto"/>
              <w:rPr>
                <w:rFonts w:ascii="Times New Roman" w:eastAsia="Times New Roman" w:hAnsi="Times New Roman" w:cs="Times New Roman"/>
                <w:sz w:val="18"/>
                <w:szCs w:val="24"/>
                <w:lang w:val="kk-KZ" w:eastAsia="ru-RU"/>
              </w:rPr>
            </w:pPr>
          </w:p>
        </w:tc>
        <w:tc>
          <w:tcPr>
            <w:tcW w:w="914" w:type="dxa"/>
            <w:tcBorders>
              <w:top w:val="single" w:sz="4" w:space="0" w:color="000000"/>
              <w:left w:val="single" w:sz="4" w:space="0" w:color="000000"/>
              <w:bottom w:val="single" w:sz="4" w:space="0" w:color="000000"/>
              <w:right w:val="single" w:sz="4" w:space="0" w:color="000000"/>
            </w:tcBorders>
          </w:tcPr>
          <w:p w:rsidR="00CE2991" w:rsidRPr="006C50EB" w:rsidRDefault="00CE2991" w:rsidP="00957B7F">
            <w:pPr>
              <w:spacing w:after="0" w:line="240" w:lineRule="auto"/>
              <w:rPr>
                <w:rFonts w:ascii="Times New Roman" w:eastAsia="Times New Roman" w:hAnsi="Times New Roman" w:cs="Times New Roman"/>
                <w:sz w:val="18"/>
                <w:szCs w:val="24"/>
                <w:lang w:val="kk-KZ" w:eastAsia="ru-RU"/>
              </w:rPr>
            </w:pPr>
          </w:p>
        </w:tc>
        <w:tc>
          <w:tcPr>
            <w:tcW w:w="953" w:type="dxa"/>
            <w:tcBorders>
              <w:top w:val="single" w:sz="4" w:space="0" w:color="000000"/>
              <w:left w:val="single" w:sz="4" w:space="0" w:color="000000"/>
              <w:bottom w:val="single" w:sz="4" w:space="0" w:color="000000"/>
              <w:right w:val="single" w:sz="4" w:space="0" w:color="000000"/>
            </w:tcBorders>
          </w:tcPr>
          <w:p w:rsidR="00CE2991" w:rsidRPr="006C50EB" w:rsidRDefault="00CE2991" w:rsidP="00957B7F">
            <w:pPr>
              <w:spacing w:after="0" w:line="240" w:lineRule="auto"/>
              <w:rPr>
                <w:rFonts w:ascii="Times New Roman" w:eastAsia="Times New Roman" w:hAnsi="Times New Roman" w:cs="Times New Roman"/>
                <w:sz w:val="18"/>
                <w:szCs w:val="24"/>
                <w:lang w:val="kk-KZ" w:eastAsia="ru-RU"/>
              </w:rPr>
            </w:pPr>
          </w:p>
        </w:tc>
        <w:tc>
          <w:tcPr>
            <w:tcW w:w="900" w:type="dxa"/>
            <w:tcBorders>
              <w:top w:val="single" w:sz="4" w:space="0" w:color="000000"/>
              <w:left w:val="single" w:sz="4" w:space="0" w:color="000000"/>
              <w:bottom w:val="single" w:sz="4" w:space="0" w:color="000000"/>
              <w:right w:val="single" w:sz="4" w:space="0" w:color="auto"/>
            </w:tcBorders>
          </w:tcPr>
          <w:p w:rsidR="00CE2991" w:rsidRPr="006C50EB" w:rsidRDefault="00CE2991" w:rsidP="00957B7F">
            <w:pPr>
              <w:spacing w:after="0" w:line="240" w:lineRule="auto"/>
              <w:rPr>
                <w:rFonts w:ascii="Times New Roman" w:eastAsia="Times New Roman" w:hAnsi="Times New Roman" w:cs="Times New Roman"/>
                <w:b/>
                <w:sz w:val="18"/>
                <w:szCs w:val="24"/>
                <w:lang w:val="kk-KZ" w:eastAsia="ru-RU"/>
              </w:rPr>
            </w:pPr>
          </w:p>
          <w:p w:rsidR="0074291E" w:rsidRPr="006C50EB" w:rsidRDefault="0074291E" w:rsidP="00957B7F">
            <w:pPr>
              <w:spacing w:after="0" w:line="240" w:lineRule="auto"/>
              <w:rPr>
                <w:rFonts w:ascii="Times New Roman" w:eastAsia="Times New Roman" w:hAnsi="Times New Roman" w:cs="Times New Roman"/>
                <w:b/>
                <w:sz w:val="18"/>
                <w:szCs w:val="24"/>
                <w:lang w:val="kk-KZ" w:eastAsia="ru-RU"/>
              </w:rPr>
            </w:pPr>
          </w:p>
        </w:tc>
        <w:tc>
          <w:tcPr>
            <w:tcW w:w="835" w:type="dxa"/>
            <w:tcBorders>
              <w:top w:val="single" w:sz="4" w:space="0" w:color="000000"/>
              <w:left w:val="single" w:sz="4" w:space="0" w:color="auto"/>
              <w:bottom w:val="single" w:sz="4" w:space="0" w:color="000000"/>
              <w:right w:val="single" w:sz="4" w:space="0" w:color="000000"/>
            </w:tcBorders>
          </w:tcPr>
          <w:p w:rsidR="00CE2991" w:rsidRPr="006C50EB" w:rsidRDefault="00CE2991" w:rsidP="00957B7F">
            <w:pPr>
              <w:spacing w:after="0" w:line="240" w:lineRule="auto"/>
              <w:rPr>
                <w:rFonts w:ascii="Times New Roman" w:eastAsia="Times New Roman" w:hAnsi="Times New Roman" w:cs="Times New Roman"/>
                <w:b/>
                <w:sz w:val="18"/>
                <w:szCs w:val="24"/>
                <w:lang w:val="kk-KZ" w:eastAsia="ru-RU"/>
              </w:rPr>
            </w:pPr>
          </w:p>
        </w:tc>
      </w:tr>
      <w:tr w:rsidR="00DA466B" w:rsidRPr="006C50EB" w:rsidTr="00B34081">
        <w:tc>
          <w:tcPr>
            <w:tcW w:w="9385" w:type="dxa"/>
            <w:gridSpan w:val="9"/>
            <w:tcBorders>
              <w:top w:val="single" w:sz="4" w:space="0" w:color="000000"/>
              <w:left w:val="single" w:sz="4" w:space="0" w:color="000000"/>
              <w:bottom w:val="single" w:sz="4" w:space="0" w:color="000000"/>
              <w:right w:val="single" w:sz="4" w:space="0" w:color="000000"/>
            </w:tcBorders>
          </w:tcPr>
          <w:p w:rsidR="00DA466B" w:rsidRPr="006C50EB" w:rsidRDefault="00DA466B" w:rsidP="00957B7F">
            <w:pPr>
              <w:spacing w:after="0" w:line="240" w:lineRule="auto"/>
              <w:rPr>
                <w:rFonts w:ascii="Times New Roman" w:hAnsi="Times New Roman" w:cs="Times New Roman"/>
                <w:sz w:val="18"/>
                <w:lang w:val="kk-KZ"/>
              </w:rPr>
            </w:pPr>
          </w:p>
          <w:p w:rsidR="0074291E" w:rsidRPr="006C50EB" w:rsidRDefault="00DA466B" w:rsidP="00957B7F">
            <w:pPr>
              <w:spacing w:after="0" w:line="240" w:lineRule="auto"/>
              <w:rPr>
                <w:rFonts w:ascii="Times New Roman" w:hAnsi="Times New Roman" w:cs="Times New Roman"/>
                <w:sz w:val="18"/>
                <w:lang w:val="kk-KZ"/>
              </w:rPr>
            </w:pPr>
            <w:r w:rsidRPr="006C50EB">
              <w:rPr>
                <w:rFonts w:ascii="Times New Roman" w:hAnsi="Times New Roman" w:cs="Times New Roman"/>
                <w:sz w:val="18"/>
                <w:lang w:val="kk-KZ"/>
              </w:rPr>
              <w:t>Тап</w:t>
            </w:r>
            <w:r w:rsidR="00F54757" w:rsidRPr="006C50EB">
              <w:rPr>
                <w:rFonts w:ascii="Times New Roman" w:hAnsi="Times New Roman" w:cs="Times New Roman"/>
                <w:sz w:val="18"/>
                <w:lang w:val="kk-KZ"/>
              </w:rPr>
              <w:t>сырыс беруші</w:t>
            </w:r>
            <w:r w:rsidR="0074291E" w:rsidRPr="006C50EB">
              <w:rPr>
                <w:rFonts w:ascii="Times New Roman" w:hAnsi="Times New Roman" w:cs="Times New Roman"/>
                <w:sz w:val="18"/>
                <w:lang w:val="kk-KZ"/>
              </w:rPr>
              <w:t xml:space="preserve"> қосымша төлеу</w:t>
            </w:r>
            <w:r w:rsidR="00F54757" w:rsidRPr="006C50EB">
              <w:rPr>
                <w:rFonts w:ascii="Times New Roman" w:hAnsi="Times New Roman" w:cs="Times New Roman"/>
                <w:sz w:val="18"/>
                <w:lang w:val="kk-KZ"/>
              </w:rPr>
              <w:t>ге</w:t>
            </w:r>
            <w:r w:rsidRPr="006C50EB">
              <w:rPr>
                <w:rFonts w:ascii="Times New Roman" w:hAnsi="Times New Roman" w:cs="Times New Roman"/>
                <w:sz w:val="18"/>
                <w:lang w:val="kk-KZ"/>
              </w:rPr>
              <w:t>/Тапсырыс берушіге қайтарылуға тиіс сома жиынтығы:</w:t>
            </w:r>
          </w:p>
        </w:tc>
      </w:tr>
    </w:tbl>
    <w:p w:rsidR="00CE2991" w:rsidRPr="006C50EB" w:rsidRDefault="00CE2991" w:rsidP="00CE2991">
      <w:pPr>
        <w:spacing w:after="0" w:line="240" w:lineRule="auto"/>
        <w:ind w:firstLine="540"/>
        <w:jc w:val="both"/>
        <w:rPr>
          <w:rFonts w:ascii="Times New Roman" w:eastAsia="Times New Roman" w:hAnsi="Times New Roman" w:cs="Times New Roman"/>
          <w:lang w:val="kk-KZ" w:eastAsia="ru-RU"/>
        </w:rPr>
      </w:pPr>
      <w:r w:rsidRPr="006C50EB">
        <w:rPr>
          <w:rFonts w:ascii="Times New Roman" w:eastAsia="Times New Roman" w:hAnsi="Times New Roman" w:cs="Times New Roman"/>
          <w:lang w:val="kk-KZ" w:eastAsia="ru-RU"/>
        </w:rPr>
        <w:t xml:space="preserve">Алшақтықтар бойынша таратып жазуды </w:t>
      </w:r>
      <w:r w:rsidR="00325936" w:rsidRPr="006C50EB">
        <w:rPr>
          <w:rFonts w:ascii="Times New Roman" w:eastAsia="Times New Roman" w:hAnsi="Times New Roman" w:cs="Times New Roman"/>
          <w:lang w:val="kk-KZ" w:eastAsia="ru-RU"/>
        </w:rPr>
        <w:t>Бюро</w:t>
      </w:r>
      <w:r w:rsidRPr="006C50EB">
        <w:rPr>
          <w:rFonts w:ascii="Times New Roman" w:eastAsia="Times New Roman" w:hAnsi="Times New Roman" w:cs="Times New Roman"/>
          <w:lang w:val="kk-KZ" w:eastAsia="ru-RU"/>
        </w:rPr>
        <w:t xml:space="preserve"> Тапсырыс берушіге электрондық пошта арқылы жіберді. </w:t>
      </w:r>
    </w:p>
    <w:p w:rsidR="00325936" w:rsidRPr="006C50EB" w:rsidRDefault="00325936" w:rsidP="00CE2991">
      <w:pPr>
        <w:spacing w:after="0" w:line="240" w:lineRule="auto"/>
        <w:ind w:firstLine="540"/>
        <w:jc w:val="both"/>
        <w:rPr>
          <w:rFonts w:ascii="Times New Roman" w:eastAsia="Times New Roman" w:hAnsi="Times New Roman" w:cs="Times New Roman"/>
          <w:lang w:val="kk-KZ" w:eastAsia="ru-RU"/>
        </w:rPr>
      </w:pPr>
      <w:r w:rsidRPr="006C50EB">
        <w:rPr>
          <w:rFonts w:ascii="Times New Roman" w:eastAsia="Times New Roman" w:hAnsi="Times New Roman" w:cs="Times New Roman"/>
          <w:lang w:val="kk-KZ" w:eastAsia="ru-RU"/>
        </w:rPr>
        <w:t>2. Осы Актіге қол қою арқылы Тараптар Шартқа сәйкес қабылдаған өз міндеттемелерін растайды және жоғарыда көрсетілген биллинг деректерін қарау нәтижелері бойынша мынадай төлем тәсілдерінің бірін таңдап, өзара есеп айырысудың мына төмендегідей тәсілі туралы келісті:</w:t>
      </w:r>
    </w:p>
    <w:p w:rsidR="00CE2991" w:rsidRPr="006C50EB" w:rsidRDefault="00CE2991" w:rsidP="00CE2991">
      <w:pPr>
        <w:spacing w:after="0" w:line="240" w:lineRule="auto"/>
        <w:ind w:firstLine="540"/>
        <w:jc w:val="both"/>
        <w:rPr>
          <w:rFonts w:ascii="Times New Roman" w:eastAsia="Times New Roman" w:hAnsi="Times New Roman" w:cs="Times New Roman"/>
          <w:b/>
          <w:lang w:val="kk-KZ" w:eastAsia="ru-RU"/>
        </w:rPr>
      </w:pPr>
      <w:r w:rsidRPr="006C50EB">
        <w:rPr>
          <w:rFonts w:ascii="Times New Roman" w:eastAsia="Times New Roman" w:hAnsi="Times New Roman" w:cs="Times New Roman"/>
          <w:b/>
          <w:lang w:val="kk-KZ" w:eastAsia="ru-RU"/>
        </w:rPr>
        <w:t>а) расталған алшақтықтар сомасы есепті айдан кейінгі айға берілген электрондық шот-фактурада есепке алынады немесе</w:t>
      </w:r>
    </w:p>
    <w:p w:rsidR="00CE2991" w:rsidRPr="006C50EB" w:rsidRDefault="00325936" w:rsidP="00CE2991">
      <w:pPr>
        <w:spacing w:after="0" w:line="240" w:lineRule="auto"/>
        <w:ind w:firstLine="540"/>
        <w:jc w:val="both"/>
        <w:rPr>
          <w:rFonts w:ascii="Times New Roman" w:eastAsia="Times New Roman" w:hAnsi="Times New Roman" w:cs="Times New Roman"/>
          <w:b/>
          <w:lang w:val="kk-KZ" w:eastAsia="ru-RU"/>
        </w:rPr>
      </w:pPr>
      <w:r w:rsidRPr="006C50EB">
        <w:rPr>
          <w:rFonts w:ascii="Times New Roman" w:eastAsia="Times New Roman" w:hAnsi="Times New Roman" w:cs="Times New Roman"/>
          <w:b/>
          <w:lang w:val="kk-KZ" w:eastAsia="ru-RU"/>
        </w:rPr>
        <w:t>б) Т</w:t>
      </w:r>
      <w:r w:rsidR="00CE2991" w:rsidRPr="006C50EB">
        <w:rPr>
          <w:rFonts w:ascii="Times New Roman" w:eastAsia="Times New Roman" w:hAnsi="Times New Roman" w:cs="Times New Roman"/>
          <w:b/>
          <w:lang w:val="kk-KZ" w:eastAsia="ru-RU"/>
        </w:rPr>
        <w:t xml:space="preserve">араптардың келісімі бойынша </w:t>
      </w:r>
      <w:r w:rsidRPr="006C50EB">
        <w:rPr>
          <w:rFonts w:ascii="Times New Roman" w:eastAsia="Times New Roman" w:hAnsi="Times New Roman" w:cs="Times New Roman"/>
          <w:b/>
          <w:lang w:val="kk-KZ" w:eastAsia="ru-RU"/>
        </w:rPr>
        <w:t>Бюро</w:t>
      </w:r>
      <w:r w:rsidR="00CE2991" w:rsidRPr="006C50EB">
        <w:rPr>
          <w:rFonts w:ascii="Times New Roman" w:eastAsia="Times New Roman" w:hAnsi="Times New Roman" w:cs="Times New Roman"/>
          <w:b/>
          <w:lang w:val="kk-KZ" w:eastAsia="ru-RU"/>
        </w:rPr>
        <w:t xml:space="preserve"> Тапсырыс берушіге қосымша электрондық шот-фактура жібереді. </w:t>
      </w:r>
    </w:p>
    <w:p w:rsidR="00325936" w:rsidRPr="006C50EB" w:rsidRDefault="00CE2991" w:rsidP="00CE2991">
      <w:pPr>
        <w:spacing w:after="0" w:line="240" w:lineRule="auto"/>
        <w:ind w:firstLine="540"/>
        <w:jc w:val="both"/>
        <w:rPr>
          <w:rFonts w:ascii="Times New Roman" w:eastAsia="Times New Roman" w:hAnsi="Times New Roman" w:cs="Times New Roman"/>
          <w:lang w:val="kk-KZ" w:eastAsia="ru-RU"/>
        </w:rPr>
      </w:pPr>
      <w:r w:rsidRPr="006C50EB">
        <w:rPr>
          <w:rFonts w:ascii="Times New Roman" w:eastAsia="Times New Roman" w:hAnsi="Times New Roman" w:cs="Times New Roman"/>
          <w:lang w:val="kk-KZ" w:eastAsia="ru-RU"/>
        </w:rPr>
        <w:t xml:space="preserve"> </w:t>
      </w:r>
      <w:r w:rsidR="00325936" w:rsidRPr="006C50EB">
        <w:rPr>
          <w:rFonts w:ascii="Times New Roman" w:eastAsia="Times New Roman" w:hAnsi="Times New Roman" w:cs="Times New Roman"/>
          <w:lang w:val="kk-KZ" w:eastAsia="ru-RU"/>
        </w:rPr>
        <w:t xml:space="preserve">3. Осы Актіге қол қою арқылы </w:t>
      </w:r>
      <w:r w:rsidR="003F3CBB" w:rsidRPr="006C50EB">
        <w:rPr>
          <w:rFonts w:ascii="Times New Roman" w:eastAsia="Times New Roman" w:hAnsi="Times New Roman" w:cs="Times New Roman"/>
          <w:lang w:val="kk-KZ" w:eastAsia="ru-RU"/>
        </w:rPr>
        <w:t>Тараптар оның барлық талап</w:t>
      </w:r>
      <w:r w:rsidR="00325936" w:rsidRPr="006C50EB">
        <w:rPr>
          <w:rFonts w:ascii="Times New Roman" w:eastAsia="Times New Roman" w:hAnsi="Times New Roman" w:cs="Times New Roman"/>
          <w:lang w:val="kk-KZ" w:eastAsia="ru-RU"/>
        </w:rPr>
        <w:t xml:space="preserve">тарымен толық және сөзсіз келісетіндерін білдіреді және бір-біріне қандай да бір </w:t>
      </w:r>
      <w:r w:rsidR="003F3CBB" w:rsidRPr="006C50EB">
        <w:rPr>
          <w:rFonts w:ascii="Times New Roman" w:eastAsia="Times New Roman" w:hAnsi="Times New Roman" w:cs="Times New Roman"/>
          <w:lang w:val="kk-KZ" w:eastAsia="ru-RU"/>
        </w:rPr>
        <w:t>шағым-талапт</w:t>
      </w:r>
      <w:r w:rsidR="00325936" w:rsidRPr="006C50EB">
        <w:rPr>
          <w:rFonts w:ascii="Times New Roman" w:eastAsia="Times New Roman" w:hAnsi="Times New Roman" w:cs="Times New Roman"/>
          <w:lang w:val="kk-KZ" w:eastAsia="ru-RU"/>
        </w:rPr>
        <w:t>ың жоқтығын растайды.</w:t>
      </w:r>
    </w:p>
    <w:p w:rsidR="003F3CBB" w:rsidRPr="006C50EB" w:rsidRDefault="003F3CBB" w:rsidP="003F3CBB">
      <w:pPr>
        <w:ind w:firstLine="540"/>
        <w:jc w:val="both"/>
        <w:rPr>
          <w:rFonts w:ascii="Times New Roman" w:hAnsi="Times New Roman" w:cs="Times New Roman"/>
          <w:lang w:val="kk-KZ"/>
        </w:rPr>
      </w:pPr>
      <w:r w:rsidRPr="006C50EB">
        <w:rPr>
          <w:rFonts w:ascii="Times New Roman" w:hAnsi="Times New Roman" w:cs="Times New Roman"/>
          <w:lang w:val="kk-KZ"/>
        </w:rPr>
        <w:t>4. Осы Акт оның шеңберінде оған қол қойған Тараптарда осы жерде жазылған мәтінге сәйкес құқықтары мен міндеттері пайда болған заңды маңызы бар құжат болып табылады.</w:t>
      </w:r>
    </w:p>
    <w:p w:rsidR="00B5029C" w:rsidRPr="006C50EB" w:rsidRDefault="003F3CBB" w:rsidP="003F3CBB">
      <w:pPr>
        <w:ind w:firstLine="540"/>
        <w:jc w:val="both"/>
        <w:rPr>
          <w:rFonts w:ascii="Times New Roman" w:hAnsi="Times New Roman" w:cs="Times New Roman"/>
          <w:lang w:val="kk-KZ"/>
        </w:rPr>
      </w:pPr>
      <w:r w:rsidRPr="006C50EB">
        <w:rPr>
          <w:rFonts w:ascii="Times New Roman" w:hAnsi="Times New Roman" w:cs="Times New Roman"/>
          <w:lang w:val="kk-KZ"/>
        </w:rPr>
        <w:t>5. Осы Акт Тараптардың әрқайсысына бір данадан арналып, заң күші бірдей 2 (екі) бірдей данада жасалды.</w:t>
      </w:r>
    </w:p>
    <w:tbl>
      <w:tblPr>
        <w:tblW w:w="0" w:type="auto"/>
        <w:tblInd w:w="18" w:type="dxa"/>
        <w:tblLayout w:type="fixed"/>
        <w:tblLook w:val="01E0" w:firstRow="1" w:lastRow="1" w:firstColumn="1" w:lastColumn="1" w:noHBand="0" w:noVBand="0"/>
      </w:tblPr>
      <w:tblGrid>
        <w:gridCol w:w="4770"/>
        <w:gridCol w:w="4676"/>
      </w:tblGrid>
      <w:tr w:rsidR="0082262A" w:rsidRPr="006C50EB" w:rsidTr="00B818CB">
        <w:trPr>
          <w:trHeight w:val="599"/>
        </w:trPr>
        <w:tc>
          <w:tcPr>
            <w:tcW w:w="4770" w:type="dxa"/>
          </w:tcPr>
          <w:p w:rsidR="0082262A" w:rsidRPr="006C50EB" w:rsidRDefault="0082262A" w:rsidP="00B818CB">
            <w:pPr>
              <w:tabs>
                <w:tab w:val="left" w:pos="-3420"/>
                <w:tab w:val="center" w:pos="5760"/>
              </w:tabs>
              <w:spacing w:after="0" w:line="240" w:lineRule="auto"/>
              <w:rPr>
                <w:rFonts w:ascii="Times New Roman" w:hAnsi="Times New Roman" w:cs="Times New Roman"/>
                <w:b/>
              </w:rPr>
            </w:pPr>
            <w:r w:rsidRPr="006C50EB">
              <w:rPr>
                <w:rFonts w:ascii="Times New Roman" w:eastAsia="Times New Roman" w:hAnsi="Times New Roman" w:cs="Times New Roman"/>
                <w:b/>
                <w:lang w:val="kk-KZ" w:eastAsia="ru-RU"/>
              </w:rPr>
              <w:t>Тапсырыс беруші</w:t>
            </w:r>
            <w:r w:rsidRPr="006C50EB">
              <w:rPr>
                <w:rFonts w:ascii="Times New Roman" w:hAnsi="Times New Roman" w:cs="Times New Roman"/>
                <w:b/>
              </w:rPr>
              <w:t>:</w:t>
            </w:r>
          </w:p>
          <w:p w:rsidR="0082262A" w:rsidRPr="006C50EB" w:rsidRDefault="0082262A" w:rsidP="00B818CB">
            <w:pPr>
              <w:tabs>
                <w:tab w:val="left" w:pos="-3420"/>
                <w:tab w:val="center" w:pos="5760"/>
              </w:tabs>
              <w:spacing w:after="0" w:line="240" w:lineRule="auto"/>
              <w:rPr>
                <w:rFonts w:ascii="Times New Roman" w:hAnsi="Times New Roman" w:cs="Times New Roman"/>
                <w:b/>
              </w:rPr>
            </w:pPr>
            <w:r w:rsidRPr="006C50EB">
              <w:rPr>
                <w:rFonts w:ascii="Times New Roman" w:hAnsi="Times New Roman" w:cs="Times New Roman"/>
              </w:rPr>
              <w:t>_____________________________________</w:t>
            </w:r>
          </w:p>
        </w:tc>
        <w:tc>
          <w:tcPr>
            <w:tcW w:w="4676" w:type="dxa"/>
            <w:hideMark/>
          </w:tcPr>
          <w:p w:rsidR="0082262A" w:rsidRPr="006C50EB" w:rsidRDefault="0082262A" w:rsidP="00B818CB">
            <w:pPr>
              <w:tabs>
                <w:tab w:val="left" w:pos="-3420"/>
                <w:tab w:val="center" w:pos="5760"/>
              </w:tabs>
              <w:spacing w:after="0" w:line="240" w:lineRule="auto"/>
              <w:rPr>
                <w:rFonts w:ascii="Times New Roman" w:hAnsi="Times New Roman" w:cs="Times New Roman"/>
                <w:b/>
              </w:rPr>
            </w:pPr>
            <w:r w:rsidRPr="006C50EB">
              <w:rPr>
                <w:rFonts w:ascii="Times New Roman" w:hAnsi="Times New Roman" w:cs="Times New Roman"/>
                <w:b/>
                <w:lang w:val="kk-KZ"/>
              </w:rPr>
              <w:t>Бюро</w:t>
            </w:r>
            <w:r w:rsidRPr="006C50EB">
              <w:rPr>
                <w:rFonts w:ascii="Times New Roman" w:hAnsi="Times New Roman" w:cs="Times New Roman"/>
                <w:b/>
              </w:rPr>
              <w:t>:</w:t>
            </w:r>
          </w:p>
          <w:p w:rsidR="0082262A" w:rsidRPr="006C50EB" w:rsidRDefault="0082262A" w:rsidP="00B818CB">
            <w:pPr>
              <w:pStyle w:val="af3"/>
              <w:tabs>
                <w:tab w:val="left" w:pos="5400"/>
              </w:tabs>
              <w:jc w:val="left"/>
              <w:rPr>
                <w:sz w:val="22"/>
                <w:szCs w:val="22"/>
                <w:lang w:eastAsia="en-US"/>
              </w:rPr>
            </w:pPr>
            <w:r w:rsidRPr="006C50EB">
              <w:rPr>
                <w:sz w:val="22"/>
                <w:szCs w:val="22"/>
                <w:lang w:val="kk-KZ"/>
              </w:rPr>
              <w:t>«Мемлекеттік кредиттік бюро» АҚ</w:t>
            </w:r>
          </w:p>
        </w:tc>
      </w:tr>
      <w:tr w:rsidR="0082262A" w:rsidRPr="00A17AB2" w:rsidTr="00B818CB">
        <w:trPr>
          <w:trHeight w:val="986"/>
        </w:trPr>
        <w:tc>
          <w:tcPr>
            <w:tcW w:w="4770" w:type="dxa"/>
          </w:tcPr>
          <w:p w:rsidR="0082262A" w:rsidRPr="006C50EB" w:rsidRDefault="0082262A" w:rsidP="00B818CB">
            <w:pPr>
              <w:tabs>
                <w:tab w:val="left" w:pos="-3420"/>
                <w:tab w:val="center" w:pos="5760"/>
              </w:tabs>
              <w:spacing w:after="0" w:line="240" w:lineRule="auto"/>
              <w:rPr>
                <w:rFonts w:ascii="Times New Roman" w:hAnsi="Times New Roman" w:cs="Times New Roman"/>
              </w:rPr>
            </w:pPr>
            <w:r w:rsidRPr="006C50EB">
              <w:rPr>
                <w:rFonts w:ascii="Times New Roman" w:hAnsi="Times New Roman" w:cs="Times New Roman"/>
              </w:rPr>
              <w:t>_____________________________________</w:t>
            </w:r>
          </w:p>
          <w:p w:rsidR="0082262A" w:rsidRPr="006C50EB" w:rsidRDefault="0082262A" w:rsidP="00B818CB">
            <w:pPr>
              <w:tabs>
                <w:tab w:val="left" w:pos="-3420"/>
                <w:tab w:val="center" w:pos="5760"/>
              </w:tabs>
              <w:spacing w:after="0" w:line="240" w:lineRule="auto"/>
              <w:rPr>
                <w:rFonts w:ascii="Times New Roman" w:hAnsi="Times New Roman" w:cs="Times New Roman"/>
              </w:rPr>
            </w:pPr>
            <w:r w:rsidRPr="006C50EB">
              <w:rPr>
                <w:rFonts w:ascii="Times New Roman" w:hAnsi="Times New Roman" w:cs="Times New Roman"/>
              </w:rPr>
              <w:t>________________ /____________________/</w:t>
            </w:r>
          </w:p>
          <w:p w:rsidR="0082262A" w:rsidRPr="006C50EB" w:rsidRDefault="0082262A" w:rsidP="00B818CB">
            <w:pPr>
              <w:tabs>
                <w:tab w:val="left" w:pos="-3420"/>
                <w:tab w:val="center" w:pos="5760"/>
              </w:tabs>
              <w:spacing w:after="0" w:line="240" w:lineRule="auto"/>
              <w:rPr>
                <w:rFonts w:ascii="Times New Roman" w:hAnsi="Times New Roman" w:cs="Times New Roman"/>
              </w:rPr>
            </w:pPr>
            <w:r w:rsidRPr="006C50EB">
              <w:rPr>
                <w:rFonts w:ascii="Times New Roman" w:hAnsi="Times New Roman" w:cs="Times New Roman"/>
                <w:lang w:val="kk-KZ"/>
              </w:rPr>
              <w:t>м</w:t>
            </w:r>
            <w:r w:rsidRPr="006C50EB">
              <w:rPr>
                <w:rFonts w:ascii="Times New Roman" w:hAnsi="Times New Roman" w:cs="Times New Roman"/>
              </w:rPr>
              <w:t>.</w:t>
            </w:r>
            <w:r w:rsidRPr="006C50EB">
              <w:rPr>
                <w:rFonts w:ascii="Times New Roman" w:hAnsi="Times New Roman" w:cs="Times New Roman"/>
                <w:lang w:val="kk-KZ"/>
              </w:rPr>
              <w:t>о</w:t>
            </w:r>
            <w:r w:rsidRPr="006C50EB">
              <w:rPr>
                <w:rFonts w:ascii="Times New Roman" w:hAnsi="Times New Roman" w:cs="Times New Roman"/>
              </w:rPr>
              <w:t>.</w:t>
            </w:r>
          </w:p>
        </w:tc>
        <w:tc>
          <w:tcPr>
            <w:tcW w:w="4676" w:type="dxa"/>
            <w:hideMark/>
          </w:tcPr>
          <w:p w:rsidR="0082262A" w:rsidRPr="006C50EB" w:rsidRDefault="0082262A" w:rsidP="00B818CB">
            <w:pPr>
              <w:tabs>
                <w:tab w:val="left" w:pos="-3420"/>
                <w:tab w:val="center" w:pos="5760"/>
              </w:tabs>
              <w:spacing w:after="0" w:line="240" w:lineRule="auto"/>
              <w:rPr>
                <w:rFonts w:ascii="Times New Roman" w:eastAsia="Times New Roman" w:hAnsi="Times New Roman" w:cs="Times New Roman"/>
                <w:lang w:val="kk-KZ" w:eastAsia="ru-RU"/>
              </w:rPr>
            </w:pPr>
            <w:r w:rsidRPr="006C50EB">
              <w:rPr>
                <w:rFonts w:ascii="Times New Roman" w:eastAsia="Times New Roman" w:hAnsi="Times New Roman" w:cs="Times New Roman"/>
                <w:lang w:val="kk-KZ" w:eastAsia="ru-RU"/>
              </w:rPr>
              <w:t>Басқарма Төрағасы</w:t>
            </w:r>
            <w:r w:rsidR="009D3446" w:rsidRPr="006C50EB">
              <w:rPr>
                <w:rFonts w:ascii="Times New Roman" w:eastAsia="Times New Roman" w:hAnsi="Times New Roman" w:cs="Times New Roman"/>
                <w:lang w:val="kk-KZ" w:eastAsia="ru-RU"/>
              </w:rPr>
              <w:t xml:space="preserve"> </w:t>
            </w:r>
          </w:p>
          <w:p w:rsidR="0082262A" w:rsidRPr="006C50EB" w:rsidRDefault="0082262A" w:rsidP="00B818CB">
            <w:pPr>
              <w:tabs>
                <w:tab w:val="left" w:pos="-3420"/>
                <w:tab w:val="center" w:pos="5760"/>
              </w:tabs>
              <w:spacing w:after="0" w:line="240" w:lineRule="auto"/>
              <w:rPr>
                <w:rFonts w:ascii="Times New Roman" w:hAnsi="Times New Roman" w:cs="Times New Roman"/>
              </w:rPr>
            </w:pPr>
            <w:r w:rsidRPr="006C50EB">
              <w:rPr>
                <w:rFonts w:ascii="Times New Roman" w:hAnsi="Times New Roman" w:cs="Times New Roman"/>
              </w:rPr>
              <w:t xml:space="preserve">___________________ /_______________/         </w:t>
            </w:r>
          </w:p>
          <w:p w:rsidR="0082262A" w:rsidRPr="006C50EB" w:rsidRDefault="0082262A" w:rsidP="00B818CB">
            <w:pPr>
              <w:tabs>
                <w:tab w:val="left" w:pos="-3420"/>
                <w:tab w:val="center" w:pos="5760"/>
              </w:tabs>
              <w:spacing w:after="0" w:line="240" w:lineRule="auto"/>
              <w:rPr>
                <w:rFonts w:ascii="Times New Roman" w:hAnsi="Times New Roman" w:cs="Times New Roman"/>
              </w:rPr>
            </w:pPr>
            <w:r w:rsidRPr="006C50EB">
              <w:rPr>
                <w:rFonts w:ascii="Times New Roman" w:hAnsi="Times New Roman" w:cs="Times New Roman"/>
                <w:lang w:val="kk-KZ"/>
              </w:rPr>
              <w:t>м</w:t>
            </w:r>
            <w:r w:rsidRPr="006C50EB">
              <w:rPr>
                <w:rFonts w:ascii="Times New Roman" w:hAnsi="Times New Roman" w:cs="Times New Roman"/>
              </w:rPr>
              <w:t>.</w:t>
            </w:r>
            <w:r w:rsidRPr="006C50EB">
              <w:rPr>
                <w:rFonts w:ascii="Times New Roman" w:hAnsi="Times New Roman" w:cs="Times New Roman"/>
                <w:lang w:val="kk-KZ"/>
              </w:rPr>
              <w:t>о</w:t>
            </w:r>
            <w:r w:rsidRPr="006C50EB">
              <w:rPr>
                <w:rFonts w:ascii="Times New Roman" w:hAnsi="Times New Roman" w:cs="Times New Roman"/>
              </w:rPr>
              <w:t xml:space="preserve">.       </w:t>
            </w:r>
          </w:p>
        </w:tc>
      </w:tr>
    </w:tbl>
    <w:p w:rsidR="00B818CB" w:rsidRDefault="00B818CB">
      <w:pPr>
        <w:rPr>
          <w:rFonts w:ascii="Times New Roman" w:hAnsi="Times New Roman" w:cs="Times New Roman"/>
          <w:lang w:val="kk-KZ"/>
        </w:rPr>
      </w:pPr>
      <w:r>
        <w:rPr>
          <w:rFonts w:ascii="Times New Roman" w:hAnsi="Times New Roman" w:cs="Times New Roman"/>
          <w:lang w:val="kk-KZ"/>
        </w:rPr>
        <w:br w:type="page"/>
      </w:r>
    </w:p>
    <w:p w:rsidR="00ED084D" w:rsidRPr="00311285" w:rsidRDefault="00A17AB2" w:rsidP="00ED084D">
      <w:pPr>
        <w:spacing w:after="0"/>
        <w:jc w:val="right"/>
        <w:rPr>
          <w:rFonts w:ascii="Times New Roman" w:hAnsi="Times New Roman" w:cs="Times New Roman"/>
          <w:b/>
          <w:sz w:val="24"/>
          <w:szCs w:val="24"/>
        </w:rPr>
      </w:pPr>
      <w:r w:rsidRPr="00A17AB2">
        <w:rPr>
          <w:rFonts w:ascii="Times New Roman" w:hAnsi="Times New Roman" w:cs="Times New Roman"/>
          <w:b/>
          <w:sz w:val="24"/>
          <w:szCs w:val="24"/>
        </w:rPr>
        <w:lastRenderedPageBreak/>
        <w:t>П</w:t>
      </w:r>
      <w:r w:rsidR="00ED084D" w:rsidRPr="00A17AB2">
        <w:rPr>
          <w:rFonts w:ascii="Times New Roman" w:hAnsi="Times New Roman" w:cs="Times New Roman"/>
          <w:b/>
          <w:sz w:val="24"/>
          <w:szCs w:val="24"/>
        </w:rPr>
        <w:t>риложение №</w:t>
      </w:r>
      <w:r w:rsidR="00311285">
        <w:rPr>
          <w:rFonts w:ascii="Times New Roman" w:hAnsi="Times New Roman" w:cs="Times New Roman"/>
          <w:b/>
          <w:sz w:val="24"/>
          <w:szCs w:val="24"/>
        </w:rPr>
        <w:t>2</w:t>
      </w:r>
    </w:p>
    <w:p w:rsidR="00ED084D" w:rsidRPr="00A17AB2" w:rsidRDefault="00ED084D" w:rsidP="00ED084D">
      <w:pPr>
        <w:spacing w:after="0"/>
        <w:jc w:val="right"/>
        <w:rPr>
          <w:rFonts w:ascii="Times New Roman" w:hAnsi="Times New Roman" w:cs="Times New Roman"/>
          <w:b/>
          <w:sz w:val="24"/>
          <w:szCs w:val="24"/>
        </w:rPr>
      </w:pPr>
      <w:r w:rsidRPr="00A17AB2">
        <w:rPr>
          <w:rFonts w:ascii="Times New Roman" w:hAnsi="Times New Roman" w:cs="Times New Roman"/>
          <w:b/>
          <w:sz w:val="24"/>
          <w:szCs w:val="24"/>
        </w:rPr>
        <w:t xml:space="preserve">к Договору об оказании </w:t>
      </w:r>
      <w:r w:rsidR="00BF12AE">
        <w:rPr>
          <w:rFonts w:ascii="Times New Roman" w:hAnsi="Times New Roman" w:cs="Times New Roman"/>
          <w:b/>
          <w:sz w:val="24"/>
          <w:szCs w:val="24"/>
        </w:rPr>
        <w:t xml:space="preserve">коммерческих </w:t>
      </w:r>
      <w:r w:rsidRPr="00A17AB2">
        <w:rPr>
          <w:rFonts w:ascii="Times New Roman" w:hAnsi="Times New Roman" w:cs="Times New Roman"/>
          <w:b/>
          <w:sz w:val="24"/>
          <w:szCs w:val="24"/>
        </w:rPr>
        <w:t>услуг</w:t>
      </w:r>
    </w:p>
    <w:p w:rsidR="00386E29" w:rsidRPr="00A17AB2" w:rsidRDefault="00ED084D" w:rsidP="00ED084D">
      <w:pPr>
        <w:spacing w:after="0"/>
        <w:jc w:val="right"/>
        <w:rPr>
          <w:rFonts w:ascii="Times New Roman" w:hAnsi="Times New Roman" w:cs="Times New Roman"/>
          <w:b/>
          <w:sz w:val="24"/>
          <w:szCs w:val="24"/>
        </w:rPr>
      </w:pPr>
      <w:r w:rsidRPr="00A17AB2">
        <w:rPr>
          <w:rFonts w:ascii="Times New Roman" w:hAnsi="Times New Roman" w:cs="Times New Roman"/>
          <w:b/>
          <w:sz w:val="24"/>
          <w:szCs w:val="24"/>
        </w:rPr>
        <w:t xml:space="preserve">№ __________________ </w:t>
      </w:r>
    </w:p>
    <w:p w:rsidR="00ED084D" w:rsidRPr="00BE1B3D" w:rsidRDefault="00ED084D" w:rsidP="00ED084D">
      <w:pPr>
        <w:spacing w:after="0"/>
        <w:jc w:val="right"/>
        <w:rPr>
          <w:rFonts w:ascii="Times New Roman" w:hAnsi="Times New Roman" w:cs="Times New Roman"/>
          <w:b/>
          <w:sz w:val="24"/>
          <w:szCs w:val="24"/>
          <w:lang w:val="kk-KZ"/>
        </w:rPr>
      </w:pPr>
      <w:r w:rsidRPr="00A17AB2">
        <w:rPr>
          <w:rFonts w:ascii="Times New Roman" w:hAnsi="Times New Roman" w:cs="Times New Roman"/>
          <w:b/>
          <w:sz w:val="24"/>
          <w:szCs w:val="24"/>
        </w:rPr>
        <w:t>от _________________</w:t>
      </w:r>
    </w:p>
    <w:p w:rsidR="00ED084D" w:rsidRDefault="00ED084D">
      <w:pPr>
        <w:rPr>
          <w:rFonts w:ascii="Times New Roman" w:hAnsi="Times New Roman" w:cs="Times New Roman"/>
          <w:sz w:val="24"/>
          <w:szCs w:val="24"/>
        </w:rPr>
      </w:pPr>
    </w:p>
    <w:p w:rsidR="00ED084D" w:rsidRPr="00A17AB2" w:rsidRDefault="00ED084D" w:rsidP="00ED084D">
      <w:pPr>
        <w:jc w:val="center"/>
        <w:rPr>
          <w:rFonts w:ascii="Times New Roman" w:hAnsi="Times New Roman" w:cs="Times New Roman"/>
          <w:b/>
          <w:sz w:val="24"/>
          <w:szCs w:val="24"/>
        </w:rPr>
      </w:pPr>
      <w:r w:rsidRPr="00A17AB2">
        <w:rPr>
          <w:rFonts w:ascii="Times New Roman" w:hAnsi="Times New Roman" w:cs="Times New Roman"/>
          <w:b/>
          <w:sz w:val="24"/>
          <w:szCs w:val="24"/>
        </w:rPr>
        <w:t>Акт о расхождениях в данных биллинга</w:t>
      </w:r>
    </w:p>
    <w:p w:rsidR="00A17AB2" w:rsidRPr="00A17AB2" w:rsidRDefault="00A17AB2" w:rsidP="00A17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17AB2">
        <w:rPr>
          <w:rFonts w:ascii="Times New Roman" w:hAnsi="Times New Roman" w:cs="Times New Roman"/>
          <w:b/>
        </w:rPr>
        <w:t xml:space="preserve">г. Алматы                      </w:t>
      </w:r>
      <w:r w:rsidRPr="00A17AB2">
        <w:rPr>
          <w:rFonts w:ascii="Times New Roman" w:hAnsi="Times New Roman" w:cs="Times New Roman"/>
          <w:b/>
        </w:rPr>
        <w:tab/>
      </w:r>
      <w:r w:rsidRPr="00A17AB2">
        <w:rPr>
          <w:rFonts w:ascii="Times New Roman" w:hAnsi="Times New Roman" w:cs="Times New Roman"/>
          <w:b/>
        </w:rPr>
        <w:tab/>
        <w:t xml:space="preserve">                   </w:t>
      </w:r>
      <w:r w:rsidR="001011F1">
        <w:rPr>
          <w:rFonts w:ascii="Times New Roman" w:hAnsi="Times New Roman" w:cs="Times New Roman"/>
          <w:b/>
        </w:rPr>
        <w:t xml:space="preserve">                               </w:t>
      </w:r>
      <w:r w:rsidRPr="00A17AB2">
        <w:rPr>
          <w:rFonts w:ascii="Times New Roman" w:hAnsi="Times New Roman" w:cs="Times New Roman"/>
          <w:b/>
        </w:rPr>
        <w:t xml:space="preserve"> </w:t>
      </w:r>
      <w:r w:rsidR="001011F1">
        <w:rPr>
          <w:rFonts w:ascii="Times New Roman" w:hAnsi="Times New Roman" w:cs="Times New Roman"/>
          <w:b/>
          <w:lang w:val="kk-KZ"/>
        </w:rPr>
        <w:t xml:space="preserve">     </w:t>
      </w:r>
      <w:proofErr w:type="gramStart"/>
      <w:r w:rsidR="001011F1">
        <w:rPr>
          <w:rFonts w:ascii="Times New Roman" w:hAnsi="Times New Roman" w:cs="Times New Roman"/>
          <w:b/>
          <w:lang w:val="kk-KZ"/>
        </w:rPr>
        <w:t xml:space="preserve">   </w:t>
      </w:r>
      <w:r w:rsidR="001011F1" w:rsidRPr="00CE2991">
        <w:rPr>
          <w:rFonts w:ascii="Times New Roman" w:hAnsi="Times New Roman" w:cs="Times New Roman"/>
          <w:b/>
          <w:lang w:val="kk-KZ"/>
        </w:rPr>
        <w:t>«</w:t>
      </w:r>
      <w:proofErr w:type="gramEnd"/>
      <w:r w:rsidRPr="00CE2991">
        <w:rPr>
          <w:rFonts w:ascii="Times New Roman" w:hAnsi="Times New Roman" w:cs="Times New Roman"/>
          <w:b/>
        </w:rPr>
        <w:t>__</w:t>
      </w:r>
      <w:r w:rsidR="001011F1" w:rsidRPr="00CE2991">
        <w:rPr>
          <w:rFonts w:ascii="Times New Roman" w:hAnsi="Times New Roman" w:cs="Times New Roman"/>
          <w:b/>
          <w:lang w:val="kk-KZ"/>
        </w:rPr>
        <w:t>»</w:t>
      </w:r>
      <w:r w:rsidRPr="00CE2991">
        <w:rPr>
          <w:rFonts w:ascii="Times New Roman" w:hAnsi="Times New Roman" w:cs="Times New Roman"/>
          <w:b/>
        </w:rPr>
        <w:t>__________</w:t>
      </w:r>
      <w:r w:rsidRPr="00A17AB2">
        <w:rPr>
          <w:rFonts w:ascii="Times New Roman" w:hAnsi="Times New Roman" w:cs="Times New Roman"/>
          <w:b/>
        </w:rPr>
        <w:t xml:space="preserve"> 20__ г.</w:t>
      </w:r>
    </w:p>
    <w:p w:rsidR="002847B0" w:rsidRPr="00BE1B3D" w:rsidRDefault="00A17AB2" w:rsidP="00284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lang w:val="kk-KZ"/>
        </w:rPr>
      </w:pPr>
      <w:r w:rsidRPr="006C50EB">
        <w:rPr>
          <w:rFonts w:ascii="Times New Roman" w:hAnsi="Times New Roman" w:cs="Times New Roman"/>
        </w:rPr>
        <w:t xml:space="preserve">АО «Государственное  кредитное бюро» (далее – </w:t>
      </w:r>
      <w:r w:rsidR="00BA6413" w:rsidRPr="006C50EB">
        <w:rPr>
          <w:rFonts w:ascii="Times New Roman" w:hAnsi="Times New Roman" w:cs="Times New Roman"/>
          <w:lang w:val="kk-KZ"/>
        </w:rPr>
        <w:t>Бюро</w:t>
      </w:r>
      <w:r w:rsidRPr="006C50EB">
        <w:rPr>
          <w:rFonts w:ascii="Times New Roman" w:hAnsi="Times New Roman" w:cs="Times New Roman"/>
        </w:rPr>
        <w:t>), в лице Председателя Правления __________________, действующего</w:t>
      </w:r>
      <w:r w:rsidR="009150B1">
        <w:rPr>
          <w:rFonts w:ascii="Times New Roman" w:hAnsi="Times New Roman" w:cs="Times New Roman"/>
        </w:rPr>
        <w:t xml:space="preserve"> (ей)</w:t>
      </w:r>
      <w:r w:rsidRPr="006C50EB">
        <w:rPr>
          <w:rFonts w:ascii="Times New Roman" w:hAnsi="Times New Roman" w:cs="Times New Roman"/>
        </w:rPr>
        <w:t xml:space="preserve"> на основании Устава, с одной стороны, и __________________________________________</w:t>
      </w:r>
      <w:r w:rsidR="00BE1B3D" w:rsidRPr="006C50EB">
        <w:rPr>
          <w:rFonts w:ascii="Times New Roman" w:hAnsi="Times New Roman" w:cs="Times New Roman"/>
          <w:lang w:val="kk-KZ"/>
        </w:rPr>
        <w:t xml:space="preserve"> </w:t>
      </w:r>
      <w:r w:rsidRPr="006C50EB">
        <w:rPr>
          <w:rFonts w:ascii="Times New Roman" w:hAnsi="Times New Roman" w:cs="Times New Roman"/>
        </w:rPr>
        <w:t>далее – (</w:t>
      </w:r>
      <w:r w:rsidR="00A434A0" w:rsidRPr="006C50EB">
        <w:rPr>
          <w:rFonts w:ascii="Times New Roman" w:hAnsi="Times New Roman" w:cs="Times New Roman"/>
        </w:rPr>
        <w:t>Заказчик</w:t>
      </w:r>
      <w:r w:rsidRPr="006C50EB">
        <w:rPr>
          <w:rFonts w:ascii="Times New Roman" w:hAnsi="Times New Roman" w:cs="Times New Roman"/>
        </w:rPr>
        <w:t>), в лице (должность, Ф.И.О.) ___________________________________, действующего на основании _____</w:t>
      </w:r>
      <w:r w:rsidR="00BE1B3D" w:rsidRPr="006C50EB">
        <w:rPr>
          <w:rFonts w:ascii="Times New Roman" w:hAnsi="Times New Roman" w:cs="Times New Roman"/>
        </w:rPr>
        <w:t>_</w:t>
      </w:r>
      <w:r w:rsidRPr="006C50EB">
        <w:rPr>
          <w:rFonts w:ascii="Times New Roman" w:hAnsi="Times New Roman" w:cs="Times New Roman"/>
        </w:rPr>
        <w:t xml:space="preserve">_, с другой стороны, </w:t>
      </w:r>
      <w:r w:rsidR="00BE1B3D" w:rsidRPr="006C50EB">
        <w:rPr>
          <w:rFonts w:ascii="Times New Roman" w:hAnsi="Times New Roman" w:cs="Times New Roman"/>
          <w:lang w:val="kk-KZ"/>
        </w:rPr>
        <w:t xml:space="preserve">в </w:t>
      </w:r>
      <w:r w:rsidR="002847B0" w:rsidRPr="006C50EB">
        <w:rPr>
          <w:rFonts w:ascii="Times New Roman" w:hAnsi="Times New Roman" w:cs="Times New Roman"/>
        </w:rPr>
        <w:t>соответствии с заключенным между Сторонами Договором об оказании коммерческих услуг №____________</w:t>
      </w:r>
      <w:r w:rsidR="00BE1B3D" w:rsidRPr="006C50EB">
        <w:rPr>
          <w:rFonts w:ascii="Times New Roman" w:hAnsi="Times New Roman" w:cs="Times New Roman"/>
          <w:lang w:val="kk-KZ"/>
        </w:rPr>
        <w:t xml:space="preserve"> </w:t>
      </w:r>
      <w:r w:rsidR="002847B0" w:rsidRPr="006C50EB">
        <w:rPr>
          <w:rFonts w:ascii="Times New Roman" w:hAnsi="Times New Roman" w:cs="Times New Roman"/>
        </w:rPr>
        <w:t>от</w:t>
      </w:r>
      <w:r w:rsidR="00BE1B3D" w:rsidRPr="006C50EB">
        <w:rPr>
          <w:rFonts w:ascii="Times New Roman" w:hAnsi="Times New Roman" w:cs="Times New Roman"/>
          <w:lang w:val="kk-KZ"/>
        </w:rPr>
        <w:t xml:space="preserve"> </w:t>
      </w:r>
      <w:r w:rsidR="002847B0" w:rsidRPr="006C50EB">
        <w:rPr>
          <w:rFonts w:ascii="Times New Roman" w:hAnsi="Times New Roman" w:cs="Times New Roman"/>
        </w:rPr>
        <w:t>________________</w:t>
      </w:r>
      <w:r w:rsidR="00BE1B3D" w:rsidRPr="006C50EB">
        <w:rPr>
          <w:rFonts w:ascii="Times New Roman" w:hAnsi="Times New Roman" w:cs="Times New Roman"/>
          <w:lang w:val="kk-KZ"/>
        </w:rPr>
        <w:t xml:space="preserve"> </w:t>
      </w:r>
      <w:r w:rsidR="002847B0" w:rsidRPr="006C50EB">
        <w:rPr>
          <w:rFonts w:ascii="Times New Roman" w:hAnsi="Times New Roman" w:cs="Times New Roman"/>
        </w:rPr>
        <w:t>года (далее – Договор), составили настоящий Акт о расхождениях в данных биллинга о</w:t>
      </w:r>
      <w:r w:rsidR="00BE1B3D" w:rsidRPr="006C50EB">
        <w:rPr>
          <w:rFonts w:ascii="Times New Roman" w:hAnsi="Times New Roman" w:cs="Times New Roman"/>
          <w:lang w:val="kk-KZ"/>
        </w:rPr>
        <w:t xml:space="preserve"> </w:t>
      </w:r>
      <w:r w:rsidR="00BE1B3D" w:rsidRPr="006C50EB">
        <w:rPr>
          <w:rFonts w:ascii="Times New Roman" w:hAnsi="Times New Roman" w:cs="Times New Roman"/>
        </w:rPr>
        <w:t>нижеследующем</w:t>
      </w:r>
      <w:r w:rsidR="002847B0" w:rsidRPr="006C50EB">
        <w:rPr>
          <w:rFonts w:ascii="Times New Roman" w:hAnsi="Times New Roman" w:cs="Times New Roman"/>
        </w:rPr>
        <w:t>:</w:t>
      </w:r>
      <w:r w:rsidR="00BE1B3D">
        <w:rPr>
          <w:rFonts w:ascii="Times New Roman" w:hAnsi="Times New Roman" w:cs="Times New Roman"/>
          <w:lang w:val="kk-KZ"/>
        </w:rPr>
        <w:t xml:space="preserve"> </w:t>
      </w:r>
    </w:p>
    <w:p w:rsidR="00A17AB2" w:rsidRPr="00A17AB2" w:rsidRDefault="002847B0" w:rsidP="00284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Pr>
          <w:rFonts w:ascii="Times New Roman" w:hAnsi="Times New Roman" w:cs="Times New Roman"/>
        </w:rPr>
        <w:t>1. Стороны, рассмотрев данные биллинга по итогам предоставленных Бюро услуг в период с____________ по ___________ года, заявление Заказчика о расхождениях данных биллинга за исх.№____________ от _____________ года, установили, что в вышеуказанный период Бюро был оказан нижеследующий объем услуг:</w:t>
      </w:r>
    </w:p>
    <w:tbl>
      <w:tblPr>
        <w:tblW w:w="93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4"/>
        <w:gridCol w:w="992"/>
        <w:gridCol w:w="993"/>
        <w:gridCol w:w="1134"/>
        <w:gridCol w:w="1134"/>
        <w:gridCol w:w="850"/>
        <w:gridCol w:w="953"/>
        <w:gridCol w:w="714"/>
        <w:gridCol w:w="1021"/>
      </w:tblGrid>
      <w:tr w:rsidR="00A17AB2" w:rsidRPr="00A17AB2" w:rsidTr="006D7EE5">
        <w:tc>
          <w:tcPr>
            <w:tcW w:w="9385" w:type="dxa"/>
            <w:gridSpan w:val="9"/>
            <w:tcBorders>
              <w:top w:val="single" w:sz="4" w:space="0" w:color="000000"/>
              <w:left w:val="single" w:sz="4" w:space="0" w:color="000000"/>
              <w:bottom w:val="single" w:sz="4" w:space="0" w:color="000000"/>
              <w:right w:val="single" w:sz="4" w:space="0" w:color="000000"/>
            </w:tcBorders>
            <w:hideMark/>
          </w:tcPr>
          <w:p w:rsidR="00A17AB2" w:rsidRPr="00C21F3A" w:rsidRDefault="00A17AB2" w:rsidP="006D7EE5">
            <w:pPr>
              <w:rPr>
                <w:rFonts w:ascii="Times New Roman" w:hAnsi="Times New Roman" w:cs="Times New Roman"/>
                <w:b/>
                <w:lang w:val="kk-KZ"/>
              </w:rPr>
            </w:pPr>
            <w:r w:rsidRPr="00A17AB2">
              <w:rPr>
                <w:rFonts w:ascii="Times New Roman" w:hAnsi="Times New Roman" w:cs="Times New Roman"/>
                <w:b/>
              </w:rPr>
              <w:t>Период: с «__</w:t>
            </w:r>
            <w:proofErr w:type="gramStart"/>
            <w:r w:rsidRPr="00A17AB2">
              <w:rPr>
                <w:rFonts w:ascii="Times New Roman" w:hAnsi="Times New Roman" w:cs="Times New Roman"/>
                <w:b/>
              </w:rPr>
              <w:t>_»_</w:t>
            </w:r>
            <w:proofErr w:type="gramEnd"/>
            <w:r w:rsidRPr="00A17AB2">
              <w:rPr>
                <w:rFonts w:ascii="Times New Roman" w:hAnsi="Times New Roman" w:cs="Times New Roman"/>
                <w:b/>
              </w:rPr>
              <w:t>______ ____</w:t>
            </w:r>
            <w:r w:rsidR="00C21F3A">
              <w:rPr>
                <w:rFonts w:ascii="Times New Roman" w:hAnsi="Times New Roman" w:cs="Times New Roman"/>
                <w:b/>
              </w:rPr>
              <w:t xml:space="preserve"> года по «___»_______ ____ года</w:t>
            </w:r>
          </w:p>
        </w:tc>
      </w:tr>
      <w:tr w:rsidR="00A17AB2" w:rsidRPr="00A17AB2" w:rsidTr="006D7EE5">
        <w:tc>
          <w:tcPr>
            <w:tcW w:w="1594" w:type="dxa"/>
            <w:vMerge w:val="restart"/>
            <w:tcBorders>
              <w:top w:val="single" w:sz="4" w:space="0" w:color="000000"/>
              <w:left w:val="single" w:sz="4" w:space="0" w:color="000000"/>
              <w:bottom w:val="single" w:sz="4" w:space="0" w:color="000000"/>
              <w:right w:val="single" w:sz="4" w:space="0" w:color="000000"/>
            </w:tcBorders>
            <w:hideMark/>
          </w:tcPr>
          <w:p w:rsidR="00A17AB2" w:rsidRPr="00A17AB2" w:rsidRDefault="00A17AB2" w:rsidP="00A434A0">
            <w:pPr>
              <w:rPr>
                <w:rFonts w:ascii="Times New Roman" w:hAnsi="Times New Roman" w:cs="Times New Roman"/>
                <w:sz w:val="18"/>
              </w:rPr>
            </w:pPr>
            <w:r w:rsidRPr="00A17AB2">
              <w:rPr>
                <w:rFonts w:ascii="Times New Roman" w:hAnsi="Times New Roman" w:cs="Times New Roman"/>
                <w:sz w:val="18"/>
              </w:rPr>
              <w:t xml:space="preserve">Наименование </w:t>
            </w:r>
            <w:r w:rsidR="00A434A0">
              <w:rPr>
                <w:rFonts w:ascii="Times New Roman" w:hAnsi="Times New Roman" w:cs="Times New Roman"/>
                <w:sz w:val="18"/>
              </w:rPr>
              <w:t>услуги</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A17AB2" w:rsidRPr="00A17AB2" w:rsidRDefault="00A17AB2" w:rsidP="00BA6413">
            <w:pPr>
              <w:rPr>
                <w:rFonts w:ascii="Times New Roman" w:hAnsi="Times New Roman" w:cs="Times New Roman"/>
                <w:sz w:val="18"/>
              </w:rPr>
            </w:pPr>
            <w:r w:rsidRPr="00A17AB2">
              <w:rPr>
                <w:rFonts w:ascii="Times New Roman" w:hAnsi="Times New Roman" w:cs="Times New Roman"/>
                <w:sz w:val="18"/>
              </w:rPr>
              <w:t xml:space="preserve">По данным </w:t>
            </w:r>
            <w:r w:rsidR="00BA6413">
              <w:rPr>
                <w:rFonts w:ascii="Times New Roman" w:hAnsi="Times New Roman" w:cs="Times New Roman"/>
                <w:sz w:val="18"/>
              </w:rPr>
              <w:t>Бюро</w:t>
            </w:r>
          </w:p>
        </w:tc>
        <w:tc>
          <w:tcPr>
            <w:tcW w:w="2937" w:type="dxa"/>
            <w:gridSpan w:val="3"/>
            <w:tcBorders>
              <w:top w:val="single" w:sz="4" w:space="0" w:color="000000"/>
              <w:left w:val="single" w:sz="4" w:space="0" w:color="000000"/>
              <w:bottom w:val="single" w:sz="4" w:space="0" w:color="000000"/>
              <w:right w:val="single" w:sz="4" w:space="0" w:color="000000"/>
            </w:tcBorders>
            <w:hideMark/>
          </w:tcPr>
          <w:p w:rsidR="00A17AB2" w:rsidRPr="00A17AB2" w:rsidRDefault="00A17AB2" w:rsidP="00F70090">
            <w:pPr>
              <w:rPr>
                <w:rFonts w:ascii="Times New Roman" w:hAnsi="Times New Roman" w:cs="Times New Roman"/>
                <w:sz w:val="18"/>
              </w:rPr>
            </w:pPr>
            <w:r w:rsidRPr="00A17AB2">
              <w:rPr>
                <w:rFonts w:ascii="Times New Roman" w:hAnsi="Times New Roman" w:cs="Times New Roman"/>
                <w:sz w:val="18"/>
              </w:rPr>
              <w:t xml:space="preserve">По данным </w:t>
            </w:r>
            <w:r w:rsidR="00F70090">
              <w:rPr>
                <w:rFonts w:ascii="Times New Roman" w:hAnsi="Times New Roman" w:cs="Times New Roman"/>
                <w:sz w:val="18"/>
              </w:rPr>
              <w:t>Заказчика</w:t>
            </w:r>
            <w:r w:rsidRPr="00A17AB2">
              <w:rPr>
                <w:rFonts w:ascii="Times New Roman" w:hAnsi="Times New Roman" w:cs="Times New Roman"/>
                <w:sz w:val="18"/>
              </w:rPr>
              <w:t xml:space="preserve"> </w:t>
            </w:r>
          </w:p>
        </w:tc>
        <w:tc>
          <w:tcPr>
            <w:tcW w:w="1735" w:type="dxa"/>
            <w:gridSpan w:val="2"/>
            <w:tcBorders>
              <w:top w:val="single" w:sz="4" w:space="0" w:color="000000"/>
              <w:left w:val="single" w:sz="4" w:space="0" w:color="000000"/>
              <w:bottom w:val="single" w:sz="4" w:space="0" w:color="000000"/>
              <w:right w:val="single" w:sz="4" w:space="0" w:color="000000"/>
            </w:tcBorders>
            <w:hideMark/>
          </w:tcPr>
          <w:p w:rsidR="00A17AB2" w:rsidRPr="00A17AB2" w:rsidRDefault="00A17AB2" w:rsidP="006D7EE5">
            <w:pPr>
              <w:rPr>
                <w:rFonts w:ascii="Times New Roman" w:hAnsi="Times New Roman" w:cs="Times New Roman"/>
                <w:b/>
                <w:sz w:val="18"/>
              </w:rPr>
            </w:pPr>
            <w:r w:rsidRPr="00A17AB2">
              <w:rPr>
                <w:rFonts w:ascii="Times New Roman" w:hAnsi="Times New Roman" w:cs="Times New Roman"/>
                <w:b/>
                <w:sz w:val="18"/>
              </w:rPr>
              <w:t>Расхождение</w:t>
            </w:r>
          </w:p>
        </w:tc>
      </w:tr>
      <w:tr w:rsidR="00A17AB2" w:rsidRPr="00A17AB2" w:rsidTr="00B818CB">
        <w:tc>
          <w:tcPr>
            <w:tcW w:w="1594" w:type="dxa"/>
            <w:vMerge/>
            <w:tcBorders>
              <w:top w:val="single" w:sz="4" w:space="0" w:color="000000"/>
              <w:left w:val="single" w:sz="4" w:space="0" w:color="000000"/>
              <w:bottom w:val="single" w:sz="4" w:space="0" w:color="000000"/>
              <w:right w:val="single" w:sz="4" w:space="0" w:color="000000"/>
            </w:tcBorders>
            <w:vAlign w:val="center"/>
            <w:hideMark/>
          </w:tcPr>
          <w:p w:rsidR="00A17AB2" w:rsidRPr="00A17AB2" w:rsidRDefault="00A17AB2" w:rsidP="006D7EE5">
            <w:pPr>
              <w:rPr>
                <w:rFonts w:ascii="Times New Roman" w:hAnsi="Times New Roman" w:cs="Times New Roman"/>
                <w:sz w:val="18"/>
              </w:rPr>
            </w:pPr>
          </w:p>
        </w:tc>
        <w:tc>
          <w:tcPr>
            <w:tcW w:w="992" w:type="dxa"/>
            <w:tcBorders>
              <w:top w:val="single" w:sz="4" w:space="0" w:color="000000"/>
              <w:left w:val="single" w:sz="4" w:space="0" w:color="000000"/>
              <w:bottom w:val="single" w:sz="4" w:space="0" w:color="000000"/>
              <w:right w:val="single" w:sz="4" w:space="0" w:color="000000"/>
            </w:tcBorders>
            <w:hideMark/>
          </w:tcPr>
          <w:p w:rsidR="00A17AB2" w:rsidRPr="00A17AB2" w:rsidRDefault="00A17AB2" w:rsidP="006D7EE5">
            <w:pPr>
              <w:rPr>
                <w:rFonts w:ascii="Times New Roman" w:hAnsi="Times New Roman" w:cs="Times New Roman"/>
                <w:sz w:val="18"/>
              </w:rPr>
            </w:pPr>
            <w:r w:rsidRPr="00A17AB2">
              <w:rPr>
                <w:rFonts w:ascii="Times New Roman" w:hAnsi="Times New Roman" w:cs="Times New Roman"/>
                <w:sz w:val="18"/>
              </w:rPr>
              <w:t>Ценовой тариф</w:t>
            </w:r>
          </w:p>
        </w:tc>
        <w:tc>
          <w:tcPr>
            <w:tcW w:w="993" w:type="dxa"/>
            <w:tcBorders>
              <w:top w:val="single" w:sz="4" w:space="0" w:color="000000"/>
              <w:left w:val="single" w:sz="4" w:space="0" w:color="000000"/>
              <w:bottom w:val="single" w:sz="4" w:space="0" w:color="000000"/>
              <w:right w:val="single" w:sz="4" w:space="0" w:color="000000"/>
            </w:tcBorders>
            <w:hideMark/>
          </w:tcPr>
          <w:p w:rsidR="00A17AB2" w:rsidRPr="00A17AB2" w:rsidRDefault="00A17AB2" w:rsidP="006D7EE5">
            <w:pPr>
              <w:rPr>
                <w:rFonts w:ascii="Times New Roman" w:hAnsi="Times New Roman" w:cs="Times New Roman"/>
                <w:sz w:val="18"/>
              </w:rPr>
            </w:pPr>
            <w:r w:rsidRPr="00A17AB2">
              <w:rPr>
                <w:rFonts w:ascii="Times New Roman" w:hAnsi="Times New Roman" w:cs="Times New Roman"/>
                <w:sz w:val="18"/>
              </w:rPr>
              <w:t>Кол-во (шт.)</w:t>
            </w:r>
          </w:p>
        </w:tc>
        <w:tc>
          <w:tcPr>
            <w:tcW w:w="1134" w:type="dxa"/>
            <w:tcBorders>
              <w:top w:val="single" w:sz="4" w:space="0" w:color="000000"/>
              <w:left w:val="single" w:sz="4" w:space="0" w:color="000000"/>
              <w:bottom w:val="single" w:sz="4" w:space="0" w:color="000000"/>
              <w:right w:val="single" w:sz="4" w:space="0" w:color="000000"/>
            </w:tcBorders>
            <w:hideMark/>
          </w:tcPr>
          <w:p w:rsidR="00A17AB2" w:rsidRPr="00A17AB2" w:rsidRDefault="00A17AB2" w:rsidP="006D7EE5">
            <w:pPr>
              <w:rPr>
                <w:rFonts w:ascii="Times New Roman" w:hAnsi="Times New Roman" w:cs="Times New Roman"/>
                <w:sz w:val="18"/>
              </w:rPr>
            </w:pPr>
            <w:r w:rsidRPr="00A17AB2">
              <w:rPr>
                <w:rFonts w:ascii="Times New Roman" w:hAnsi="Times New Roman" w:cs="Times New Roman"/>
                <w:sz w:val="18"/>
              </w:rPr>
              <w:t xml:space="preserve">Сумма </w:t>
            </w:r>
            <w:r w:rsidR="00EC41B2">
              <w:rPr>
                <w:rFonts w:ascii="Times New Roman" w:hAnsi="Times New Roman" w:cs="Times New Roman"/>
                <w:sz w:val="18"/>
              </w:rPr>
              <w:t xml:space="preserve">без учета НДС </w:t>
            </w:r>
            <w:r w:rsidRPr="00A17AB2">
              <w:rPr>
                <w:rFonts w:ascii="Times New Roman" w:hAnsi="Times New Roman" w:cs="Times New Roman"/>
                <w:sz w:val="18"/>
              </w:rPr>
              <w:t>(тг.)</w:t>
            </w:r>
          </w:p>
        </w:tc>
        <w:tc>
          <w:tcPr>
            <w:tcW w:w="1134" w:type="dxa"/>
            <w:tcBorders>
              <w:top w:val="single" w:sz="4" w:space="0" w:color="000000"/>
              <w:left w:val="single" w:sz="4" w:space="0" w:color="000000"/>
              <w:bottom w:val="single" w:sz="4" w:space="0" w:color="000000"/>
              <w:right w:val="single" w:sz="4" w:space="0" w:color="000000"/>
            </w:tcBorders>
            <w:hideMark/>
          </w:tcPr>
          <w:p w:rsidR="00A17AB2" w:rsidRPr="00A17AB2" w:rsidRDefault="00A17AB2" w:rsidP="006D7EE5">
            <w:pPr>
              <w:rPr>
                <w:rFonts w:ascii="Times New Roman" w:hAnsi="Times New Roman" w:cs="Times New Roman"/>
                <w:sz w:val="18"/>
              </w:rPr>
            </w:pPr>
            <w:r w:rsidRPr="00A17AB2">
              <w:rPr>
                <w:rFonts w:ascii="Times New Roman" w:hAnsi="Times New Roman" w:cs="Times New Roman"/>
                <w:sz w:val="18"/>
              </w:rPr>
              <w:t>Ценовой тариф</w:t>
            </w:r>
          </w:p>
        </w:tc>
        <w:tc>
          <w:tcPr>
            <w:tcW w:w="850" w:type="dxa"/>
            <w:tcBorders>
              <w:top w:val="single" w:sz="4" w:space="0" w:color="000000"/>
              <w:left w:val="single" w:sz="4" w:space="0" w:color="000000"/>
              <w:bottom w:val="single" w:sz="4" w:space="0" w:color="000000"/>
              <w:right w:val="single" w:sz="4" w:space="0" w:color="000000"/>
            </w:tcBorders>
            <w:hideMark/>
          </w:tcPr>
          <w:p w:rsidR="00A17AB2" w:rsidRPr="00A17AB2" w:rsidRDefault="00A17AB2" w:rsidP="006D7EE5">
            <w:pPr>
              <w:rPr>
                <w:rFonts w:ascii="Times New Roman" w:hAnsi="Times New Roman" w:cs="Times New Roman"/>
                <w:sz w:val="18"/>
              </w:rPr>
            </w:pPr>
            <w:r w:rsidRPr="00A17AB2">
              <w:rPr>
                <w:rFonts w:ascii="Times New Roman" w:hAnsi="Times New Roman" w:cs="Times New Roman"/>
                <w:sz w:val="18"/>
              </w:rPr>
              <w:t>Кол-во (шт.)</w:t>
            </w:r>
          </w:p>
        </w:tc>
        <w:tc>
          <w:tcPr>
            <w:tcW w:w="953" w:type="dxa"/>
            <w:tcBorders>
              <w:top w:val="single" w:sz="4" w:space="0" w:color="000000"/>
              <w:left w:val="single" w:sz="4" w:space="0" w:color="000000"/>
              <w:bottom w:val="single" w:sz="4" w:space="0" w:color="000000"/>
              <w:right w:val="single" w:sz="4" w:space="0" w:color="000000"/>
            </w:tcBorders>
            <w:hideMark/>
          </w:tcPr>
          <w:p w:rsidR="00A17AB2" w:rsidRPr="00A17AB2" w:rsidRDefault="00A17AB2" w:rsidP="00EC41B2">
            <w:pPr>
              <w:rPr>
                <w:rFonts w:ascii="Times New Roman" w:hAnsi="Times New Roman" w:cs="Times New Roman"/>
                <w:sz w:val="18"/>
              </w:rPr>
            </w:pPr>
            <w:r w:rsidRPr="00A17AB2">
              <w:rPr>
                <w:rFonts w:ascii="Times New Roman" w:hAnsi="Times New Roman" w:cs="Times New Roman"/>
                <w:sz w:val="18"/>
              </w:rPr>
              <w:t xml:space="preserve">Сумма </w:t>
            </w:r>
            <w:r w:rsidR="00EC41B2">
              <w:rPr>
                <w:rFonts w:ascii="Times New Roman" w:hAnsi="Times New Roman" w:cs="Times New Roman"/>
                <w:sz w:val="18"/>
              </w:rPr>
              <w:t xml:space="preserve">без учета НДС </w:t>
            </w:r>
            <w:r w:rsidRPr="00A17AB2">
              <w:rPr>
                <w:rFonts w:ascii="Times New Roman" w:hAnsi="Times New Roman" w:cs="Times New Roman"/>
                <w:sz w:val="18"/>
              </w:rPr>
              <w:t>(тг.)</w:t>
            </w:r>
          </w:p>
        </w:tc>
        <w:tc>
          <w:tcPr>
            <w:tcW w:w="714" w:type="dxa"/>
            <w:tcBorders>
              <w:top w:val="single" w:sz="4" w:space="0" w:color="000000"/>
              <w:left w:val="single" w:sz="4" w:space="0" w:color="000000"/>
              <w:bottom w:val="single" w:sz="4" w:space="0" w:color="000000"/>
              <w:right w:val="single" w:sz="4" w:space="0" w:color="auto"/>
            </w:tcBorders>
            <w:hideMark/>
          </w:tcPr>
          <w:p w:rsidR="00A17AB2" w:rsidRPr="00A17AB2" w:rsidRDefault="00A17AB2" w:rsidP="006D7EE5">
            <w:pPr>
              <w:rPr>
                <w:rFonts w:ascii="Times New Roman" w:hAnsi="Times New Roman" w:cs="Times New Roman"/>
                <w:b/>
                <w:sz w:val="18"/>
              </w:rPr>
            </w:pPr>
            <w:r w:rsidRPr="00A17AB2">
              <w:rPr>
                <w:rFonts w:ascii="Times New Roman" w:hAnsi="Times New Roman" w:cs="Times New Roman"/>
                <w:b/>
                <w:sz w:val="18"/>
              </w:rPr>
              <w:t>Кол-во (шт.)</w:t>
            </w:r>
          </w:p>
        </w:tc>
        <w:tc>
          <w:tcPr>
            <w:tcW w:w="1021" w:type="dxa"/>
            <w:tcBorders>
              <w:top w:val="single" w:sz="4" w:space="0" w:color="000000"/>
              <w:left w:val="single" w:sz="4" w:space="0" w:color="auto"/>
              <w:bottom w:val="single" w:sz="4" w:space="0" w:color="000000"/>
              <w:right w:val="single" w:sz="4" w:space="0" w:color="000000"/>
            </w:tcBorders>
            <w:hideMark/>
          </w:tcPr>
          <w:p w:rsidR="00A17AB2" w:rsidRPr="00A17AB2" w:rsidRDefault="00A17AB2" w:rsidP="006D7EE5">
            <w:pPr>
              <w:rPr>
                <w:rFonts w:ascii="Times New Roman" w:hAnsi="Times New Roman" w:cs="Times New Roman"/>
                <w:b/>
                <w:sz w:val="18"/>
              </w:rPr>
            </w:pPr>
            <w:r w:rsidRPr="00A17AB2">
              <w:rPr>
                <w:rFonts w:ascii="Times New Roman" w:hAnsi="Times New Roman" w:cs="Times New Roman"/>
                <w:b/>
                <w:sz w:val="18"/>
              </w:rPr>
              <w:t xml:space="preserve">Сумма </w:t>
            </w:r>
            <w:r w:rsidR="00EC41B2" w:rsidRPr="00EC41B2">
              <w:rPr>
                <w:rFonts w:ascii="Times New Roman" w:hAnsi="Times New Roman" w:cs="Times New Roman"/>
                <w:b/>
                <w:sz w:val="18"/>
              </w:rPr>
              <w:t>без учета НДС</w:t>
            </w:r>
            <w:r w:rsidR="00EC41B2">
              <w:rPr>
                <w:rFonts w:ascii="Times New Roman" w:hAnsi="Times New Roman" w:cs="Times New Roman"/>
                <w:sz w:val="18"/>
              </w:rPr>
              <w:t xml:space="preserve"> </w:t>
            </w:r>
            <w:r w:rsidRPr="00A17AB2">
              <w:rPr>
                <w:rFonts w:ascii="Times New Roman" w:hAnsi="Times New Roman" w:cs="Times New Roman"/>
                <w:b/>
                <w:sz w:val="18"/>
              </w:rPr>
              <w:t>(тг.)</w:t>
            </w:r>
          </w:p>
        </w:tc>
      </w:tr>
      <w:tr w:rsidR="00A17AB2" w:rsidRPr="00A17AB2" w:rsidTr="00B818CB">
        <w:tc>
          <w:tcPr>
            <w:tcW w:w="1594" w:type="dxa"/>
            <w:tcBorders>
              <w:top w:val="single" w:sz="4" w:space="0" w:color="000000"/>
              <w:left w:val="single" w:sz="4" w:space="0" w:color="000000"/>
              <w:bottom w:val="single" w:sz="4" w:space="0" w:color="000000"/>
              <w:right w:val="single" w:sz="4" w:space="0" w:color="000000"/>
            </w:tcBorders>
          </w:tcPr>
          <w:p w:rsidR="00A17AB2" w:rsidRPr="00A17AB2" w:rsidRDefault="00A17AB2" w:rsidP="006D7EE5">
            <w:pPr>
              <w:rPr>
                <w:rFonts w:ascii="Times New Roman" w:hAnsi="Times New Roman" w:cs="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rsidR="00A17AB2" w:rsidRPr="00A17AB2" w:rsidRDefault="00A17AB2" w:rsidP="006D7EE5">
            <w:pPr>
              <w:rPr>
                <w:rFonts w:ascii="Times New Roman" w:hAnsi="Times New Roman" w:cs="Times New Roman"/>
                <w:sz w:val="18"/>
              </w:rPr>
            </w:pPr>
          </w:p>
        </w:tc>
        <w:tc>
          <w:tcPr>
            <w:tcW w:w="993" w:type="dxa"/>
            <w:tcBorders>
              <w:top w:val="single" w:sz="4" w:space="0" w:color="000000"/>
              <w:left w:val="single" w:sz="4" w:space="0" w:color="000000"/>
              <w:bottom w:val="single" w:sz="4" w:space="0" w:color="000000"/>
              <w:right w:val="single" w:sz="4" w:space="0" w:color="000000"/>
            </w:tcBorders>
          </w:tcPr>
          <w:p w:rsidR="00A17AB2" w:rsidRPr="00A17AB2" w:rsidRDefault="00A17AB2" w:rsidP="006D7EE5">
            <w:pPr>
              <w:rPr>
                <w:rFonts w:ascii="Times New Roman" w:hAnsi="Times New Roman" w:cs="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A17AB2" w:rsidRPr="00A17AB2" w:rsidRDefault="00A17AB2" w:rsidP="006D7EE5">
            <w:pPr>
              <w:rPr>
                <w:rFonts w:ascii="Times New Roman" w:hAnsi="Times New Roman" w:cs="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A17AB2" w:rsidRPr="00A17AB2" w:rsidRDefault="00A17AB2" w:rsidP="006D7EE5">
            <w:pPr>
              <w:rPr>
                <w:rFonts w:ascii="Times New Roman" w:hAnsi="Times New Roman" w:cs="Times New Roman"/>
                <w:sz w:val="18"/>
              </w:rPr>
            </w:pPr>
          </w:p>
        </w:tc>
        <w:tc>
          <w:tcPr>
            <w:tcW w:w="850" w:type="dxa"/>
            <w:tcBorders>
              <w:top w:val="single" w:sz="4" w:space="0" w:color="000000"/>
              <w:left w:val="single" w:sz="4" w:space="0" w:color="000000"/>
              <w:bottom w:val="single" w:sz="4" w:space="0" w:color="000000"/>
              <w:right w:val="single" w:sz="4" w:space="0" w:color="000000"/>
            </w:tcBorders>
          </w:tcPr>
          <w:p w:rsidR="00A17AB2" w:rsidRPr="00A17AB2" w:rsidRDefault="00A17AB2" w:rsidP="006D7EE5">
            <w:pPr>
              <w:rPr>
                <w:rFonts w:ascii="Times New Roman" w:hAnsi="Times New Roman" w:cs="Times New Roman"/>
                <w:sz w:val="18"/>
              </w:rPr>
            </w:pPr>
          </w:p>
        </w:tc>
        <w:tc>
          <w:tcPr>
            <w:tcW w:w="953" w:type="dxa"/>
            <w:tcBorders>
              <w:top w:val="single" w:sz="4" w:space="0" w:color="000000"/>
              <w:left w:val="single" w:sz="4" w:space="0" w:color="000000"/>
              <w:bottom w:val="single" w:sz="4" w:space="0" w:color="000000"/>
              <w:right w:val="single" w:sz="4" w:space="0" w:color="000000"/>
            </w:tcBorders>
          </w:tcPr>
          <w:p w:rsidR="00A17AB2" w:rsidRPr="00A17AB2" w:rsidRDefault="00A17AB2" w:rsidP="006D7EE5">
            <w:pPr>
              <w:rPr>
                <w:rFonts w:ascii="Times New Roman" w:hAnsi="Times New Roman" w:cs="Times New Roman"/>
                <w:sz w:val="18"/>
              </w:rPr>
            </w:pPr>
          </w:p>
        </w:tc>
        <w:tc>
          <w:tcPr>
            <w:tcW w:w="714" w:type="dxa"/>
            <w:tcBorders>
              <w:top w:val="single" w:sz="4" w:space="0" w:color="000000"/>
              <w:left w:val="single" w:sz="4" w:space="0" w:color="000000"/>
              <w:bottom w:val="single" w:sz="4" w:space="0" w:color="000000"/>
              <w:right w:val="single" w:sz="4" w:space="0" w:color="auto"/>
            </w:tcBorders>
          </w:tcPr>
          <w:p w:rsidR="00A17AB2" w:rsidRPr="00A17AB2" w:rsidRDefault="00A17AB2" w:rsidP="006D7EE5">
            <w:pPr>
              <w:rPr>
                <w:rFonts w:ascii="Times New Roman" w:hAnsi="Times New Roman" w:cs="Times New Roman"/>
                <w:b/>
                <w:sz w:val="18"/>
              </w:rPr>
            </w:pPr>
          </w:p>
        </w:tc>
        <w:tc>
          <w:tcPr>
            <w:tcW w:w="1021" w:type="dxa"/>
            <w:tcBorders>
              <w:top w:val="single" w:sz="4" w:space="0" w:color="000000"/>
              <w:left w:val="single" w:sz="4" w:space="0" w:color="auto"/>
              <w:bottom w:val="single" w:sz="4" w:space="0" w:color="000000"/>
              <w:right w:val="single" w:sz="4" w:space="0" w:color="000000"/>
            </w:tcBorders>
          </w:tcPr>
          <w:p w:rsidR="00A17AB2" w:rsidRPr="00A17AB2" w:rsidRDefault="00A17AB2" w:rsidP="006D7EE5">
            <w:pPr>
              <w:rPr>
                <w:rFonts w:ascii="Times New Roman" w:hAnsi="Times New Roman" w:cs="Times New Roman"/>
                <w:b/>
                <w:sz w:val="18"/>
              </w:rPr>
            </w:pPr>
          </w:p>
        </w:tc>
      </w:tr>
      <w:tr w:rsidR="002847B0" w:rsidRPr="00A17AB2" w:rsidTr="00B818CB">
        <w:tc>
          <w:tcPr>
            <w:tcW w:w="7650" w:type="dxa"/>
            <w:gridSpan w:val="7"/>
            <w:tcBorders>
              <w:top w:val="single" w:sz="4" w:space="0" w:color="000000"/>
              <w:left w:val="single" w:sz="4" w:space="0" w:color="000000"/>
              <w:bottom w:val="single" w:sz="4" w:space="0" w:color="000000"/>
              <w:right w:val="single" w:sz="4" w:space="0" w:color="000000"/>
            </w:tcBorders>
          </w:tcPr>
          <w:p w:rsidR="002847B0" w:rsidRPr="00A17AB2" w:rsidRDefault="002847B0" w:rsidP="006D7EE5">
            <w:pPr>
              <w:rPr>
                <w:rFonts w:ascii="Times New Roman" w:hAnsi="Times New Roman" w:cs="Times New Roman"/>
                <w:sz w:val="18"/>
              </w:rPr>
            </w:pPr>
            <w:r>
              <w:rPr>
                <w:rFonts w:ascii="Times New Roman" w:hAnsi="Times New Roman" w:cs="Times New Roman"/>
                <w:sz w:val="18"/>
              </w:rPr>
              <w:t>Итого сумма, подлежащая доплате Заказчиком/возврату Заказчику, составляет:</w:t>
            </w:r>
          </w:p>
        </w:tc>
        <w:tc>
          <w:tcPr>
            <w:tcW w:w="714" w:type="dxa"/>
            <w:tcBorders>
              <w:top w:val="single" w:sz="4" w:space="0" w:color="000000"/>
              <w:left w:val="single" w:sz="4" w:space="0" w:color="000000"/>
              <w:bottom w:val="single" w:sz="4" w:space="0" w:color="000000"/>
              <w:right w:val="single" w:sz="4" w:space="0" w:color="auto"/>
            </w:tcBorders>
          </w:tcPr>
          <w:p w:rsidR="002847B0" w:rsidRPr="00A17AB2" w:rsidRDefault="002847B0" w:rsidP="006D7EE5">
            <w:pPr>
              <w:rPr>
                <w:rFonts w:ascii="Times New Roman" w:hAnsi="Times New Roman" w:cs="Times New Roman"/>
                <w:b/>
                <w:sz w:val="18"/>
              </w:rPr>
            </w:pPr>
          </w:p>
        </w:tc>
        <w:tc>
          <w:tcPr>
            <w:tcW w:w="1021" w:type="dxa"/>
            <w:tcBorders>
              <w:top w:val="single" w:sz="4" w:space="0" w:color="000000"/>
              <w:left w:val="single" w:sz="4" w:space="0" w:color="auto"/>
              <w:bottom w:val="single" w:sz="4" w:space="0" w:color="000000"/>
              <w:right w:val="single" w:sz="4" w:space="0" w:color="000000"/>
            </w:tcBorders>
          </w:tcPr>
          <w:p w:rsidR="002847B0" w:rsidRPr="00A17AB2" w:rsidRDefault="002847B0" w:rsidP="006D7EE5">
            <w:pPr>
              <w:rPr>
                <w:rFonts w:ascii="Times New Roman" w:hAnsi="Times New Roman" w:cs="Times New Roman"/>
                <w:b/>
                <w:sz w:val="18"/>
              </w:rPr>
            </w:pPr>
          </w:p>
        </w:tc>
      </w:tr>
    </w:tbl>
    <w:p w:rsidR="00A17AB2" w:rsidRPr="00A17AB2" w:rsidRDefault="00A17AB2" w:rsidP="00B818CB">
      <w:pPr>
        <w:spacing w:after="0" w:line="240" w:lineRule="auto"/>
        <w:ind w:firstLine="539"/>
        <w:jc w:val="both"/>
        <w:rPr>
          <w:rFonts w:ascii="Times New Roman" w:hAnsi="Times New Roman" w:cs="Times New Roman"/>
        </w:rPr>
      </w:pPr>
      <w:r w:rsidRPr="00A17AB2">
        <w:rPr>
          <w:rFonts w:ascii="Times New Roman" w:hAnsi="Times New Roman" w:cs="Times New Roman"/>
        </w:rPr>
        <w:t xml:space="preserve">Расшифровка по расхождениям направлена </w:t>
      </w:r>
      <w:r w:rsidR="00F70090">
        <w:rPr>
          <w:rFonts w:ascii="Times New Roman" w:hAnsi="Times New Roman" w:cs="Times New Roman"/>
        </w:rPr>
        <w:t>Заказчику</w:t>
      </w:r>
      <w:r w:rsidRPr="00A17AB2">
        <w:rPr>
          <w:rFonts w:ascii="Times New Roman" w:hAnsi="Times New Roman" w:cs="Times New Roman"/>
        </w:rPr>
        <w:t xml:space="preserve"> </w:t>
      </w:r>
      <w:r w:rsidR="00BA6413">
        <w:rPr>
          <w:rFonts w:ascii="Times New Roman" w:hAnsi="Times New Roman" w:cs="Times New Roman"/>
          <w:lang w:val="kk-KZ"/>
        </w:rPr>
        <w:t>Бюро</w:t>
      </w:r>
      <w:r w:rsidR="00BA6413" w:rsidRPr="00A17AB2">
        <w:rPr>
          <w:rFonts w:ascii="Times New Roman" w:hAnsi="Times New Roman" w:cs="Times New Roman"/>
        </w:rPr>
        <w:t xml:space="preserve"> </w:t>
      </w:r>
      <w:r w:rsidRPr="00A17AB2">
        <w:rPr>
          <w:rFonts w:ascii="Times New Roman" w:hAnsi="Times New Roman" w:cs="Times New Roman"/>
        </w:rPr>
        <w:t xml:space="preserve">по электронной почте. </w:t>
      </w:r>
    </w:p>
    <w:p w:rsidR="00A17AB2" w:rsidRPr="006C22C2" w:rsidRDefault="002847B0" w:rsidP="00B818CB">
      <w:pPr>
        <w:spacing w:after="0" w:line="240" w:lineRule="auto"/>
        <w:ind w:firstLine="539"/>
        <w:jc w:val="both"/>
        <w:rPr>
          <w:rFonts w:ascii="Times New Roman" w:hAnsi="Times New Roman" w:cs="Times New Roman"/>
        </w:rPr>
      </w:pPr>
      <w:r>
        <w:rPr>
          <w:rFonts w:ascii="Times New Roman" w:hAnsi="Times New Roman" w:cs="Times New Roman"/>
        </w:rPr>
        <w:t xml:space="preserve">2. Подписанием </w:t>
      </w:r>
      <w:r w:rsidRPr="00A17AB2">
        <w:rPr>
          <w:rFonts w:ascii="Times New Roman" w:hAnsi="Times New Roman" w:cs="Times New Roman"/>
        </w:rPr>
        <w:t xml:space="preserve">настоящего Акта, Стороны подтверждают свои обязательства, принятые в </w:t>
      </w:r>
      <w:r>
        <w:rPr>
          <w:rFonts w:ascii="Times New Roman" w:hAnsi="Times New Roman" w:cs="Times New Roman"/>
        </w:rPr>
        <w:t xml:space="preserve">соответствии с </w:t>
      </w:r>
      <w:r w:rsidRPr="00A17AB2">
        <w:rPr>
          <w:rFonts w:ascii="Times New Roman" w:hAnsi="Times New Roman" w:cs="Times New Roman"/>
        </w:rPr>
        <w:t>Договор</w:t>
      </w:r>
      <w:r>
        <w:rPr>
          <w:rFonts w:ascii="Times New Roman" w:hAnsi="Times New Roman" w:cs="Times New Roman"/>
        </w:rPr>
        <w:t>ом</w:t>
      </w:r>
      <w:r w:rsidRPr="00A17AB2">
        <w:rPr>
          <w:rFonts w:ascii="Times New Roman" w:hAnsi="Times New Roman" w:cs="Times New Roman"/>
        </w:rPr>
        <w:t xml:space="preserve">, и </w:t>
      </w:r>
      <w:r>
        <w:rPr>
          <w:rFonts w:ascii="Times New Roman" w:hAnsi="Times New Roman" w:cs="Times New Roman"/>
        </w:rPr>
        <w:t>договорились о нижеследующем способе взаиморасчетов по результатам рассмотрения вышеуказанных данных биллинга</w:t>
      </w:r>
      <w:r w:rsidR="00474F1D">
        <w:rPr>
          <w:rFonts w:ascii="Times New Roman" w:hAnsi="Times New Roman" w:cs="Times New Roman"/>
        </w:rPr>
        <w:t xml:space="preserve"> </w:t>
      </w:r>
      <w:r w:rsidRPr="00A17AB2">
        <w:rPr>
          <w:rFonts w:ascii="Times New Roman" w:hAnsi="Times New Roman" w:cs="Times New Roman"/>
        </w:rPr>
        <w:t xml:space="preserve">с выбором одного из следующих способов </w:t>
      </w:r>
      <w:r w:rsidRPr="006C22C2">
        <w:rPr>
          <w:rFonts w:ascii="Times New Roman" w:hAnsi="Times New Roman" w:cs="Times New Roman"/>
        </w:rPr>
        <w:t>оплаты:</w:t>
      </w:r>
    </w:p>
    <w:p w:rsidR="00A17AB2" w:rsidRPr="006C22C2" w:rsidRDefault="00A17AB2" w:rsidP="00B818CB">
      <w:pPr>
        <w:spacing w:after="0" w:line="240" w:lineRule="auto"/>
        <w:ind w:firstLine="539"/>
        <w:jc w:val="both"/>
        <w:rPr>
          <w:rFonts w:ascii="Times New Roman" w:hAnsi="Times New Roman" w:cs="Times New Roman"/>
          <w:b/>
          <w:lang w:val="kk-KZ"/>
        </w:rPr>
      </w:pPr>
      <w:r w:rsidRPr="006C22C2">
        <w:rPr>
          <w:rFonts w:ascii="Times New Roman" w:hAnsi="Times New Roman" w:cs="Times New Roman"/>
          <w:b/>
        </w:rPr>
        <w:t xml:space="preserve">а) сумма </w:t>
      </w:r>
      <w:r w:rsidRPr="006C22C2">
        <w:rPr>
          <w:rFonts w:ascii="Times New Roman" w:hAnsi="Times New Roman" w:cs="Times New Roman"/>
          <w:b/>
          <w:lang w:val="kk-KZ"/>
        </w:rPr>
        <w:t xml:space="preserve">подтвержденных </w:t>
      </w:r>
      <w:r w:rsidRPr="006C22C2">
        <w:rPr>
          <w:rFonts w:ascii="Times New Roman" w:hAnsi="Times New Roman" w:cs="Times New Roman"/>
          <w:b/>
        </w:rPr>
        <w:t xml:space="preserve">расхождений учитывается в </w:t>
      </w:r>
      <w:r w:rsidR="00D434B7" w:rsidRPr="006C22C2">
        <w:rPr>
          <w:rFonts w:ascii="Times New Roman" w:hAnsi="Times New Roman" w:cs="Times New Roman"/>
          <w:b/>
        </w:rPr>
        <w:t xml:space="preserve">электронном </w:t>
      </w:r>
      <w:r w:rsidRPr="006C22C2">
        <w:rPr>
          <w:rFonts w:ascii="Times New Roman" w:hAnsi="Times New Roman" w:cs="Times New Roman"/>
          <w:b/>
        </w:rPr>
        <w:t>счет-фактуре, выставленной за месяц следующим за отчетным месяцем</w:t>
      </w:r>
      <w:r w:rsidRPr="006C22C2">
        <w:rPr>
          <w:rFonts w:ascii="Times New Roman" w:hAnsi="Times New Roman" w:cs="Times New Roman"/>
          <w:b/>
          <w:lang w:val="kk-KZ"/>
        </w:rPr>
        <w:t xml:space="preserve"> или</w:t>
      </w:r>
    </w:p>
    <w:p w:rsidR="00A17AB2" w:rsidRPr="006C22C2" w:rsidRDefault="00A17AB2" w:rsidP="00B818CB">
      <w:pPr>
        <w:spacing w:after="0" w:line="240" w:lineRule="auto"/>
        <w:ind w:firstLine="539"/>
        <w:jc w:val="both"/>
        <w:rPr>
          <w:rFonts w:ascii="Times New Roman" w:hAnsi="Times New Roman" w:cs="Times New Roman"/>
          <w:b/>
        </w:rPr>
      </w:pPr>
      <w:r w:rsidRPr="006C22C2">
        <w:rPr>
          <w:rFonts w:ascii="Times New Roman" w:hAnsi="Times New Roman" w:cs="Times New Roman"/>
          <w:b/>
          <w:lang w:val="kk-KZ"/>
        </w:rPr>
        <w:t>б</w:t>
      </w:r>
      <w:r w:rsidR="000137A8" w:rsidRPr="006C22C2">
        <w:rPr>
          <w:rFonts w:ascii="Times New Roman" w:hAnsi="Times New Roman" w:cs="Times New Roman"/>
          <w:b/>
        </w:rPr>
        <w:t>) по соглашению С</w:t>
      </w:r>
      <w:r w:rsidRPr="006C22C2">
        <w:rPr>
          <w:rFonts w:ascii="Times New Roman" w:hAnsi="Times New Roman" w:cs="Times New Roman"/>
          <w:b/>
        </w:rPr>
        <w:t xml:space="preserve">торон </w:t>
      </w:r>
      <w:r w:rsidR="00BA6413" w:rsidRPr="006C22C2">
        <w:rPr>
          <w:rFonts w:ascii="Times New Roman" w:hAnsi="Times New Roman" w:cs="Times New Roman"/>
          <w:b/>
          <w:lang w:val="kk-KZ"/>
        </w:rPr>
        <w:t>Бюро</w:t>
      </w:r>
      <w:r w:rsidR="00BA6413" w:rsidRPr="006C22C2">
        <w:rPr>
          <w:rFonts w:ascii="Times New Roman" w:hAnsi="Times New Roman" w:cs="Times New Roman"/>
          <w:b/>
        </w:rPr>
        <w:t xml:space="preserve"> </w:t>
      </w:r>
      <w:r w:rsidRPr="006C22C2">
        <w:rPr>
          <w:rFonts w:ascii="Times New Roman" w:hAnsi="Times New Roman" w:cs="Times New Roman"/>
          <w:b/>
        </w:rPr>
        <w:t xml:space="preserve">направляет </w:t>
      </w:r>
      <w:r w:rsidR="00F70090" w:rsidRPr="006C22C2">
        <w:rPr>
          <w:rFonts w:ascii="Times New Roman" w:hAnsi="Times New Roman" w:cs="Times New Roman"/>
          <w:b/>
        </w:rPr>
        <w:t>Заказчику</w:t>
      </w:r>
      <w:r w:rsidRPr="006C22C2">
        <w:rPr>
          <w:rFonts w:ascii="Times New Roman" w:hAnsi="Times New Roman" w:cs="Times New Roman"/>
          <w:b/>
        </w:rPr>
        <w:t xml:space="preserve"> дополнительн</w:t>
      </w:r>
      <w:r w:rsidR="00D434B7" w:rsidRPr="006C22C2">
        <w:rPr>
          <w:rFonts w:ascii="Times New Roman" w:hAnsi="Times New Roman" w:cs="Times New Roman"/>
          <w:b/>
        </w:rPr>
        <w:t>ый электронный</w:t>
      </w:r>
      <w:r w:rsidRPr="006C22C2">
        <w:rPr>
          <w:rFonts w:ascii="Times New Roman" w:hAnsi="Times New Roman" w:cs="Times New Roman"/>
          <w:b/>
        </w:rPr>
        <w:t xml:space="preserve"> счет-фактуру. </w:t>
      </w:r>
    </w:p>
    <w:p w:rsidR="002847B0" w:rsidRPr="006C22C2" w:rsidRDefault="002847B0" w:rsidP="00B818CB">
      <w:pPr>
        <w:spacing w:after="0" w:line="240" w:lineRule="auto"/>
        <w:ind w:firstLine="539"/>
        <w:jc w:val="both"/>
        <w:rPr>
          <w:rFonts w:ascii="Times New Roman" w:hAnsi="Times New Roman"/>
        </w:rPr>
      </w:pPr>
      <w:r w:rsidRPr="006C22C2">
        <w:rPr>
          <w:rFonts w:ascii="Times New Roman" w:hAnsi="Times New Roman" w:cs="Times New Roman"/>
          <w:b/>
        </w:rPr>
        <w:t xml:space="preserve">3. </w:t>
      </w:r>
      <w:r w:rsidRPr="006C22C2">
        <w:rPr>
          <w:rFonts w:ascii="Times New Roman" w:hAnsi="Times New Roman"/>
        </w:rPr>
        <w:t>Подписанием настоящего Акта Стороны выражают свое полное и безоговорочное согласие со всеми его условиями и подтверждают отсутствие каких-либо претензий друг к другу.</w:t>
      </w:r>
    </w:p>
    <w:p w:rsidR="00A17AB2" w:rsidRPr="006C22C2" w:rsidRDefault="002847B0" w:rsidP="00B818CB">
      <w:pPr>
        <w:spacing w:after="0" w:line="240" w:lineRule="auto"/>
        <w:ind w:firstLine="539"/>
        <w:jc w:val="both"/>
        <w:rPr>
          <w:rFonts w:ascii="Times New Roman" w:hAnsi="Times New Roman" w:cs="Times New Roman"/>
        </w:rPr>
      </w:pPr>
      <w:r w:rsidRPr="006C22C2">
        <w:rPr>
          <w:rFonts w:ascii="Times New Roman" w:hAnsi="Times New Roman" w:cs="Times New Roman"/>
          <w:b/>
        </w:rPr>
        <w:t xml:space="preserve">4. </w:t>
      </w:r>
      <w:r w:rsidR="00A17AB2" w:rsidRPr="006C22C2">
        <w:rPr>
          <w:rFonts w:ascii="Times New Roman" w:hAnsi="Times New Roman" w:cs="Times New Roman"/>
        </w:rPr>
        <w:t>Настоящий Акт представляет собой юридически значимый документ, в рамках которого у Сторон, подписавших его, возникли права и обязанности, соответственно изложенному здесь тексту.</w:t>
      </w:r>
    </w:p>
    <w:p w:rsidR="00A17AB2" w:rsidRPr="00A17AB2" w:rsidRDefault="002847B0" w:rsidP="00A17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6C22C2">
        <w:rPr>
          <w:rFonts w:ascii="Times New Roman" w:hAnsi="Times New Roman" w:cs="Times New Roman"/>
        </w:rPr>
        <w:t xml:space="preserve">5. </w:t>
      </w:r>
      <w:r w:rsidR="00A17AB2" w:rsidRPr="006C22C2">
        <w:rPr>
          <w:rFonts w:ascii="Times New Roman" w:hAnsi="Times New Roman" w:cs="Times New Roman"/>
        </w:rPr>
        <w:t>Настоящий Акт</w:t>
      </w:r>
      <w:r w:rsidR="00A17AB2" w:rsidRPr="00A17AB2">
        <w:rPr>
          <w:rFonts w:ascii="Times New Roman" w:hAnsi="Times New Roman" w:cs="Times New Roman"/>
        </w:rPr>
        <w:t xml:space="preserve"> составлен в 2 (двух) идентичных экземплярах, имеющих одинаковую юридическую силу, по одному для каждой из Сторон.</w:t>
      </w:r>
    </w:p>
    <w:tbl>
      <w:tblPr>
        <w:tblW w:w="0" w:type="auto"/>
        <w:tblInd w:w="18" w:type="dxa"/>
        <w:tblLayout w:type="fixed"/>
        <w:tblLook w:val="01E0" w:firstRow="1" w:lastRow="1" w:firstColumn="1" w:lastColumn="1" w:noHBand="0" w:noVBand="0"/>
      </w:tblPr>
      <w:tblGrid>
        <w:gridCol w:w="4770"/>
        <w:gridCol w:w="4676"/>
      </w:tblGrid>
      <w:tr w:rsidR="00A17AB2" w:rsidRPr="00A17AB2" w:rsidTr="00B818CB">
        <w:trPr>
          <w:trHeight w:val="599"/>
        </w:trPr>
        <w:tc>
          <w:tcPr>
            <w:tcW w:w="4770" w:type="dxa"/>
          </w:tcPr>
          <w:p w:rsidR="00A17AB2" w:rsidRPr="00A17AB2" w:rsidRDefault="00F70090" w:rsidP="00B818CB">
            <w:pPr>
              <w:tabs>
                <w:tab w:val="left" w:pos="-3420"/>
                <w:tab w:val="center" w:pos="5760"/>
              </w:tabs>
              <w:spacing w:after="0" w:line="240" w:lineRule="auto"/>
              <w:rPr>
                <w:rFonts w:ascii="Times New Roman" w:hAnsi="Times New Roman" w:cs="Times New Roman"/>
                <w:b/>
              </w:rPr>
            </w:pPr>
            <w:r>
              <w:rPr>
                <w:rFonts w:ascii="Times New Roman" w:hAnsi="Times New Roman" w:cs="Times New Roman"/>
                <w:b/>
              </w:rPr>
              <w:t>Заказчик</w:t>
            </w:r>
            <w:r w:rsidR="00A17AB2" w:rsidRPr="00A17AB2">
              <w:rPr>
                <w:rFonts w:ascii="Times New Roman" w:hAnsi="Times New Roman" w:cs="Times New Roman"/>
                <w:b/>
              </w:rPr>
              <w:t>:</w:t>
            </w:r>
          </w:p>
          <w:p w:rsidR="00A17AB2" w:rsidRPr="00A17AB2" w:rsidRDefault="00A17AB2" w:rsidP="00B818CB">
            <w:pPr>
              <w:tabs>
                <w:tab w:val="left" w:pos="-3420"/>
                <w:tab w:val="center" w:pos="5760"/>
              </w:tabs>
              <w:spacing w:after="0" w:line="240" w:lineRule="auto"/>
              <w:rPr>
                <w:rFonts w:ascii="Times New Roman" w:hAnsi="Times New Roman" w:cs="Times New Roman"/>
                <w:b/>
              </w:rPr>
            </w:pPr>
            <w:r w:rsidRPr="00A17AB2">
              <w:rPr>
                <w:rFonts w:ascii="Times New Roman" w:hAnsi="Times New Roman" w:cs="Times New Roman"/>
              </w:rPr>
              <w:t>_____________________________________</w:t>
            </w:r>
          </w:p>
        </w:tc>
        <w:tc>
          <w:tcPr>
            <w:tcW w:w="4676" w:type="dxa"/>
            <w:hideMark/>
          </w:tcPr>
          <w:p w:rsidR="00A17AB2" w:rsidRPr="00A17AB2" w:rsidRDefault="00BA6413" w:rsidP="00B818CB">
            <w:pPr>
              <w:tabs>
                <w:tab w:val="left" w:pos="-3420"/>
                <w:tab w:val="center" w:pos="5760"/>
              </w:tabs>
              <w:spacing w:after="0" w:line="240" w:lineRule="auto"/>
              <w:rPr>
                <w:rFonts w:ascii="Times New Roman" w:hAnsi="Times New Roman" w:cs="Times New Roman"/>
                <w:b/>
              </w:rPr>
            </w:pPr>
            <w:r>
              <w:rPr>
                <w:rFonts w:ascii="Times New Roman" w:hAnsi="Times New Roman" w:cs="Times New Roman"/>
                <w:b/>
                <w:lang w:val="kk-KZ"/>
              </w:rPr>
              <w:t>Бюро</w:t>
            </w:r>
            <w:r w:rsidR="00A17AB2" w:rsidRPr="00A17AB2">
              <w:rPr>
                <w:rFonts w:ascii="Times New Roman" w:hAnsi="Times New Roman" w:cs="Times New Roman"/>
                <w:b/>
              </w:rPr>
              <w:t>:</w:t>
            </w:r>
          </w:p>
          <w:p w:rsidR="00A17AB2" w:rsidRPr="00424615" w:rsidRDefault="00A17AB2" w:rsidP="00B818CB">
            <w:pPr>
              <w:pStyle w:val="af3"/>
              <w:tabs>
                <w:tab w:val="left" w:pos="5400"/>
              </w:tabs>
              <w:jc w:val="left"/>
              <w:rPr>
                <w:sz w:val="22"/>
                <w:szCs w:val="22"/>
                <w:lang w:eastAsia="en-US"/>
              </w:rPr>
            </w:pPr>
            <w:r w:rsidRPr="00424615">
              <w:rPr>
                <w:sz w:val="22"/>
                <w:szCs w:val="22"/>
                <w:lang w:eastAsia="en-US"/>
              </w:rPr>
              <w:t>АО «Государственное кредитное бюро»</w:t>
            </w:r>
          </w:p>
        </w:tc>
      </w:tr>
      <w:tr w:rsidR="00A17AB2" w:rsidRPr="00A17AB2" w:rsidTr="00B818CB">
        <w:trPr>
          <w:trHeight w:val="986"/>
        </w:trPr>
        <w:tc>
          <w:tcPr>
            <w:tcW w:w="4770" w:type="dxa"/>
          </w:tcPr>
          <w:p w:rsidR="00A17AB2" w:rsidRPr="00CE2991" w:rsidRDefault="00A17AB2" w:rsidP="00B818CB">
            <w:pPr>
              <w:tabs>
                <w:tab w:val="left" w:pos="-3420"/>
                <w:tab w:val="center" w:pos="5760"/>
              </w:tabs>
              <w:spacing w:after="0" w:line="240" w:lineRule="auto"/>
              <w:rPr>
                <w:rFonts w:ascii="Times New Roman" w:hAnsi="Times New Roman" w:cs="Times New Roman"/>
              </w:rPr>
            </w:pPr>
            <w:r w:rsidRPr="00CE2991">
              <w:rPr>
                <w:rFonts w:ascii="Times New Roman" w:hAnsi="Times New Roman" w:cs="Times New Roman"/>
              </w:rPr>
              <w:t>_____________________________________</w:t>
            </w:r>
          </w:p>
          <w:p w:rsidR="00A17AB2" w:rsidRPr="00CE2991" w:rsidRDefault="00A17AB2" w:rsidP="00B818CB">
            <w:pPr>
              <w:tabs>
                <w:tab w:val="left" w:pos="-3420"/>
                <w:tab w:val="center" w:pos="5760"/>
              </w:tabs>
              <w:spacing w:after="0" w:line="240" w:lineRule="auto"/>
              <w:rPr>
                <w:rFonts w:ascii="Times New Roman" w:hAnsi="Times New Roman" w:cs="Times New Roman"/>
              </w:rPr>
            </w:pPr>
            <w:r w:rsidRPr="00CE2991">
              <w:rPr>
                <w:rFonts w:ascii="Times New Roman" w:hAnsi="Times New Roman" w:cs="Times New Roman"/>
              </w:rPr>
              <w:t>________________ /____________________/</w:t>
            </w:r>
          </w:p>
          <w:p w:rsidR="00A17AB2" w:rsidRPr="00CE2991" w:rsidRDefault="00CD114E" w:rsidP="00B818CB">
            <w:pPr>
              <w:tabs>
                <w:tab w:val="left" w:pos="-3420"/>
                <w:tab w:val="center" w:pos="5760"/>
              </w:tabs>
              <w:spacing w:after="0" w:line="240" w:lineRule="auto"/>
              <w:rPr>
                <w:rFonts w:ascii="Times New Roman" w:hAnsi="Times New Roman" w:cs="Times New Roman"/>
              </w:rPr>
            </w:pPr>
            <w:r w:rsidRPr="00CE2991">
              <w:rPr>
                <w:rFonts w:ascii="Times New Roman" w:hAnsi="Times New Roman" w:cs="Times New Roman"/>
                <w:lang w:val="kk-KZ"/>
              </w:rPr>
              <w:t>м</w:t>
            </w:r>
            <w:r w:rsidR="00A17AB2" w:rsidRPr="00CE2991">
              <w:rPr>
                <w:rFonts w:ascii="Times New Roman" w:hAnsi="Times New Roman" w:cs="Times New Roman"/>
              </w:rPr>
              <w:t>.п.</w:t>
            </w:r>
          </w:p>
        </w:tc>
        <w:tc>
          <w:tcPr>
            <w:tcW w:w="4676" w:type="dxa"/>
            <w:hideMark/>
          </w:tcPr>
          <w:p w:rsidR="00A17AB2" w:rsidRPr="006C50EB" w:rsidRDefault="009D3446" w:rsidP="00B818CB">
            <w:pPr>
              <w:tabs>
                <w:tab w:val="left" w:pos="-3420"/>
                <w:tab w:val="center" w:pos="5760"/>
              </w:tabs>
              <w:spacing w:after="0" w:line="240" w:lineRule="auto"/>
              <w:rPr>
                <w:rFonts w:ascii="Times New Roman" w:hAnsi="Times New Roman" w:cs="Times New Roman"/>
              </w:rPr>
            </w:pPr>
            <w:r w:rsidRPr="006C50EB">
              <w:rPr>
                <w:rFonts w:ascii="Times New Roman" w:hAnsi="Times New Roman" w:cs="Times New Roman"/>
              </w:rPr>
              <w:t>Председател</w:t>
            </w:r>
            <w:r w:rsidRPr="006C50EB">
              <w:rPr>
                <w:rFonts w:ascii="Times New Roman" w:hAnsi="Times New Roman" w:cs="Times New Roman"/>
                <w:lang w:val="kk-KZ"/>
              </w:rPr>
              <w:t>я</w:t>
            </w:r>
            <w:r w:rsidR="00A17AB2" w:rsidRPr="006C50EB">
              <w:rPr>
                <w:rFonts w:ascii="Times New Roman" w:hAnsi="Times New Roman" w:cs="Times New Roman"/>
              </w:rPr>
              <w:t xml:space="preserve"> Правления   </w:t>
            </w:r>
          </w:p>
          <w:p w:rsidR="00A17AB2" w:rsidRPr="006C50EB" w:rsidRDefault="00A17AB2" w:rsidP="00B818CB">
            <w:pPr>
              <w:tabs>
                <w:tab w:val="left" w:pos="-3420"/>
                <w:tab w:val="center" w:pos="5760"/>
              </w:tabs>
              <w:spacing w:after="0" w:line="240" w:lineRule="auto"/>
              <w:rPr>
                <w:rFonts w:ascii="Times New Roman" w:hAnsi="Times New Roman" w:cs="Times New Roman"/>
              </w:rPr>
            </w:pPr>
            <w:r w:rsidRPr="006C50EB">
              <w:rPr>
                <w:rFonts w:ascii="Times New Roman" w:hAnsi="Times New Roman" w:cs="Times New Roman"/>
              </w:rPr>
              <w:t xml:space="preserve">___________________ /_______________/         </w:t>
            </w:r>
          </w:p>
          <w:p w:rsidR="00A17AB2" w:rsidRPr="006C50EB" w:rsidRDefault="00CD114E" w:rsidP="00B818CB">
            <w:pPr>
              <w:tabs>
                <w:tab w:val="left" w:pos="-3420"/>
                <w:tab w:val="center" w:pos="5760"/>
              </w:tabs>
              <w:spacing w:after="0" w:line="240" w:lineRule="auto"/>
              <w:rPr>
                <w:rFonts w:ascii="Times New Roman" w:hAnsi="Times New Roman" w:cs="Times New Roman"/>
              </w:rPr>
            </w:pPr>
            <w:r w:rsidRPr="006C50EB">
              <w:rPr>
                <w:rFonts w:ascii="Times New Roman" w:hAnsi="Times New Roman" w:cs="Times New Roman"/>
                <w:lang w:val="kk-KZ"/>
              </w:rPr>
              <w:t>м</w:t>
            </w:r>
            <w:r w:rsidR="00A17AB2" w:rsidRPr="006C50EB">
              <w:rPr>
                <w:rFonts w:ascii="Times New Roman" w:hAnsi="Times New Roman" w:cs="Times New Roman"/>
              </w:rPr>
              <w:t xml:space="preserve">.п.       </w:t>
            </w:r>
          </w:p>
        </w:tc>
      </w:tr>
    </w:tbl>
    <w:p w:rsidR="00A17AB2" w:rsidRPr="00262E0F" w:rsidRDefault="00A17AB2" w:rsidP="00ED084D">
      <w:pPr>
        <w:jc w:val="center"/>
        <w:rPr>
          <w:rFonts w:ascii="Times New Roman" w:hAnsi="Times New Roman" w:cs="Times New Roman"/>
          <w:sz w:val="16"/>
          <w:szCs w:val="16"/>
        </w:rPr>
      </w:pPr>
    </w:p>
    <w:sectPr w:rsidR="00A17AB2" w:rsidRPr="00262E0F" w:rsidSect="003B5C84">
      <w:footerReference w:type="default" r:id="rId25"/>
      <w:pgSz w:w="11906" w:h="16838"/>
      <w:pgMar w:top="568"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A2A" w:rsidRDefault="00300A2A" w:rsidP="00735B7F">
      <w:pPr>
        <w:spacing w:after="0" w:line="240" w:lineRule="auto"/>
      </w:pPr>
      <w:r>
        <w:separator/>
      </w:r>
    </w:p>
  </w:endnote>
  <w:endnote w:type="continuationSeparator" w:id="0">
    <w:p w:rsidR="00300A2A" w:rsidRDefault="00300A2A" w:rsidP="00735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855500"/>
      <w:docPartObj>
        <w:docPartGallery w:val="Page Numbers (Bottom of Page)"/>
        <w:docPartUnique/>
      </w:docPartObj>
    </w:sdtPr>
    <w:sdtEndPr/>
    <w:sdtContent>
      <w:p w:rsidR="00CA58F3" w:rsidRDefault="00CA58F3">
        <w:pPr>
          <w:pStyle w:val="af8"/>
          <w:jc w:val="center"/>
        </w:pPr>
        <w:r>
          <w:fldChar w:fldCharType="begin"/>
        </w:r>
        <w:r>
          <w:instrText>PAGE   \* MERGEFORMAT</w:instrText>
        </w:r>
        <w:r>
          <w:fldChar w:fldCharType="separate"/>
        </w:r>
        <w:r w:rsidR="0079155C">
          <w:rPr>
            <w:noProof/>
          </w:rPr>
          <w:t>17</w:t>
        </w:r>
        <w:r>
          <w:fldChar w:fldCharType="end"/>
        </w:r>
      </w:p>
    </w:sdtContent>
  </w:sdt>
  <w:p w:rsidR="00CA58F3" w:rsidRDefault="00CA58F3">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A2A" w:rsidRDefault="00300A2A" w:rsidP="00735B7F">
      <w:pPr>
        <w:spacing w:after="0" w:line="240" w:lineRule="auto"/>
      </w:pPr>
      <w:r>
        <w:separator/>
      </w:r>
    </w:p>
  </w:footnote>
  <w:footnote w:type="continuationSeparator" w:id="0">
    <w:p w:rsidR="00300A2A" w:rsidRDefault="00300A2A" w:rsidP="00735B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54DC"/>
    <w:multiLevelType w:val="hybridMultilevel"/>
    <w:tmpl w:val="0000368E"/>
    <w:lvl w:ilvl="0" w:tplc="00000D66">
      <w:start w:val="4"/>
      <w:numFmt w:val="decimal"/>
      <w:lvlText w:val="2.%1."/>
      <w:lvlJc w:val="left"/>
      <w:pPr>
        <w:tabs>
          <w:tab w:val="num" w:pos="720"/>
        </w:tabs>
        <w:ind w:left="720" w:hanging="360"/>
      </w:pPr>
    </w:lvl>
    <w:lvl w:ilvl="1" w:tplc="00007983">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14737"/>
    <w:multiLevelType w:val="multilevel"/>
    <w:tmpl w:val="F6FCB782"/>
    <w:lvl w:ilvl="0">
      <w:start w:val="1"/>
      <w:numFmt w:val="decimal"/>
      <w:lvlText w:val="%1."/>
      <w:lvlJc w:val="left"/>
      <w:pPr>
        <w:ind w:left="360" w:hanging="360"/>
      </w:pPr>
      <w:rPr>
        <w:rFonts w:ascii="Times New Roman" w:eastAsia="SimSun" w:hAnsi="Times New Roman" w:cs="Times New Roman" w:hint="default"/>
      </w:rPr>
    </w:lvl>
    <w:lvl w:ilvl="1">
      <w:start w:val="1"/>
      <w:numFmt w:val="decimal"/>
      <w:lvlText w:val="%1.%2."/>
      <w:lvlJc w:val="left"/>
      <w:pPr>
        <w:ind w:left="54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2D622D"/>
    <w:multiLevelType w:val="multilevel"/>
    <w:tmpl w:val="3A6CC65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C66A08"/>
    <w:multiLevelType w:val="hybridMultilevel"/>
    <w:tmpl w:val="1158A2F2"/>
    <w:lvl w:ilvl="0" w:tplc="E83C0B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584D48"/>
    <w:multiLevelType w:val="hybridMultilevel"/>
    <w:tmpl w:val="8EE2E6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A120BD"/>
    <w:multiLevelType w:val="hybridMultilevel"/>
    <w:tmpl w:val="5BE6F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BC7F58"/>
    <w:multiLevelType w:val="multilevel"/>
    <w:tmpl w:val="4A2013A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D18273A"/>
    <w:multiLevelType w:val="multilevel"/>
    <w:tmpl w:val="A8B80A2A"/>
    <w:lvl w:ilvl="0">
      <w:start w:val="1"/>
      <w:numFmt w:val="decimal"/>
      <w:lvlText w:val="%1."/>
      <w:lvlJc w:val="left"/>
      <w:pPr>
        <w:ind w:left="360" w:hanging="360"/>
      </w:pPr>
      <w:rPr>
        <w:rFonts w:ascii="Times New Roman" w:eastAsia="SimSun" w:hAnsi="Times New Roman" w:cs="Times New Roman" w:hint="default"/>
      </w:rPr>
    </w:lvl>
    <w:lvl w:ilvl="1">
      <w:start w:val="1"/>
      <w:numFmt w:val="decimal"/>
      <w:lvlText w:val="%1.%2."/>
      <w:lvlJc w:val="left"/>
      <w:pPr>
        <w:ind w:left="54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30351D86"/>
    <w:multiLevelType w:val="hybridMultilevel"/>
    <w:tmpl w:val="84BA6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866D6B"/>
    <w:multiLevelType w:val="hybridMultilevel"/>
    <w:tmpl w:val="E5C2F002"/>
    <w:lvl w:ilvl="0" w:tplc="04190001">
      <w:start w:val="1"/>
      <w:numFmt w:val="bullet"/>
      <w:lvlText w:val=""/>
      <w:lvlJc w:val="left"/>
      <w:pPr>
        <w:ind w:left="1183" w:hanging="360"/>
      </w:pPr>
      <w:rPr>
        <w:rFonts w:ascii="Symbol" w:hAnsi="Symbol" w:hint="default"/>
      </w:rPr>
    </w:lvl>
    <w:lvl w:ilvl="1" w:tplc="04190003" w:tentative="1">
      <w:start w:val="1"/>
      <w:numFmt w:val="bullet"/>
      <w:lvlText w:val="o"/>
      <w:lvlJc w:val="left"/>
      <w:pPr>
        <w:ind w:left="1903" w:hanging="360"/>
      </w:pPr>
      <w:rPr>
        <w:rFonts w:ascii="Courier New" w:hAnsi="Courier New" w:cs="Courier New" w:hint="default"/>
      </w:rPr>
    </w:lvl>
    <w:lvl w:ilvl="2" w:tplc="04190005" w:tentative="1">
      <w:start w:val="1"/>
      <w:numFmt w:val="bullet"/>
      <w:lvlText w:val=""/>
      <w:lvlJc w:val="left"/>
      <w:pPr>
        <w:ind w:left="2623" w:hanging="360"/>
      </w:pPr>
      <w:rPr>
        <w:rFonts w:ascii="Wingdings" w:hAnsi="Wingdings" w:hint="default"/>
      </w:rPr>
    </w:lvl>
    <w:lvl w:ilvl="3" w:tplc="04190001" w:tentative="1">
      <w:start w:val="1"/>
      <w:numFmt w:val="bullet"/>
      <w:lvlText w:val=""/>
      <w:lvlJc w:val="left"/>
      <w:pPr>
        <w:ind w:left="3343" w:hanging="360"/>
      </w:pPr>
      <w:rPr>
        <w:rFonts w:ascii="Symbol" w:hAnsi="Symbol" w:hint="default"/>
      </w:rPr>
    </w:lvl>
    <w:lvl w:ilvl="4" w:tplc="04190003" w:tentative="1">
      <w:start w:val="1"/>
      <w:numFmt w:val="bullet"/>
      <w:lvlText w:val="o"/>
      <w:lvlJc w:val="left"/>
      <w:pPr>
        <w:ind w:left="4063" w:hanging="360"/>
      </w:pPr>
      <w:rPr>
        <w:rFonts w:ascii="Courier New" w:hAnsi="Courier New" w:cs="Courier New" w:hint="default"/>
      </w:rPr>
    </w:lvl>
    <w:lvl w:ilvl="5" w:tplc="04190005" w:tentative="1">
      <w:start w:val="1"/>
      <w:numFmt w:val="bullet"/>
      <w:lvlText w:val=""/>
      <w:lvlJc w:val="left"/>
      <w:pPr>
        <w:ind w:left="4783" w:hanging="360"/>
      </w:pPr>
      <w:rPr>
        <w:rFonts w:ascii="Wingdings" w:hAnsi="Wingdings" w:hint="default"/>
      </w:rPr>
    </w:lvl>
    <w:lvl w:ilvl="6" w:tplc="04190001" w:tentative="1">
      <w:start w:val="1"/>
      <w:numFmt w:val="bullet"/>
      <w:lvlText w:val=""/>
      <w:lvlJc w:val="left"/>
      <w:pPr>
        <w:ind w:left="5503" w:hanging="360"/>
      </w:pPr>
      <w:rPr>
        <w:rFonts w:ascii="Symbol" w:hAnsi="Symbol" w:hint="default"/>
      </w:rPr>
    </w:lvl>
    <w:lvl w:ilvl="7" w:tplc="04190003" w:tentative="1">
      <w:start w:val="1"/>
      <w:numFmt w:val="bullet"/>
      <w:lvlText w:val="o"/>
      <w:lvlJc w:val="left"/>
      <w:pPr>
        <w:ind w:left="6223" w:hanging="360"/>
      </w:pPr>
      <w:rPr>
        <w:rFonts w:ascii="Courier New" w:hAnsi="Courier New" w:cs="Courier New" w:hint="default"/>
      </w:rPr>
    </w:lvl>
    <w:lvl w:ilvl="8" w:tplc="04190005" w:tentative="1">
      <w:start w:val="1"/>
      <w:numFmt w:val="bullet"/>
      <w:lvlText w:val=""/>
      <w:lvlJc w:val="left"/>
      <w:pPr>
        <w:ind w:left="6943" w:hanging="360"/>
      </w:pPr>
      <w:rPr>
        <w:rFonts w:ascii="Wingdings" w:hAnsi="Wingdings" w:hint="default"/>
      </w:rPr>
    </w:lvl>
  </w:abstractNum>
  <w:abstractNum w:abstractNumId="10" w15:restartNumberingAfterBreak="0">
    <w:nsid w:val="333255AA"/>
    <w:multiLevelType w:val="hybridMultilevel"/>
    <w:tmpl w:val="4A4CA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C332CE"/>
    <w:multiLevelType w:val="hybridMultilevel"/>
    <w:tmpl w:val="4DD07B6C"/>
    <w:lvl w:ilvl="0" w:tplc="04190001">
      <w:start w:val="1"/>
      <w:numFmt w:val="bullet"/>
      <w:lvlText w:val=""/>
      <w:lvlJc w:val="left"/>
      <w:pPr>
        <w:ind w:left="720" w:hanging="360"/>
      </w:pPr>
      <w:rPr>
        <w:rFonts w:ascii="Symbol" w:hAnsi="Symbol" w:hint="default"/>
      </w:rPr>
    </w:lvl>
    <w:lvl w:ilvl="1" w:tplc="7A4429B0">
      <w:numFmt w:val="bullet"/>
      <w:lvlText w:val="•"/>
      <w:lvlJc w:val="left"/>
      <w:pPr>
        <w:ind w:left="1440" w:hanging="36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2723FB"/>
    <w:multiLevelType w:val="multilevel"/>
    <w:tmpl w:val="54BC35CC"/>
    <w:lvl w:ilvl="0">
      <w:start w:val="1"/>
      <w:numFmt w:val="decimal"/>
      <w:lvlText w:val="%1."/>
      <w:lvlJc w:val="left"/>
      <w:pPr>
        <w:ind w:left="360" w:hanging="360"/>
      </w:pPr>
      <w:rPr>
        <w:rFonts w:ascii="Times New Roman" w:eastAsia="Times New Roman" w:hAnsi="Times New Roman" w:cs="Times New Roman"/>
        <w:b/>
        <w:lang w:val="ru-RU"/>
      </w:rPr>
    </w:lvl>
    <w:lvl w:ilvl="1">
      <w:start w:val="1"/>
      <w:numFmt w:val="decimal"/>
      <w:lvlText w:val="%1.%2."/>
      <w:lvlJc w:val="left"/>
      <w:pPr>
        <w:ind w:left="360" w:hanging="360"/>
      </w:pPr>
      <w:rPr>
        <w:rFonts w:hint="default"/>
        <w:lang w:val="ru-RU"/>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264B01"/>
    <w:multiLevelType w:val="hybridMultilevel"/>
    <w:tmpl w:val="C55C15F8"/>
    <w:lvl w:ilvl="0" w:tplc="AD449424">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E011CA"/>
    <w:multiLevelType w:val="multilevel"/>
    <w:tmpl w:val="33AE23A2"/>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0804D7"/>
    <w:multiLevelType w:val="hybridMultilevel"/>
    <w:tmpl w:val="3AB80372"/>
    <w:lvl w:ilvl="0" w:tplc="0419000F">
      <w:start w:val="1"/>
      <w:numFmt w:val="decimal"/>
      <w:lvlText w:val="%1."/>
      <w:lvlJc w:val="left"/>
      <w:pPr>
        <w:ind w:left="786" w:hanging="360"/>
      </w:pPr>
      <w:rPr>
        <w:rFonts w:hint="default"/>
        <w:lang w:val="ru-RU"/>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5B0F0819"/>
    <w:multiLevelType w:val="hybridMultilevel"/>
    <w:tmpl w:val="749AC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9A6E3E"/>
    <w:multiLevelType w:val="multilevel"/>
    <w:tmpl w:val="3A6CC65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09156A"/>
    <w:multiLevelType w:val="hybridMultilevel"/>
    <w:tmpl w:val="4CA850A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53163CE"/>
    <w:multiLevelType w:val="multilevel"/>
    <w:tmpl w:val="52AE2C72"/>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3A2CD0"/>
    <w:multiLevelType w:val="hybridMultilevel"/>
    <w:tmpl w:val="C28026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79E22D0E"/>
    <w:multiLevelType w:val="hybridMultilevel"/>
    <w:tmpl w:val="F1F60B9E"/>
    <w:lvl w:ilvl="0" w:tplc="A82658D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2" w15:restartNumberingAfterBreak="0">
    <w:nsid w:val="7C824B43"/>
    <w:multiLevelType w:val="multilevel"/>
    <w:tmpl w:val="161EEFCA"/>
    <w:lvl w:ilvl="0">
      <w:start w:val="1"/>
      <w:numFmt w:val="decimal"/>
      <w:lvlText w:val="%1."/>
      <w:lvlJc w:val="left"/>
      <w:pPr>
        <w:tabs>
          <w:tab w:val="num" w:pos="1068"/>
        </w:tabs>
        <w:ind w:left="1068" w:hanging="360"/>
      </w:pPr>
    </w:lvl>
    <w:lvl w:ilvl="1">
      <w:start w:val="1"/>
      <w:numFmt w:val="decimal"/>
      <w:lvlText w:val="%1.%2."/>
      <w:lvlJc w:val="left"/>
      <w:pPr>
        <w:tabs>
          <w:tab w:val="num" w:pos="420"/>
        </w:tabs>
        <w:ind w:left="420" w:hanging="420"/>
      </w:pPr>
      <w:rPr>
        <w:b w:val="0"/>
        <w:i w:val="0"/>
      </w:rPr>
    </w:lvl>
    <w:lvl w:ilvl="2">
      <w:start w:val="1"/>
      <w:numFmt w:val="decimal"/>
      <w:lvlText w:val="%1.%2.%3."/>
      <w:lvlJc w:val="left"/>
      <w:pPr>
        <w:tabs>
          <w:tab w:val="num" w:pos="720"/>
        </w:tabs>
        <w:ind w:left="720" w:hanging="720"/>
      </w:pPr>
      <w:rPr>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num>
  <w:num w:numId="2">
    <w:abstractNumId w:val="0"/>
  </w:num>
  <w:num w:numId="3">
    <w:abstractNumId w:val="13"/>
  </w:num>
  <w:num w:numId="4">
    <w:abstractNumId w:val="12"/>
  </w:num>
  <w:num w:numId="5">
    <w:abstractNumId w:val="15"/>
  </w:num>
  <w:num w:numId="6">
    <w:abstractNumId w:val="3"/>
  </w:num>
  <w:num w:numId="7">
    <w:abstractNumId w:val="4"/>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7"/>
  </w:num>
  <w:num w:numId="11">
    <w:abstractNumId w:val="14"/>
  </w:num>
  <w:num w:numId="12">
    <w:abstractNumId w:val="19"/>
  </w:num>
  <w:num w:numId="13">
    <w:abstractNumId w:val="9"/>
  </w:num>
  <w:num w:numId="14">
    <w:abstractNumId w:val="18"/>
  </w:num>
  <w:num w:numId="15">
    <w:abstractNumId w:val="20"/>
  </w:num>
  <w:num w:numId="16">
    <w:abstractNumId w:val="6"/>
  </w:num>
  <w:num w:numId="17">
    <w:abstractNumId w:val="5"/>
  </w:num>
  <w:num w:numId="18">
    <w:abstractNumId w:val="22"/>
  </w:num>
  <w:num w:numId="19">
    <w:abstractNumId w:val="21"/>
  </w:num>
  <w:num w:numId="20">
    <w:abstractNumId w:val="11"/>
  </w:num>
  <w:num w:numId="21">
    <w:abstractNumId w:val="8"/>
  </w:num>
  <w:num w:numId="22">
    <w:abstractNumId w:val="10"/>
  </w:num>
  <w:num w:numId="23">
    <w:abstractNumId w:val="16"/>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C95"/>
    <w:rsid w:val="000117E2"/>
    <w:rsid w:val="00011B0B"/>
    <w:rsid w:val="00012ACE"/>
    <w:rsid w:val="000137A8"/>
    <w:rsid w:val="00013AAA"/>
    <w:rsid w:val="00014D9E"/>
    <w:rsid w:val="00015892"/>
    <w:rsid w:val="000200C2"/>
    <w:rsid w:val="00030029"/>
    <w:rsid w:val="00033DB5"/>
    <w:rsid w:val="00035C3F"/>
    <w:rsid w:val="00035C57"/>
    <w:rsid w:val="0004141D"/>
    <w:rsid w:val="00042B8F"/>
    <w:rsid w:val="000441FA"/>
    <w:rsid w:val="0004655A"/>
    <w:rsid w:val="000649E7"/>
    <w:rsid w:val="00064EA9"/>
    <w:rsid w:val="00066846"/>
    <w:rsid w:val="000700F0"/>
    <w:rsid w:val="00070EDE"/>
    <w:rsid w:val="00073AEB"/>
    <w:rsid w:val="000804AA"/>
    <w:rsid w:val="0008253B"/>
    <w:rsid w:val="00084E51"/>
    <w:rsid w:val="00092A64"/>
    <w:rsid w:val="000A76B7"/>
    <w:rsid w:val="000B12FA"/>
    <w:rsid w:val="000B39EF"/>
    <w:rsid w:val="000B46CD"/>
    <w:rsid w:val="000C34CE"/>
    <w:rsid w:val="000C5F5F"/>
    <w:rsid w:val="000D1C1B"/>
    <w:rsid w:val="000D2857"/>
    <w:rsid w:val="000D2AB1"/>
    <w:rsid w:val="000D3663"/>
    <w:rsid w:val="000D49C5"/>
    <w:rsid w:val="000D6E63"/>
    <w:rsid w:val="000E2337"/>
    <w:rsid w:val="000E4480"/>
    <w:rsid w:val="000E7F87"/>
    <w:rsid w:val="000F162E"/>
    <w:rsid w:val="000F1CF3"/>
    <w:rsid w:val="000F4393"/>
    <w:rsid w:val="000F669B"/>
    <w:rsid w:val="001011F1"/>
    <w:rsid w:val="001044B0"/>
    <w:rsid w:val="001140CA"/>
    <w:rsid w:val="00125F1C"/>
    <w:rsid w:val="00137A8A"/>
    <w:rsid w:val="001429E7"/>
    <w:rsid w:val="00150C0E"/>
    <w:rsid w:val="00150CE5"/>
    <w:rsid w:val="00160CF0"/>
    <w:rsid w:val="00161315"/>
    <w:rsid w:val="001618FC"/>
    <w:rsid w:val="00165CC4"/>
    <w:rsid w:val="00171A4C"/>
    <w:rsid w:val="0018578E"/>
    <w:rsid w:val="001A5AC3"/>
    <w:rsid w:val="001C2BF1"/>
    <w:rsid w:val="001C5155"/>
    <w:rsid w:val="001C68EF"/>
    <w:rsid w:val="001D09C8"/>
    <w:rsid w:val="001D6CB9"/>
    <w:rsid w:val="001D703A"/>
    <w:rsid w:val="001E2955"/>
    <w:rsid w:val="001E344E"/>
    <w:rsid w:val="001E6111"/>
    <w:rsid w:val="001F0EDB"/>
    <w:rsid w:val="002033A3"/>
    <w:rsid w:val="00211786"/>
    <w:rsid w:val="002133D5"/>
    <w:rsid w:val="002268A8"/>
    <w:rsid w:val="00231073"/>
    <w:rsid w:val="00235754"/>
    <w:rsid w:val="00241086"/>
    <w:rsid w:val="00242441"/>
    <w:rsid w:val="00246447"/>
    <w:rsid w:val="00246A78"/>
    <w:rsid w:val="00253979"/>
    <w:rsid w:val="00254CF7"/>
    <w:rsid w:val="0025753A"/>
    <w:rsid w:val="00262621"/>
    <w:rsid w:val="00262E0F"/>
    <w:rsid w:val="002676A9"/>
    <w:rsid w:val="0027249C"/>
    <w:rsid w:val="00276340"/>
    <w:rsid w:val="00277FF7"/>
    <w:rsid w:val="002847B0"/>
    <w:rsid w:val="00290A11"/>
    <w:rsid w:val="00291981"/>
    <w:rsid w:val="00295DD3"/>
    <w:rsid w:val="002A1A47"/>
    <w:rsid w:val="002A31C4"/>
    <w:rsid w:val="002A62D1"/>
    <w:rsid w:val="002B0E6F"/>
    <w:rsid w:val="002B39B9"/>
    <w:rsid w:val="002C1FC7"/>
    <w:rsid w:val="002C5C51"/>
    <w:rsid w:val="002C7929"/>
    <w:rsid w:val="002E5F0C"/>
    <w:rsid w:val="002F1B94"/>
    <w:rsid w:val="00300A2A"/>
    <w:rsid w:val="003011EE"/>
    <w:rsid w:val="00306536"/>
    <w:rsid w:val="00310369"/>
    <w:rsid w:val="00310FC0"/>
    <w:rsid w:val="00311285"/>
    <w:rsid w:val="003115B8"/>
    <w:rsid w:val="00314C42"/>
    <w:rsid w:val="00321F88"/>
    <w:rsid w:val="00323F19"/>
    <w:rsid w:val="00325523"/>
    <w:rsid w:val="00325936"/>
    <w:rsid w:val="00334EEB"/>
    <w:rsid w:val="003515AF"/>
    <w:rsid w:val="0035176E"/>
    <w:rsid w:val="00361B58"/>
    <w:rsid w:val="00365B1B"/>
    <w:rsid w:val="0037097F"/>
    <w:rsid w:val="00370AA9"/>
    <w:rsid w:val="003729E5"/>
    <w:rsid w:val="003749C3"/>
    <w:rsid w:val="0038347F"/>
    <w:rsid w:val="00386E29"/>
    <w:rsid w:val="00387B28"/>
    <w:rsid w:val="00391B2E"/>
    <w:rsid w:val="0039435B"/>
    <w:rsid w:val="00394E79"/>
    <w:rsid w:val="003A7ECE"/>
    <w:rsid w:val="003B0687"/>
    <w:rsid w:val="003B21B9"/>
    <w:rsid w:val="003B4474"/>
    <w:rsid w:val="003B5C84"/>
    <w:rsid w:val="003C1C83"/>
    <w:rsid w:val="003D0278"/>
    <w:rsid w:val="003E4E1C"/>
    <w:rsid w:val="003E5836"/>
    <w:rsid w:val="003F2812"/>
    <w:rsid w:val="003F3CBB"/>
    <w:rsid w:val="003F5815"/>
    <w:rsid w:val="003F649A"/>
    <w:rsid w:val="0040212D"/>
    <w:rsid w:val="00403699"/>
    <w:rsid w:val="00407556"/>
    <w:rsid w:val="004110EC"/>
    <w:rsid w:val="00412DEC"/>
    <w:rsid w:val="0042153B"/>
    <w:rsid w:val="00424615"/>
    <w:rsid w:val="00431CEE"/>
    <w:rsid w:val="004342C4"/>
    <w:rsid w:val="00435057"/>
    <w:rsid w:val="00442B9F"/>
    <w:rsid w:val="00445F16"/>
    <w:rsid w:val="00446F78"/>
    <w:rsid w:val="0044777B"/>
    <w:rsid w:val="00447D4F"/>
    <w:rsid w:val="0045253F"/>
    <w:rsid w:val="0045294B"/>
    <w:rsid w:val="00454B21"/>
    <w:rsid w:val="00454CCA"/>
    <w:rsid w:val="00456BEF"/>
    <w:rsid w:val="004607C8"/>
    <w:rsid w:val="00463EC8"/>
    <w:rsid w:val="00470672"/>
    <w:rsid w:val="00470BEB"/>
    <w:rsid w:val="004718F7"/>
    <w:rsid w:val="00474F1D"/>
    <w:rsid w:val="004936C6"/>
    <w:rsid w:val="00495594"/>
    <w:rsid w:val="004B0249"/>
    <w:rsid w:val="004B6355"/>
    <w:rsid w:val="004C1AF3"/>
    <w:rsid w:val="004C2DDD"/>
    <w:rsid w:val="004C3683"/>
    <w:rsid w:val="004C7CFD"/>
    <w:rsid w:val="004D50FF"/>
    <w:rsid w:val="004E135E"/>
    <w:rsid w:val="004E28A1"/>
    <w:rsid w:val="004F13D0"/>
    <w:rsid w:val="004F2503"/>
    <w:rsid w:val="004F5AB8"/>
    <w:rsid w:val="004F61B0"/>
    <w:rsid w:val="004F79D6"/>
    <w:rsid w:val="0050076D"/>
    <w:rsid w:val="00500CF0"/>
    <w:rsid w:val="00501AE5"/>
    <w:rsid w:val="00503C73"/>
    <w:rsid w:val="00506A51"/>
    <w:rsid w:val="005076C6"/>
    <w:rsid w:val="00510228"/>
    <w:rsid w:val="00511D62"/>
    <w:rsid w:val="005128FC"/>
    <w:rsid w:val="00526C19"/>
    <w:rsid w:val="00527EAC"/>
    <w:rsid w:val="00530149"/>
    <w:rsid w:val="005333AA"/>
    <w:rsid w:val="00535437"/>
    <w:rsid w:val="0054214A"/>
    <w:rsid w:val="00556A8C"/>
    <w:rsid w:val="00557290"/>
    <w:rsid w:val="00561B35"/>
    <w:rsid w:val="00565FF0"/>
    <w:rsid w:val="00566889"/>
    <w:rsid w:val="005735DB"/>
    <w:rsid w:val="00580BF5"/>
    <w:rsid w:val="005858D8"/>
    <w:rsid w:val="00587749"/>
    <w:rsid w:val="00593917"/>
    <w:rsid w:val="00593A81"/>
    <w:rsid w:val="00597A71"/>
    <w:rsid w:val="005A0C50"/>
    <w:rsid w:val="005A1245"/>
    <w:rsid w:val="005A141C"/>
    <w:rsid w:val="005B044D"/>
    <w:rsid w:val="005B13F6"/>
    <w:rsid w:val="005B1434"/>
    <w:rsid w:val="005B2989"/>
    <w:rsid w:val="005B410A"/>
    <w:rsid w:val="005B6097"/>
    <w:rsid w:val="005B62E0"/>
    <w:rsid w:val="005C2E39"/>
    <w:rsid w:val="005C7716"/>
    <w:rsid w:val="005C77D3"/>
    <w:rsid w:val="005D488E"/>
    <w:rsid w:val="005D6353"/>
    <w:rsid w:val="005E0ED2"/>
    <w:rsid w:val="005E2E0C"/>
    <w:rsid w:val="005E6F2F"/>
    <w:rsid w:val="005E6FFE"/>
    <w:rsid w:val="005F382C"/>
    <w:rsid w:val="006002EF"/>
    <w:rsid w:val="0060317F"/>
    <w:rsid w:val="00610A5B"/>
    <w:rsid w:val="00611A6B"/>
    <w:rsid w:val="00614A57"/>
    <w:rsid w:val="006154C0"/>
    <w:rsid w:val="00625711"/>
    <w:rsid w:val="00626C00"/>
    <w:rsid w:val="006355EE"/>
    <w:rsid w:val="00635B53"/>
    <w:rsid w:val="00645671"/>
    <w:rsid w:val="0065326F"/>
    <w:rsid w:val="00654199"/>
    <w:rsid w:val="006558D9"/>
    <w:rsid w:val="00657523"/>
    <w:rsid w:val="00665D39"/>
    <w:rsid w:val="00666417"/>
    <w:rsid w:val="00680E8F"/>
    <w:rsid w:val="0068225E"/>
    <w:rsid w:val="006909DD"/>
    <w:rsid w:val="00691A16"/>
    <w:rsid w:val="00693474"/>
    <w:rsid w:val="006951F5"/>
    <w:rsid w:val="006A0BF0"/>
    <w:rsid w:val="006B057F"/>
    <w:rsid w:val="006B3DE2"/>
    <w:rsid w:val="006B5A75"/>
    <w:rsid w:val="006B69C5"/>
    <w:rsid w:val="006C22C2"/>
    <w:rsid w:val="006C3DEC"/>
    <w:rsid w:val="006C50EB"/>
    <w:rsid w:val="006D7EE5"/>
    <w:rsid w:val="006E03BE"/>
    <w:rsid w:val="006E2310"/>
    <w:rsid w:val="007027C9"/>
    <w:rsid w:val="007028B7"/>
    <w:rsid w:val="00702FD0"/>
    <w:rsid w:val="0070505D"/>
    <w:rsid w:val="00705080"/>
    <w:rsid w:val="00706088"/>
    <w:rsid w:val="00706956"/>
    <w:rsid w:val="00713932"/>
    <w:rsid w:val="00714A19"/>
    <w:rsid w:val="007169C8"/>
    <w:rsid w:val="007219EA"/>
    <w:rsid w:val="00732653"/>
    <w:rsid w:val="00735B7F"/>
    <w:rsid w:val="00737EBC"/>
    <w:rsid w:val="0074291E"/>
    <w:rsid w:val="00742ACF"/>
    <w:rsid w:val="00744536"/>
    <w:rsid w:val="00744A35"/>
    <w:rsid w:val="007454A6"/>
    <w:rsid w:val="00746628"/>
    <w:rsid w:val="0074731E"/>
    <w:rsid w:val="00753AB3"/>
    <w:rsid w:val="00753F00"/>
    <w:rsid w:val="00764428"/>
    <w:rsid w:val="00767159"/>
    <w:rsid w:val="007674FA"/>
    <w:rsid w:val="00772B87"/>
    <w:rsid w:val="007752B3"/>
    <w:rsid w:val="007908CF"/>
    <w:rsid w:val="0079155C"/>
    <w:rsid w:val="007950B2"/>
    <w:rsid w:val="007A6C95"/>
    <w:rsid w:val="007A6EE6"/>
    <w:rsid w:val="007B1D43"/>
    <w:rsid w:val="007B6AD4"/>
    <w:rsid w:val="007C5FB1"/>
    <w:rsid w:val="007C642E"/>
    <w:rsid w:val="007C6B0F"/>
    <w:rsid w:val="007C797E"/>
    <w:rsid w:val="007C7FAD"/>
    <w:rsid w:val="007D7017"/>
    <w:rsid w:val="007E0EC7"/>
    <w:rsid w:val="007E7150"/>
    <w:rsid w:val="00806CAB"/>
    <w:rsid w:val="00812D96"/>
    <w:rsid w:val="00813F61"/>
    <w:rsid w:val="008153C8"/>
    <w:rsid w:val="00817A4B"/>
    <w:rsid w:val="0082262A"/>
    <w:rsid w:val="0083003E"/>
    <w:rsid w:val="00832712"/>
    <w:rsid w:val="00832779"/>
    <w:rsid w:val="00835F44"/>
    <w:rsid w:val="00854B6C"/>
    <w:rsid w:val="00855FCA"/>
    <w:rsid w:val="00861B17"/>
    <w:rsid w:val="00866BD9"/>
    <w:rsid w:val="008679E3"/>
    <w:rsid w:val="0087186A"/>
    <w:rsid w:val="008774FC"/>
    <w:rsid w:val="008804FD"/>
    <w:rsid w:val="008824C8"/>
    <w:rsid w:val="008856D7"/>
    <w:rsid w:val="00886487"/>
    <w:rsid w:val="008944E3"/>
    <w:rsid w:val="008963E8"/>
    <w:rsid w:val="00896861"/>
    <w:rsid w:val="008A1218"/>
    <w:rsid w:val="008A5A34"/>
    <w:rsid w:val="008B1B60"/>
    <w:rsid w:val="008C62B5"/>
    <w:rsid w:val="008D79B5"/>
    <w:rsid w:val="008F5A79"/>
    <w:rsid w:val="008F7107"/>
    <w:rsid w:val="00903CAB"/>
    <w:rsid w:val="009041A6"/>
    <w:rsid w:val="00904778"/>
    <w:rsid w:val="0090630B"/>
    <w:rsid w:val="009150B1"/>
    <w:rsid w:val="00916100"/>
    <w:rsid w:val="00916B54"/>
    <w:rsid w:val="009213C5"/>
    <w:rsid w:val="0092622A"/>
    <w:rsid w:val="0092772B"/>
    <w:rsid w:val="00937B07"/>
    <w:rsid w:val="009434F5"/>
    <w:rsid w:val="009562F8"/>
    <w:rsid w:val="00957B7F"/>
    <w:rsid w:val="00963427"/>
    <w:rsid w:val="0096566C"/>
    <w:rsid w:val="0097799E"/>
    <w:rsid w:val="009910F4"/>
    <w:rsid w:val="009913DC"/>
    <w:rsid w:val="009A47B7"/>
    <w:rsid w:val="009A60AE"/>
    <w:rsid w:val="009B3DE4"/>
    <w:rsid w:val="009B7782"/>
    <w:rsid w:val="009C0AAF"/>
    <w:rsid w:val="009C24DA"/>
    <w:rsid w:val="009D3446"/>
    <w:rsid w:val="009F5BC7"/>
    <w:rsid w:val="009F6085"/>
    <w:rsid w:val="00A13555"/>
    <w:rsid w:val="00A170DD"/>
    <w:rsid w:val="00A17AB2"/>
    <w:rsid w:val="00A17EF3"/>
    <w:rsid w:val="00A21D15"/>
    <w:rsid w:val="00A22521"/>
    <w:rsid w:val="00A228AF"/>
    <w:rsid w:val="00A24FCF"/>
    <w:rsid w:val="00A3487C"/>
    <w:rsid w:val="00A434A0"/>
    <w:rsid w:val="00A47CE2"/>
    <w:rsid w:val="00A56F3D"/>
    <w:rsid w:val="00A6042D"/>
    <w:rsid w:val="00A72B72"/>
    <w:rsid w:val="00A763FD"/>
    <w:rsid w:val="00A831DE"/>
    <w:rsid w:val="00A8750A"/>
    <w:rsid w:val="00A9130B"/>
    <w:rsid w:val="00A94810"/>
    <w:rsid w:val="00A94DBA"/>
    <w:rsid w:val="00A94E42"/>
    <w:rsid w:val="00AB537C"/>
    <w:rsid w:val="00AB5F64"/>
    <w:rsid w:val="00AB6D0D"/>
    <w:rsid w:val="00AC27DC"/>
    <w:rsid w:val="00AC4A8D"/>
    <w:rsid w:val="00AC74EB"/>
    <w:rsid w:val="00AD7F24"/>
    <w:rsid w:val="00AE6102"/>
    <w:rsid w:val="00AE743B"/>
    <w:rsid w:val="00AF0187"/>
    <w:rsid w:val="00AF03A8"/>
    <w:rsid w:val="00AF45D9"/>
    <w:rsid w:val="00AF4C8C"/>
    <w:rsid w:val="00AF5A3E"/>
    <w:rsid w:val="00B0434E"/>
    <w:rsid w:val="00B06340"/>
    <w:rsid w:val="00B06B92"/>
    <w:rsid w:val="00B1734E"/>
    <w:rsid w:val="00B34081"/>
    <w:rsid w:val="00B413F2"/>
    <w:rsid w:val="00B41D26"/>
    <w:rsid w:val="00B46A97"/>
    <w:rsid w:val="00B5029C"/>
    <w:rsid w:val="00B50CF4"/>
    <w:rsid w:val="00B52BAA"/>
    <w:rsid w:val="00B5304A"/>
    <w:rsid w:val="00B63BCA"/>
    <w:rsid w:val="00B64157"/>
    <w:rsid w:val="00B66AFF"/>
    <w:rsid w:val="00B77459"/>
    <w:rsid w:val="00B818CB"/>
    <w:rsid w:val="00B82D21"/>
    <w:rsid w:val="00B8788B"/>
    <w:rsid w:val="00B971CF"/>
    <w:rsid w:val="00B9751C"/>
    <w:rsid w:val="00BA0388"/>
    <w:rsid w:val="00BA1542"/>
    <w:rsid w:val="00BA3B0E"/>
    <w:rsid w:val="00BA5DF8"/>
    <w:rsid w:val="00BA6413"/>
    <w:rsid w:val="00BA75CC"/>
    <w:rsid w:val="00BB3800"/>
    <w:rsid w:val="00BB52DB"/>
    <w:rsid w:val="00BC13A0"/>
    <w:rsid w:val="00BC40B9"/>
    <w:rsid w:val="00BC4EAD"/>
    <w:rsid w:val="00BD0702"/>
    <w:rsid w:val="00BD2023"/>
    <w:rsid w:val="00BD55B6"/>
    <w:rsid w:val="00BE1296"/>
    <w:rsid w:val="00BE1B3D"/>
    <w:rsid w:val="00BE6259"/>
    <w:rsid w:val="00BF12AE"/>
    <w:rsid w:val="00BF2A7D"/>
    <w:rsid w:val="00BF4891"/>
    <w:rsid w:val="00C02965"/>
    <w:rsid w:val="00C02D6A"/>
    <w:rsid w:val="00C128CF"/>
    <w:rsid w:val="00C15256"/>
    <w:rsid w:val="00C17B88"/>
    <w:rsid w:val="00C21F3A"/>
    <w:rsid w:val="00C2298A"/>
    <w:rsid w:val="00C24192"/>
    <w:rsid w:val="00C33D37"/>
    <w:rsid w:val="00C3467A"/>
    <w:rsid w:val="00C456AE"/>
    <w:rsid w:val="00C532D5"/>
    <w:rsid w:val="00C553BF"/>
    <w:rsid w:val="00C65529"/>
    <w:rsid w:val="00C711C0"/>
    <w:rsid w:val="00C7196F"/>
    <w:rsid w:val="00C733E4"/>
    <w:rsid w:val="00C807D2"/>
    <w:rsid w:val="00C84F54"/>
    <w:rsid w:val="00C95BBE"/>
    <w:rsid w:val="00CA58F3"/>
    <w:rsid w:val="00CA5945"/>
    <w:rsid w:val="00CB07D0"/>
    <w:rsid w:val="00CB210D"/>
    <w:rsid w:val="00CB5D01"/>
    <w:rsid w:val="00CB6961"/>
    <w:rsid w:val="00CC7E0D"/>
    <w:rsid w:val="00CD08E2"/>
    <w:rsid w:val="00CD0E22"/>
    <w:rsid w:val="00CD0F63"/>
    <w:rsid w:val="00CD114E"/>
    <w:rsid w:val="00CD136C"/>
    <w:rsid w:val="00CD3798"/>
    <w:rsid w:val="00CD7AC0"/>
    <w:rsid w:val="00CE2991"/>
    <w:rsid w:val="00CE4B42"/>
    <w:rsid w:val="00CE6CAE"/>
    <w:rsid w:val="00CF4D79"/>
    <w:rsid w:val="00CF575C"/>
    <w:rsid w:val="00D03AE8"/>
    <w:rsid w:val="00D31895"/>
    <w:rsid w:val="00D35595"/>
    <w:rsid w:val="00D434B7"/>
    <w:rsid w:val="00D436AC"/>
    <w:rsid w:val="00D62B5F"/>
    <w:rsid w:val="00D73568"/>
    <w:rsid w:val="00D845ED"/>
    <w:rsid w:val="00D90560"/>
    <w:rsid w:val="00D91EBB"/>
    <w:rsid w:val="00DA466B"/>
    <w:rsid w:val="00DC31F3"/>
    <w:rsid w:val="00DC397C"/>
    <w:rsid w:val="00DD29FA"/>
    <w:rsid w:val="00DD455B"/>
    <w:rsid w:val="00DD4C02"/>
    <w:rsid w:val="00DE2792"/>
    <w:rsid w:val="00DE3F4E"/>
    <w:rsid w:val="00DE5FA7"/>
    <w:rsid w:val="00DE7839"/>
    <w:rsid w:val="00DF17F1"/>
    <w:rsid w:val="00E005AB"/>
    <w:rsid w:val="00E0230A"/>
    <w:rsid w:val="00E02D78"/>
    <w:rsid w:val="00E0670D"/>
    <w:rsid w:val="00E1532B"/>
    <w:rsid w:val="00E155D9"/>
    <w:rsid w:val="00E3143E"/>
    <w:rsid w:val="00E32A65"/>
    <w:rsid w:val="00E35178"/>
    <w:rsid w:val="00E357D4"/>
    <w:rsid w:val="00E41D71"/>
    <w:rsid w:val="00E47336"/>
    <w:rsid w:val="00E50A9D"/>
    <w:rsid w:val="00E50BE1"/>
    <w:rsid w:val="00E56A48"/>
    <w:rsid w:val="00E56F23"/>
    <w:rsid w:val="00E61678"/>
    <w:rsid w:val="00E6230A"/>
    <w:rsid w:val="00E7287A"/>
    <w:rsid w:val="00E80FD7"/>
    <w:rsid w:val="00E82544"/>
    <w:rsid w:val="00E84620"/>
    <w:rsid w:val="00E85C6D"/>
    <w:rsid w:val="00E864F2"/>
    <w:rsid w:val="00E867C3"/>
    <w:rsid w:val="00E916A6"/>
    <w:rsid w:val="00E92909"/>
    <w:rsid w:val="00EA4623"/>
    <w:rsid w:val="00EA59A2"/>
    <w:rsid w:val="00EB1D85"/>
    <w:rsid w:val="00EB5845"/>
    <w:rsid w:val="00EB6486"/>
    <w:rsid w:val="00EC0A2E"/>
    <w:rsid w:val="00EC41B2"/>
    <w:rsid w:val="00EC560F"/>
    <w:rsid w:val="00EC7683"/>
    <w:rsid w:val="00ED084D"/>
    <w:rsid w:val="00EE306A"/>
    <w:rsid w:val="00EE30F6"/>
    <w:rsid w:val="00EE6C3E"/>
    <w:rsid w:val="00EF2227"/>
    <w:rsid w:val="00EF37AC"/>
    <w:rsid w:val="00F02EA0"/>
    <w:rsid w:val="00F0405E"/>
    <w:rsid w:val="00F06923"/>
    <w:rsid w:val="00F10BFF"/>
    <w:rsid w:val="00F14CDD"/>
    <w:rsid w:val="00F23A2A"/>
    <w:rsid w:val="00F24AF9"/>
    <w:rsid w:val="00F24FF6"/>
    <w:rsid w:val="00F46348"/>
    <w:rsid w:val="00F5421A"/>
    <w:rsid w:val="00F54757"/>
    <w:rsid w:val="00F56DD2"/>
    <w:rsid w:val="00F673DA"/>
    <w:rsid w:val="00F70090"/>
    <w:rsid w:val="00F70D00"/>
    <w:rsid w:val="00F71BF8"/>
    <w:rsid w:val="00F81390"/>
    <w:rsid w:val="00F83A19"/>
    <w:rsid w:val="00F8786F"/>
    <w:rsid w:val="00F95132"/>
    <w:rsid w:val="00F95D83"/>
    <w:rsid w:val="00FA35E1"/>
    <w:rsid w:val="00FA6294"/>
    <w:rsid w:val="00FB657B"/>
    <w:rsid w:val="00FC5BE9"/>
    <w:rsid w:val="00FC5F1E"/>
    <w:rsid w:val="00FD4849"/>
    <w:rsid w:val="00FE7DFD"/>
    <w:rsid w:val="00FF5369"/>
    <w:rsid w:val="00FF789D"/>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6E699B-2976-451A-BA09-BE2C428C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E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9F5BC7"/>
    <w:rPr>
      <w:rFonts w:ascii="Times New Roman" w:hAnsi="Times New Roman" w:cs="Times New Roman" w:hint="default"/>
      <w:b w:val="0"/>
      <w:bCs w:val="0"/>
      <w:i w:val="0"/>
      <w:iCs w:val="0"/>
      <w:strike w:val="0"/>
      <w:dstrike w:val="0"/>
      <w:color w:val="000000"/>
      <w:sz w:val="24"/>
      <w:szCs w:val="24"/>
      <w:u w:val="none"/>
      <w:effect w:val="none"/>
    </w:rPr>
  </w:style>
  <w:style w:type="paragraph" w:styleId="a3">
    <w:name w:val="List Paragraph"/>
    <w:aliases w:val="Heading1,Colorful List - Accent 11,Elenco Normale,Содержание. 2 уровень,Заголовок_3,Colorful List - Accent 11CxSpLast,H1-1,Заголовок3,Цветной список - Акцент 11"/>
    <w:basedOn w:val="a"/>
    <w:link w:val="a4"/>
    <w:qFormat/>
    <w:rsid w:val="009F5BC7"/>
    <w:pPr>
      <w:spacing w:after="0" w:line="240" w:lineRule="auto"/>
      <w:ind w:left="708"/>
    </w:pPr>
    <w:rPr>
      <w:rFonts w:ascii="Times New Roman" w:eastAsia="Times New Roman" w:hAnsi="Times New Roman" w:cs="Times New Roman"/>
      <w:sz w:val="24"/>
      <w:szCs w:val="24"/>
      <w:lang w:val="x-none" w:eastAsia="x-none"/>
    </w:rPr>
  </w:style>
  <w:style w:type="character" w:customStyle="1" w:styleId="a4">
    <w:name w:val="Абзац списка Знак"/>
    <w:aliases w:val="Heading1 Знак,Colorful List - Accent 11 Знак,Elenco Normale Знак,Содержание. 2 уровень Знак,Заголовок_3 Знак,Colorful List - Accent 11CxSpLast Знак,H1-1 Знак,Заголовок3 Знак,Цветной список - Акцент 11 Знак"/>
    <w:link w:val="a3"/>
    <w:rsid w:val="009F5BC7"/>
    <w:rPr>
      <w:rFonts w:ascii="Times New Roman" w:eastAsia="Times New Roman" w:hAnsi="Times New Roman" w:cs="Times New Roman"/>
      <w:sz w:val="24"/>
      <w:szCs w:val="24"/>
      <w:lang w:val="x-none" w:eastAsia="x-none"/>
    </w:rPr>
  </w:style>
  <w:style w:type="table" w:styleId="a5">
    <w:name w:val="Table Grid"/>
    <w:basedOn w:val="a1"/>
    <w:uiPriority w:val="39"/>
    <w:rsid w:val="0093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937B07"/>
    <w:pPr>
      <w:spacing w:after="0" w:line="240" w:lineRule="auto"/>
    </w:pPr>
    <w:rPr>
      <w:rFonts w:ascii="Calibri" w:eastAsia="Times New Roman" w:hAnsi="Calibri" w:cs="Times New Roman"/>
      <w:lang w:eastAsia="ru-RU"/>
    </w:rPr>
  </w:style>
  <w:style w:type="character" w:styleId="a7">
    <w:name w:val="annotation reference"/>
    <w:basedOn w:val="a0"/>
    <w:uiPriority w:val="99"/>
    <w:semiHidden/>
    <w:unhideWhenUsed/>
    <w:rsid w:val="00DE3F4E"/>
    <w:rPr>
      <w:sz w:val="16"/>
      <w:szCs w:val="16"/>
    </w:rPr>
  </w:style>
  <w:style w:type="paragraph" w:styleId="a8">
    <w:name w:val="annotation text"/>
    <w:basedOn w:val="a"/>
    <w:link w:val="a9"/>
    <w:uiPriority w:val="99"/>
    <w:unhideWhenUsed/>
    <w:rsid w:val="00DE3F4E"/>
    <w:pPr>
      <w:spacing w:line="240" w:lineRule="auto"/>
    </w:pPr>
    <w:rPr>
      <w:sz w:val="20"/>
      <w:szCs w:val="20"/>
    </w:rPr>
  </w:style>
  <w:style w:type="character" w:customStyle="1" w:styleId="a9">
    <w:name w:val="Текст примечания Знак"/>
    <w:basedOn w:val="a0"/>
    <w:link w:val="a8"/>
    <w:uiPriority w:val="99"/>
    <w:rsid w:val="00DE3F4E"/>
    <w:rPr>
      <w:sz w:val="20"/>
      <w:szCs w:val="20"/>
    </w:rPr>
  </w:style>
  <w:style w:type="paragraph" w:styleId="aa">
    <w:name w:val="annotation subject"/>
    <w:basedOn w:val="a8"/>
    <w:next w:val="a8"/>
    <w:link w:val="ab"/>
    <w:uiPriority w:val="99"/>
    <w:semiHidden/>
    <w:unhideWhenUsed/>
    <w:rsid w:val="00DE3F4E"/>
    <w:rPr>
      <w:b/>
      <w:bCs/>
    </w:rPr>
  </w:style>
  <w:style w:type="character" w:customStyle="1" w:styleId="ab">
    <w:name w:val="Тема примечания Знак"/>
    <w:basedOn w:val="a9"/>
    <w:link w:val="aa"/>
    <w:uiPriority w:val="99"/>
    <w:semiHidden/>
    <w:rsid w:val="00DE3F4E"/>
    <w:rPr>
      <w:b/>
      <w:bCs/>
      <w:sz w:val="20"/>
      <w:szCs w:val="20"/>
    </w:rPr>
  </w:style>
  <w:style w:type="paragraph" w:styleId="ac">
    <w:name w:val="Balloon Text"/>
    <w:basedOn w:val="a"/>
    <w:link w:val="ad"/>
    <w:uiPriority w:val="99"/>
    <w:semiHidden/>
    <w:unhideWhenUsed/>
    <w:rsid w:val="00DE3F4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E3F4E"/>
    <w:rPr>
      <w:rFonts w:ascii="Segoe UI" w:hAnsi="Segoe UI" w:cs="Segoe UI"/>
      <w:sz w:val="18"/>
      <w:szCs w:val="18"/>
    </w:rPr>
  </w:style>
  <w:style w:type="paragraph" w:styleId="ae">
    <w:name w:val="Body Text"/>
    <w:basedOn w:val="a"/>
    <w:link w:val="af"/>
    <w:uiPriority w:val="99"/>
    <w:unhideWhenUsed/>
    <w:rsid w:val="00565FF0"/>
    <w:pPr>
      <w:widowControl w:val="0"/>
      <w:spacing w:after="120" w:line="240" w:lineRule="atLeast"/>
    </w:pPr>
    <w:rPr>
      <w:rFonts w:ascii="Times New Roman" w:eastAsia="Times New Roman" w:hAnsi="Times New Roman" w:cs="Times New Roman"/>
      <w:sz w:val="28"/>
      <w:szCs w:val="20"/>
    </w:rPr>
  </w:style>
  <w:style w:type="character" w:customStyle="1" w:styleId="af">
    <w:name w:val="Основной текст Знак"/>
    <w:basedOn w:val="a0"/>
    <w:link w:val="ae"/>
    <w:uiPriority w:val="99"/>
    <w:rsid w:val="00565FF0"/>
    <w:rPr>
      <w:rFonts w:ascii="Times New Roman" w:eastAsia="Times New Roman" w:hAnsi="Times New Roman" w:cs="Times New Roman"/>
      <w:sz w:val="28"/>
      <w:szCs w:val="20"/>
    </w:rPr>
  </w:style>
  <w:style w:type="paragraph" w:styleId="af0">
    <w:name w:val="Body Text Indent"/>
    <w:basedOn w:val="a"/>
    <w:link w:val="af1"/>
    <w:uiPriority w:val="99"/>
    <w:unhideWhenUsed/>
    <w:rsid w:val="008963E8"/>
    <w:pPr>
      <w:spacing w:after="120"/>
      <w:ind w:left="283"/>
    </w:pPr>
  </w:style>
  <w:style w:type="character" w:customStyle="1" w:styleId="af1">
    <w:name w:val="Основной текст с отступом Знак"/>
    <w:basedOn w:val="a0"/>
    <w:link w:val="af0"/>
    <w:uiPriority w:val="99"/>
    <w:rsid w:val="008963E8"/>
  </w:style>
  <w:style w:type="character" w:styleId="af2">
    <w:name w:val="Hyperlink"/>
    <w:basedOn w:val="a0"/>
    <w:uiPriority w:val="99"/>
    <w:unhideWhenUsed/>
    <w:rsid w:val="008963E8"/>
    <w:rPr>
      <w:color w:val="0000FF"/>
      <w:u w:val="single"/>
    </w:rPr>
  </w:style>
  <w:style w:type="table" w:customStyle="1" w:styleId="1">
    <w:name w:val="Сетка таблицы1"/>
    <w:basedOn w:val="a1"/>
    <w:next w:val="a5"/>
    <w:uiPriority w:val="59"/>
    <w:rsid w:val="005333A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Subtitle"/>
    <w:basedOn w:val="a"/>
    <w:link w:val="af4"/>
    <w:qFormat/>
    <w:rsid w:val="00A17AB2"/>
    <w:pPr>
      <w:spacing w:after="0" w:line="240" w:lineRule="auto"/>
      <w:jc w:val="center"/>
    </w:pPr>
    <w:rPr>
      <w:rFonts w:ascii="Times New Roman" w:eastAsia="Times New Roman" w:hAnsi="Times New Roman" w:cs="Times New Roman"/>
      <w:sz w:val="24"/>
      <w:szCs w:val="20"/>
      <w:lang w:eastAsia="ru-RU"/>
    </w:rPr>
  </w:style>
  <w:style w:type="character" w:customStyle="1" w:styleId="af4">
    <w:name w:val="Подзаголовок Знак"/>
    <w:basedOn w:val="a0"/>
    <w:link w:val="af3"/>
    <w:rsid w:val="00A17AB2"/>
    <w:rPr>
      <w:rFonts w:ascii="Times New Roman" w:eastAsia="Times New Roman" w:hAnsi="Times New Roman" w:cs="Times New Roman"/>
      <w:sz w:val="24"/>
      <w:szCs w:val="20"/>
      <w:lang w:eastAsia="ru-RU"/>
    </w:rPr>
  </w:style>
  <w:style w:type="paragraph" w:styleId="af5">
    <w:name w:val="Revision"/>
    <w:hidden/>
    <w:uiPriority w:val="99"/>
    <w:semiHidden/>
    <w:rsid w:val="006D7EE5"/>
    <w:pPr>
      <w:spacing w:after="0" w:line="240" w:lineRule="auto"/>
    </w:pPr>
  </w:style>
  <w:style w:type="paragraph" w:styleId="af6">
    <w:name w:val="header"/>
    <w:basedOn w:val="a"/>
    <w:link w:val="af7"/>
    <w:uiPriority w:val="99"/>
    <w:unhideWhenUsed/>
    <w:rsid w:val="00735B7F"/>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735B7F"/>
  </w:style>
  <w:style w:type="paragraph" w:styleId="af8">
    <w:name w:val="footer"/>
    <w:basedOn w:val="a"/>
    <w:link w:val="af9"/>
    <w:uiPriority w:val="99"/>
    <w:unhideWhenUsed/>
    <w:rsid w:val="00735B7F"/>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735B7F"/>
  </w:style>
  <w:style w:type="paragraph" w:styleId="afa">
    <w:name w:val="Title"/>
    <w:basedOn w:val="a"/>
    <w:link w:val="afb"/>
    <w:qFormat/>
    <w:rsid w:val="00B9751C"/>
    <w:pPr>
      <w:spacing w:after="0" w:line="240" w:lineRule="auto"/>
      <w:jc w:val="center"/>
    </w:pPr>
    <w:rPr>
      <w:rFonts w:ascii="Times New Roman" w:eastAsia="Times New Roman" w:hAnsi="Times New Roman" w:cs="Times New Roman"/>
      <w:b/>
      <w:sz w:val="24"/>
      <w:szCs w:val="20"/>
      <w:lang w:eastAsia="ru-RU"/>
    </w:rPr>
  </w:style>
  <w:style w:type="character" w:customStyle="1" w:styleId="afb">
    <w:name w:val="Название Знак"/>
    <w:basedOn w:val="a0"/>
    <w:link w:val="afa"/>
    <w:rsid w:val="00B9751C"/>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58119">
      <w:bodyDiv w:val="1"/>
      <w:marLeft w:val="0"/>
      <w:marRight w:val="0"/>
      <w:marTop w:val="0"/>
      <w:marBottom w:val="0"/>
      <w:divBdr>
        <w:top w:val="none" w:sz="0" w:space="0" w:color="auto"/>
        <w:left w:val="none" w:sz="0" w:space="0" w:color="auto"/>
        <w:bottom w:val="none" w:sz="0" w:space="0" w:color="auto"/>
        <w:right w:val="none" w:sz="0" w:space="0" w:color="auto"/>
      </w:divBdr>
    </w:div>
    <w:div w:id="907882332">
      <w:bodyDiv w:val="1"/>
      <w:marLeft w:val="0"/>
      <w:marRight w:val="0"/>
      <w:marTop w:val="0"/>
      <w:marBottom w:val="0"/>
      <w:divBdr>
        <w:top w:val="none" w:sz="0" w:space="0" w:color="auto"/>
        <w:left w:val="none" w:sz="0" w:space="0" w:color="auto"/>
        <w:bottom w:val="none" w:sz="0" w:space="0" w:color="auto"/>
        <w:right w:val="none" w:sz="0" w:space="0" w:color="auto"/>
      </w:divBdr>
    </w:div>
    <w:div w:id="966617737">
      <w:bodyDiv w:val="1"/>
      <w:marLeft w:val="0"/>
      <w:marRight w:val="0"/>
      <w:marTop w:val="0"/>
      <w:marBottom w:val="0"/>
      <w:divBdr>
        <w:top w:val="none" w:sz="0" w:space="0" w:color="auto"/>
        <w:left w:val="none" w:sz="0" w:space="0" w:color="auto"/>
        <w:bottom w:val="none" w:sz="0" w:space="0" w:color="auto"/>
        <w:right w:val="none" w:sz="0" w:space="0" w:color="auto"/>
      </w:divBdr>
      <w:divsChild>
        <w:div w:id="1871381167">
          <w:marLeft w:val="0"/>
          <w:marRight w:val="0"/>
          <w:marTop w:val="0"/>
          <w:marBottom w:val="0"/>
          <w:divBdr>
            <w:top w:val="none" w:sz="0" w:space="0" w:color="auto"/>
            <w:left w:val="none" w:sz="0" w:space="0" w:color="auto"/>
            <w:bottom w:val="none" w:sz="0" w:space="0" w:color="auto"/>
            <w:right w:val="none" w:sz="0" w:space="0" w:color="auto"/>
          </w:divBdr>
          <w:divsChild>
            <w:div w:id="427579087">
              <w:marLeft w:val="0"/>
              <w:marRight w:val="0"/>
              <w:marTop w:val="0"/>
              <w:marBottom w:val="450"/>
              <w:divBdr>
                <w:top w:val="none" w:sz="0" w:space="0" w:color="auto"/>
                <w:left w:val="none" w:sz="0" w:space="0" w:color="auto"/>
                <w:bottom w:val="none" w:sz="0" w:space="0" w:color="auto"/>
                <w:right w:val="none" w:sz="0" w:space="0" w:color="auto"/>
              </w:divBdr>
              <w:divsChild>
                <w:div w:id="4184071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7303557">
      <w:bodyDiv w:val="1"/>
      <w:marLeft w:val="0"/>
      <w:marRight w:val="0"/>
      <w:marTop w:val="0"/>
      <w:marBottom w:val="0"/>
      <w:divBdr>
        <w:top w:val="none" w:sz="0" w:space="0" w:color="auto"/>
        <w:left w:val="none" w:sz="0" w:space="0" w:color="auto"/>
        <w:bottom w:val="none" w:sz="0" w:space="0" w:color="auto"/>
        <w:right w:val="none" w:sz="0" w:space="0" w:color="auto"/>
      </w:divBdr>
    </w:div>
    <w:div w:id="1318193860">
      <w:bodyDiv w:val="1"/>
      <w:marLeft w:val="0"/>
      <w:marRight w:val="0"/>
      <w:marTop w:val="0"/>
      <w:marBottom w:val="0"/>
      <w:divBdr>
        <w:top w:val="none" w:sz="0" w:space="0" w:color="auto"/>
        <w:left w:val="none" w:sz="0" w:space="0" w:color="auto"/>
        <w:bottom w:val="none" w:sz="0" w:space="0" w:color="auto"/>
        <w:right w:val="none" w:sz="0" w:space="0" w:color="auto"/>
      </w:divBdr>
    </w:div>
    <w:div w:id="190822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ki.mkb.kz" TargetMode="External"/><Relationship Id="rId13" Type="http://schemas.openxmlformats.org/officeDocument/2006/relationships/hyperlink" Target="http://www.wiki.mkb.kz" TargetMode="External"/><Relationship Id="rId18" Type="http://schemas.openxmlformats.org/officeDocument/2006/relationships/hyperlink" Target="http://www.wiki.mkb.k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wiki.mkb.kz" TargetMode="External"/><Relationship Id="rId7" Type="http://schemas.openxmlformats.org/officeDocument/2006/relationships/endnotes" Target="endnotes.xml"/><Relationship Id="rId12" Type="http://schemas.openxmlformats.org/officeDocument/2006/relationships/hyperlink" Target="http://www.wiki.mkb.kz" TargetMode="External"/><Relationship Id="rId17" Type="http://schemas.openxmlformats.org/officeDocument/2006/relationships/hyperlink" Target="http://www.wiki.mkb.kz"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wiki.mkb.kz" TargetMode="External"/><Relationship Id="rId20" Type="http://schemas.openxmlformats.org/officeDocument/2006/relationships/hyperlink" Target="http://www.wiki.mkb.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ki.mkb.kz" TargetMode="External"/><Relationship Id="rId24" Type="http://schemas.openxmlformats.org/officeDocument/2006/relationships/hyperlink" Target="http://www.wiki.mkb.kz" TargetMode="External"/><Relationship Id="rId5" Type="http://schemas.openxmlformats.org/officeDocument/2006/relationships/webSettings" Target="webSettings.xml"/><Relationship Id="rId15" Type="http://schemas.openxmlformats.org/officeDocument/2006/relationships/hyperlink" Target="http://www.wiki.mkb.kz" TargetMode="External"/><Relationship Id="rId23" Type="http://schemas.openxmlformats.org/officeDocument/2006/relationships/hyperlink" Target="https://esf.gov.kz" TargetMode="External"/><Relationship Id="rId10" Type="http://schemas.openxmlformats.org/officeDocument/2006/relationships/hyperlink" Target="http://www.wiki.mkb.kz" TargetMode="External"/><Relationship Id="rId19" Type="http://schemas.openxmlformats.org/officeDocument/2006/relationships/hyperlink" Target="http://www.wiki.mkb.kz" TargetMode="External"/><Relationship Id="rId4" Type="http://schemas.openxmlformats.org/officeDocument/2006/relationships/settings" Target="settings.xml"/><Relationship Id="rId9" Type="http://schemas.openxmlformats.org/officeDocument/2006/relationships/hyperlink" Target="http://www.wiki.mkb.kz" TargetMode="External"/><Relationship Id="rId14" Type="http://schemas.openxmlformats.org/officeDocument/2006/relationships/hyperlink" Target="https://esf.gov.kz" TargetMode="External"/><Relationship Id="rId22" Type="http://schemas.openxmlformats.org/officeDocument/2006/relationships/hyperlink" Target="https://esf.gov.kz"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FAF51-CF7B-422D-A1F1-E7CD2BFF2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8190</Words>
  <Characters>46684</Characters>
  <Application>Microsoft Office Word</Application>
  <DocSecurity>0</DocSecurity>
  <Lines>389</Lines>
  <Paragraphs>109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Teltay</dc:creator>
  <cp:keywords/>
  <dc:description/>
  <cp:lastModifiedBy>Dogdyrbek Imanberdiyev</cp:lastModifiedBy>
  <cp:revision>6</cp:revision>
  <cp:lastPrinted>2020-09-29T03:36:00Z</cp:lastPrinted>
  <dcterms:created xsi:type="dcterms:W3CDTF">2021-01-18T03:13:00Z</dcterms:created>
  <dcterms:modified xsi:type="dcterms:W3CDTF">2021-04-02T08:38:00Z</dcterms:modified>
</cp:coreProperties>
</file>